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hAnsiTheme="minorHAnsi" w:cstheme="minorHAnsi"/>
        </w:rPr>
        <w:id w:val="-111830475"/>
        <w:docPartObj>
          <w:docPartGallery w:val="Cover Pages"/>
          <w:docPartUnique/>
        </w:docPartObj>
      </w:sdtPr>
      <w:sdtEndPr>
        <w:rPr>
          <w:sz w:val="32"/>
          <w:lang w:val="mk-MK"/>
        </w:rPr>
      </w:sdtEndPr>
      <w:sdtContent>
        <w:p w14:paraId="64FD6D56" w14:textId="29DC644D" w:rsidR="00963FA1" w:rsidRPr="002F6187" w:rsidRDefault="00C166C7" w:rsidP="002F6187">
          <w:pPr>
            <w:spacing w:before="0" w:after="0"/>
            <w:jc w:val="center"/>
            <w:rPr>
              <w:rFonts w:ascii="Arial Narrow" w:hAnsi="Arial Narrow" w:cstheme="minorHAnsi"/>
              <w:b/>
              <w:i/>
              <w:sz w:val="24"/>
              <w:szCs w:val="24"/>
            </w:rPr>
          </w:pPr>
          <w:r w:rsidRPr="00C166C7">
            <w:rPr>
              <w:rFonts w:asciiTheme="minorHAnsi" w:hAnsiTheme="minorHAnsi" w:cstheme="minorHAnsi"/>
              <w:noProof/>
              <w:sz w:val="32"/>
            </w:rPr>
            <w:drawing>
              <wp:anchor distT="0" distB="0" distL="114300" distR="114300" simplePos="0" relativeHeight="251702272" behindDoc="0" locked="0" layoutInCell="1" allowOverlap="1" wp14:anchorId="09782752" wp14:editId="02F526FF">
                <wp:simplePos x="0" y="0"/>
                <wp:positionH relativeFrom="margin">
                  <wp:posOffset>2519219</wp:posOffset>
                </wp:positionH>
                <wp:positionV relativeFrom="margin">
                  <wp:posOffset>138546</wp:posOffset>
                </wp:positionV>
                <wp:extent cx="803564" cy="851685"/>
                <wp:effectExtent l="0" t="0" r="0" b="5715"/>
                <wp:wrapSquare wrapText="bothSides"/>
                <wp:docPr id="462" name="Picture 462" descr="C:\Users\Jelena\Desktop\LRCP\LRCP_Proekti_T1_T2\T2\additonal T2\T2_Additional_Project_Designs_Grad Skopje_Kicevo_18.09.2020\GRAD SKOPJE\DWG_FAZA 1_OSNOVEN PROEKT_KIRO GLIGOROV_04.09.2020_el.potpi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Desktop\LRCP\LRCP_Proekti_T1_T2\T2\additonal T2\T2_Additional_Project_Designs_Grad Skopje_Kicevo_18.09.2020\GRAD SKOPJE\DWG_FAZA 1_OSNOVEN PROEKT_KIRO GLIGOROV_04.09.2020_el.potpis\download.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3564" cy="851685"/>
                        </a:xfrm>
                        <a:prstGeom prst="rect">
                          <a:avLst/>
                        </a:prstGeom>
                        <a:noFill/>
                        <a:ln>
                          <a:noFill/>
                        </a:ln>
                      </pic:spPr>
                    </pic:pic>
                  </a:graphicData>
                </a:graphic>
              </wp:anchor>
            </w:drawing>
          </w:r>
          <w:r w:rsidR="00BD7F55" w:rsidRPr="002F6187">
            <w:rPr>
              <w:rFonts w:ascii="Arial Narrow" w:hAnsi="Arial Narrow" w:cstheme="minorHAnsi"/>
              <w:b/>
              <w:i/>
              <w:noProof/>
              <w:sz w:val="24"/>
              <w:szCs w:val="24"/>
            </w:rPr>
            <w:drawing>
              <wp:anchor distT="0" distB="0" distL="114300" distR="114300" simplePos="0" relativeHeight="251684864" behindDoc="0" locked="0" layoutInCell="1" allowOverlap="1" wp14:anchorId="636A9AE2" wp14:editId="453AB93D">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F55" w:rsidRPr="002F6187">
            <w:rPr>
              <w:rFonts w:ascii="Arial Narrow" w:hAnsi="Arial Narrow" w:cstheme="minorHAnsi"/>
              <w:b/>
              <w:i/>
              <w:noProof/>
              <w:sz w:val="24"/>
              <w:szCs w:val="24"/>
            </w:rPr>
            <w:drawing>
              <wp:anchor distT="0" distB="0" distL="114300" distR="114300" simplePos="0" relativeHeight="251683840" behindDoc="0" locked="0" layoutInCell="1" allowOverlap="1" wp14:anchorId="1578948A" wp14:editId="4DE73F4F">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187">
            <w:rPr>
              <w:rFonts w:ascii="Arial Narrow" w:hAnsi="Arial Narrow" w:cstheme="minorHAnsi"/>
              <w:b/>
              <w:i/>
              <w:noProof/>
              <w:sz w:val="24"/>
              <w:szCs w:val="24"/>
            </w:rPr>
            <mc:AlternateContent>
              <mc:Choice Requires="wps">
                <w:drawing>
                  <wp:anchor distT="0" distB="0" distL="114300" distR="114300" simplePos="0" relativeHeight="251685888" behindDoc="0" locked="0" layoutInCell="1" allowOverlap="1" wp14:anchorId="3B7496FC" wp14:editId="02D120DC">
                    <wp:simplePos x="0" y="0"/>
                    <wp:positionH relativeFrom="column">
                      <wp:posOffset>1657350</wp:posOffset>
                    </wp:positionH>
                    <wp:positionV relativeFrom="paragraph">
                      <wp:posOffset>-281305</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62F3EEAE" w14:textId="77777777" w:rsidR="0024263B" w:rsidRPr="002F6187" w:rsidRDefault="0024263B">
                                <w:pP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496FC" id="_x0000_t202" coordsize="21600,21600" o:spt="202" path="m,l,21600r21600,l21600,xe">
                    <v:stroke joinstyle="miter"/>
                    <v:path gradientshapeok="t" o:connecttype="rect"/>
                  </v:shapetype>
                  <v:shape id="Text Box 12" o:spid="_x0000_s1026" type="#_x0000_t202" style="position:absolute;left:0;text-align:left;margin-left:130.5pt;margin-top:-22.15pt;width:198.75pt;height:2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PRU&#10;jGjiAAAACQEAAA8AAABkcnMvZG93bnJldi54bWxMj0tPwzAQhO9I/Adrkbig1mnThBKyqRDiIXGj&#10;4SFubrwkEfE6it0k/HvMCY6jGc18k+9m04mRBtdaRlgtIxDEldUt1wgv5f1iC8J5xVp1lgnhmxzs&#10;itOTXGXaTvxM497XIpSwyxRC432fSemqhoxyS9sTB+/TDkb5IIda6kFNodx0ch1FqTSq5bDQqJ5u&#10;G6q+9keD8HFRvz+5+eF1ipO4v3scy8s3XSKen8031yA8zf4vDL/4AR2KwHSwR9ZOdAjrdBW+eITF&#10;ZhODCIk02SYgDghXMcgil/8fFD8AAAD//wMAUEsBAi0AFAAGAAgAAAAhALaDOJL+AAAA4QEAABMA&#10;AAAAAAAAAAAAAAAAAAAAAFtDb250ZW50X1R5cGVzXS54bWxQSwECLQAUAAYACAAAACEAOP0h/9YA&#10;AACUAQAACwAAAAAAAAAAAAAAAAAvAQAAX3JlbHMvLnJlbHNQSwECLQAUAAYACAAAACEAjFmFIkMC&#10;AAB7BAAADgAAAAAAAAAAAAAAAAAuAgAAZHJzL2Uyb0RvYy54bWxQSwECLQAUAAYACAAAACEA9FSM&#10;aOIAAAAJAQAADwAAAAAAAAAAAAAAAACdBAAAZHJzL2Rvd25yZXYueG1sUEsFBgAAAAAEAAQA8wAA&#10;AKwFAAAAAA==&#10;" fillcolor="white [3201]" stroked="f" strokeweight=".5pt">
                    <v:textbox>
                      <w:txbxContent>
                        <w:p w14:paraId="62F3EEAE" w14:textId="77777777" w:rsidR="0024263B" w:rsidRPr="002F6187" w:rsidRDefault="0024263B">
                          <w:pPr>
                            <w:rPr>
                              <w:rFonts w:ascii="Arial Narrow" w:hAnsi="Arial Narrow"/>
                              <w:b/>
                              <w:i/>
                            </w:rPr>
                          </w:pPr>
                          <w:r w:rsidRPr="002F6187">
                            <w:rPr>
                              <w:rFonts w:ascii="Arial Narrow" w:hAnsi="Arial Narrow"/>
                              <w:b/>
                              <w:i/>
                            </w:rPr>
                            <w:t>LOCAL ROADS CONNECTIVITY PROJECT</w:t>
                          </w:r>
                        </w:p>
                      </w:txbxContent>
                    </v:textbox>
                  </v:shape>
                </w:pict>
              </mc:Fallback>
            </mc:AlternateContent>
          </w:r>
        </w:p>
        <w:p w14:paraId="029F714C" w14:textId="73A20666" w:rsidR="00B46315" w:rsidRDefault="00B46315">
          <w:pPr>
            <w:spacing w:before="0" w:after="160" w:line="259" w:lineRule="auto"/>
            <w:jc w:val="left"/>
            <w:rPr>
              <w:rFonts w:asciiTheme="minorHAnsi" w:hAnsiTheme="minorHAnsi" w:cstheme="minorHAnsi"/>
              <w:noProof/>
              <w:sz w:val="32"/>
            </w:rPr>
          </w:pPr>
        </w:p>
        <w:p w14:paraId="69587254" w14:textId="43BB7DB8" w:rsidR="000E5C5B" w:rsidRDefault="00D01753">
          <w:pPr>
            <w:spacing w:before="0" w:after="160" w:line="259" w:lineRule="auto"/>
            <w:jc w:val="left"/>
            <w:rPr>
              <w:rFonts w:asciiTheme="minorHAnsi" w:hAnsiTheme="minorHAnsi" w:cstheme="minorHAnsi"/>
              <w:sz w:val="32"/>
              <w:lang w:val="mk-MK"/>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BE64D33" wp14:editId="0B9B4469">
                    <wp:simplePos x="0" y="0"/>
                    <wp:positionH relativeFrom="column">
                      <wp:posOffset>800100</wp:posOffset>
                    </wp:positionH>
                    <wp:positionV relativeFrom="paragraph">
                      <wp:posOffset>1325244</wp:posOffset>
                    </wp:positionV>
                    <wp:extent cx="4276725" cy="53054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276725" cy="530542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F3B2" id="Rectangle 4" o:spid="_x0000_s1026" style="position:absolute;margin-left:63pt;margin-top:104.35pt;width:336.75pt;height:4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epAIAALcFAAAOAAAAZHJzL2Uyb0RvYy54bWysVMFu2zAMvQ/YPwi6r3Yyp1mNOkXQosOA&#10;rg3aDj2rshQbkEVNUuJkXz9KctygC3YYdrFFkXwkn0heXu06RbbCuhZ0RSdnOSVCc6hbva7oj+fb&#10;T18ocZ7pminQoqJ74ejV4uOHy96UYgoNqFpYgiDalb2paOO9KbPM8UZ0zJ2BERqVEmzHPIp2ndWW&#10;9YjeqWya5+dZD7Y2FrhwDm9vkpIuIr6UgvsHKZ3wRFUUc/Pxa+P3NXyzxSUr15aZpuVDGuwfsuhY&#10;qzHoCHXDPCMb2/4B1bXcggPpzzh0GUjZchFrwGom+btqnhpmRKwFyXFmpMn9P1h+v11Z0tYVLSjR&#10;rMMnekTSmF4rQYpAT29ciVZPZmUHyeEx1LqTtgt/rILsIqX7kVKx84TjZTGdn8+nM0o46maf81mB&#10;AuJkb+7GOv9VQEfCoaIWw0cq2fbO+WR6MAnRNNy2SuE9K5UmPTbdRT7Lo4cD1dZBG5SxhcS1smTL&#10;8PEZ50L7ItqpTfcd6nQ/n+V5bAPMaHSJ+R2hoU5pvAxcpOrjye+VSHk8CokkYr3TlEho3/exJ0nV&#10;sFqk0CHy6dBKI2BAlljMiD0AnMZORA32wVXE7h+dB4b+5jx6xMig/ejctRrsqcqUnwyvKZP9gaRE&#10;TWDpFeo9tpiFNHvO8NsWH/qOOb9iFocNxxIXiH/Aj1SADwrDiZIG7K9T98EeZwC1lPQ4vBV1PzfM&#10;CkrUN43TcTEpijDtUShm8ykK9ljzeqzRm+4asEUmuKoMj8dg79XhKC10L7hnliEqqpjmGLui3NuD&#10;cO3TUsFNxcVyGc1wwg3zd/rJ8AAeWA2N/Lx7YdYM3e5xUO7hMOisfNf0yTZ4alhuPMg2TsQbrwPf&#10;uB1izw6bLKyfYzlave3bxW8AAAD//wMAUEsDBBQABgAIAAAAIQAqIYht4AAAAAwBAAAPAAAAZHJz&#10;L2Rvd25yZXYueG1sTI/LTsMwFET3SPyDdZHYURtT+ghxKsRjxQI1ZcPuNnbihNiOYrcNf9/bFSxH&#10;M5o5k28m17OjGWMbvIL7mQBmfBV06xsFX7v3uxWwmNBr7IM3Cn5NhE1xfZVjpsPJb82xTA2jEh8z&#10;VGBTGjLOY2WNwzgLg/Hk1WF0mEiODdcjnqjc9VwKseAOW08LFgfzYk31Ux6cgre6FN/Y1a7rtp8f&#10;3OLrJB92St3eTM9PwJKZ0l8YLviEDgUx7cPB68h60nJBX5ICKVZLYJRYrtePwPZkiflcAi9y/v9E&#10;cQYAAP//AwBQSwECLQAUAAYACAAAACEAtoM4kv4AAADhAQAAEwAAAAAAAAAAAAAAAAAAAAAAW0Nv&#10;bnRlbnRfVHlwZXNdLnhtbFBLAQItABQABgAIAAAAIQA4/SH/1gAAAJQBAAALAAAAAAAAAAAAAAAA&#10;AC8BAABfcmVscy8ucmVsc1BLAQItABQABgAIAAAAIQD/wzxepAIAALcFAAAOAAAAAAAAAAAAAAAA&#10;AC4CAABkcnMvZTJvRG9jLnhtbFBLAQItABQABgAIAAAAIQAqIYht4AAAAAwBAAAPAAAAAAAAAAAA&#10;AAAAAP4EAABkcnMvZG93bnJldi54bWxQSwUGAAAAAAQABADzAAAACwYAAAAA&#10;" filled="f" strokecolor="#bf8f00 [2407]" strokeweight="1.5pt"/>
                </w:pict>
              </mc:Fallback>
            </mc:AlternateContent>
          </w:r>
          <w:r w:rsidRPr="00D01753">
            <w:rPr>
              <w:rFonts w:asciiTheme="minorHAnsi" w:hAnsiTheme="minorHAnsi" w:cstheme="minorHAnsi"/>
              <w:noProof/>
              <w:sz w:val="32"/>
            </w:rPr>
            <w:drawing>
              <wp:anchor distT="0" distB="0" distL="114300" distR="114300" simplePos="0" relativeHeight="251709440" behindDoc="0" locked="0" layoutInCell="1" allowOverlap="1" wp14:anchorId="477F0A69" wp14:editId="4F7D9543">
                <wp:simplePos x="0" y="0"/>
                <wp:positionH relativeFrom="margin">
                  <wp:posOffset>999279</wp:posOffset>
                </wp:positionH>
                <wp:positionV relativeFrom="margin">
                  <wp:posOffset>4105275</wp:posOffset>
                </wp:positionV>
                <wp:extent cx="3943350" cy="2957513"/>
                <wp:effectExtent l="0" t="0" r="0" b="0"/>
                <wp:wrapSquare wrapText="bothSides"/>
                <wp:docPr id="491" name="Picture 491" descr="C:\Users\Jelena\Desktop\LRCP\LRCP_Proekti_T1_T2\T2\additonal T2\T2_Additional_Project_Designs_Grad Skopje_Kicevo_18.09.2020\GRAD SKOPJE\ulica mercedes\IMG202009231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lena\Desktop\LRCP\LRCP_Proekti_T1_T2\T2\additonal T2\T2_Additional_Project_Designs_Grad Skopje_Kicevo_18.09.2020\GRAD SKOPJE\ulica mercedes\IMG202009231756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350" cy="2957513"/>
                        </a:xfrm>
                        <a:prstGeom prst="rect">
                          <a:avLst/>
                        </a:prstGeom>
                        <a:noFill/>
                        <a:ln>
                          <a:noFill/>
                        </a:ln>
                      </pic:spPr>
                    </pic:pic>
                  </a:graphicData>
                </a:graphic>
              </wp:anchor>
            </w:drawing>
          </w:r>
          <w:r w:rsidR="00473E82" w:rsidRPr="001A4D6B">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2CF31443" wp14:editId="7CB5B5BB">
                    <wp:simplePos x="0" y="0"/>
                    <wp:positionH relativeFrom="page">
                      <wp:posOffset>1835727</wp:posOffset>
                    </wp:positionH>
                    <wp:positionV relativeFrom="page">
                      <wp:posOffset>2944091</wp:posOffset>
                    </wp:positionV>
                    <wp:extent cx="4019550" cy="1932709"/>
                    <wp:effectExtent l="0" t="0" r="19050" b="10795"/>
                    <wp:wrapNone/>
                    <wp:docPr id="467" name="Rectangle 467"/>
                    <wp:cNvGraphicFramePr/>
                    <a:graphic xmlns:a="http://schemas.openxmlformats.org/drawingml/2006/main">
                      <a:graphicData uri="http://schemas.microsoft.com/office/word/2010/wordprocessingShape">
                        <wps:wsp>
                          <wps:cNvSpPr/>
                          <wps:spPr>
                            <a:xfrm>
                              <a:off x="0" y="0"/>
                              <a:ext cx="4019550" cy="1932709"/>
                            </a:xfrm>
                            <a:prstGeom prst="rect">
                              <a:avLst/>
                            </a:prstGeom>
                            <a:solidFill>
                              <a:srgbClr val="00B0F0"/>
                            </a:solidFill>
                            <a:ln/>
                          </wps:spPr>
                          <wps:style>
                            <a:lnRef idx="1">
                              <a:schemeClr val="accent4"/>
                            </a:lnRef>
                            <a:fillRef idx="2">
                              <a:schemeClr val="accent4"/>
                            </a:fillRef>
                            <a:effectRef idx="1">
                              <a:schemeClr val="accent4"/>
                            </a:effectRef>
                            <a:fontRef idx="minor">
                              <a:schemeClr val="dk1"/>
                            </a:fontRef>
                          </wps:style>
                          <wps:txbx>
                            <w:txbxContent>
                              <w:p w14:paraId="1D3FBDBF" w14:textId="77777777" w:rsidR="0024263B" w:rsidRDefault="0024263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31443" id="Rectangle 467" o:spid="_x0000_s1027" style="position:absolute;margin-left:144.55pt;margin-top:231.8pt;width:316.5pt;height:152.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P3hQIAAGoFAAAOAAAAZHJzL2Uyb0RvYy54bWysVN1P2zAQf5+0/8Hy+0hSoJSKFHWgTpPQ&#10;QMDEs+vYbTTH553dpt1fv7OThsGQNk17Se7Ov/v+uLjcNYZtFfoabMmLo5wzZSVUtV2V/Ovj4sOE&#10;Mx+ErYQBq0q+V55fzt6/u2jdVI1gDaZSyMiI9dPWlXwdgptmmZdr1Qh/BE5ZetSAjQjE4iqrULRk&#10;vTHZKM/HWQtYOQSpvCfpdffIZ8m+1kqGW629CsyUnGIL6Yvpu4zfbHYhpisUbl3LPgzxD1E0orbk&#10;dDB1LYJgG6x/M9XUEsGDDkcSmgy0rqVKOVA2Rf4qm4e1cCrlQsXxbiiT/39m5ZftHbK6KvnJ+Iwz&#10;Kxpq0j2VTdiVUSwKqUSt81NCPrg77DlPZMx3p7GJf8qE7VJZ90NZ1S4wScKTvDg/PaXqS3orzo9H&#10;Z/l5tJo9qzv04ZOChkWi5EgBpHKK7Y0PHfQAid48mLpa1MYkBlfLK4NsK2KP84/5IrWVrL+AGRvt&#10;xEy62BMV9kZFG8beK01loGiL5DgNoBrMCimVDSd91Akd1TSFMCiO/qzY46OqSsM5KP+F10EjeQYb&#10;BuWmtoBvea++FX3IusMfKtDlHUsQdstd6n9CRskSqj3NBEK3LN7JRU1duRE+3Amk7aBO0saHW/po&#10;A23Joac4WwP+eEse8TS09MpZS9tWcv99I1BxZj5bGudiMppM4n6+4PAFt0zc8fj0bExIu2mugBpe&#10;0H1xMpEkxWAOpEZonug4zKNnehJWkv+SLw/kVejuAB0XqebzBKKldCLc2AcnD5MQ5+5x9yTQ9cMZ&#10;aK6/wGE3xfTVjHbY2CML800AXacBfq5s3wNa6LQC/fGJF+NXPqGeT+TsJwAAAP//AwBQSwMEFAAG&#10;AAgAAAAhAPap2+3jAAAACwEAAA8AAABkcnMvZG93bnJldi54bWxMj8FOwzAMhu9IvENkJG4sbYCu&#10;LU0nhJiEJhCimyaOaRPaisYpTbaVt8ec4Gj70+/vL1azHdjRTL53KCFeRMAMNk732ErYbddXKTAf&#10;FGo1ODQSvo2HVXl+VqhcuxO+mWMVWkYh6HMloQthzDn3TWes8gs3GqTbh5usCjROLdeTOlG4HbiI&#10;ooRb1SN96NRoHjrTfFYHK+H1JatR7N+fl49fO6w2cXy7eVpLeXkx398BC2YOfzD86pM6lORUuwNq&#10;zwYJIs1iQiXcJNcJMCIyIWhTS1gmaQS8LPj/DuUPAAAA//8DAFBLAQItABQABgAIAAAAIQC2gziS&#10;/gAAAOEBAAATAAAAAAAAAAAAAAAAAAAAAABbQ29udGVudF9UeXBlc10ueG1sUEsBAi0AFAAGAAgA&#10;AAAhADj9If/WAAAAlAEAAAsAAAAAAAAAAAAAAAAALwEAAF9yZWxzLy5yZWxzUEsBAi0AFAAGAAgA&#10;AAAhAG2lY/eFAgAAagUAAA4AAAAAAAAAAAAAAAAALgIAAGRycy9lMm9Eb2MueG1sUEsBAi0AFAAG&#10;AAgAAAAhAPap2+3jAAAACwEAAA8AAAAAAAAAAAAAAAAA3wQAAGRycy9kb3ducmV2LnhtbFBLBQYA&#10;AAAABAAEAPMAAADvBQAAAAA=&#10;" fillcolor="#00b0f0" strokecolor="#ffc000 [3207]" strokeweight=".5pt">
                    <v:textbox inset="14.4pt,14.4pt,14.4pt,28.8pt">
                      <w:txbxContent>
                        <w:p w14:paraId="1D3FBDBF" w14:textId="77777777" w:rsidR="0024263B" w:rsidRDefault="0024263B">
                          <w:pPr>
                            <w:spacing w:before="240"/>
                            <w:jc w:val="center"/>
                            <w:rPr>
                              <w:color w:val="FFFFFF" w:themeColor="background1"/>
                            </w:rPr>
                          </w:pPr>
                        </w:p>
                      </w:txbxContent>
                    </v:textbox>
                    <w10:wrap anchorx="page" anchory="page"/>
                  </v:rect>
                </w:pict>
              </mc:Fallback>
            </mc:AlternateContent>
          </w:r>
          <w:r w:rsidR="005542B5" w:rsidRPr="001A4D6B">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4C8C3A23" wp14:editId="386F54E1">
                    <wp:simplePos x="0" y="0"/>
                    <wp:positionH relativeFrom="margin">
                      <wp:align>center</wp:align>
                    </wp:positionH>
                    <wp:positionV relativeFrom="paragraph">
                      <wp:posOffset>8283575</wp:posOffset>
                    </wp:positionV>
                    <wp:extent cx="1095375" cy="400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95375" cy="400050"/>
                            </a:xfrm>
                            <a:prstGeom prst="rect">
                              <a:avLst/>
                            </a:prstGeom>
                            <a:solidFill>
                              <a:schemeClr val="lt1"/>
                            </a:solidFill>
                            <a:ln w="6350">
                              <a:noFill/>
                            </a:ln>
                          </wps:spPr>
                          <wps:txbx>
                            <w:txbxContent>
                              <w:p w14:paraId="25472F92" w14:textId="276182D1" w:rsidR="0024263B" w:rsidRPr="00C05834" w:rsidRDefault="0016560E">
                                <w:pPr>
                                  <w:rPr>
                                    <w:rFonts w:ascii="Arial Narrow" w:hAnsi="Arial Narrow" w:cstheme="minorHAnsi"/>
                                  </w:rPr>
                                </w:pPr>
                                <w:r>
                                  <w:rPr>
                                    <w:rFonts w:ascii="Arial Narrow" w:hAnsi="Arial Narrow" w:cstheme="minorHAnsi"/>
                                  </w:rPr>
                                  <w:t>October</w:t>
                                </w:r>
                                <w:r w:rsidR="0024263B">
                                  <w:rPr>
                                    <w:rFonts w:ascii="Arial Narrow" w:hAnsi="Arial Narrow" w:cstheme="minorHAnsi"/>
                                  </w:rPr>
                                  <w:t>,</w:t>
                                </w:r>
                                <w:r w:rsidR="0024263B" w:rsidRPr="006154E6">
                                  <w:rPr>
                                    <w:rFonts w:ascii="Arial Narrow" w:hAnsi="Arial Narrow" w:cstheme="minorHAnsi"/>
                                    <w:lang w:val="mk-MK"/>
                                  </w:rPr>
                                  <w:t xml:space="preserve"> 20</w:t>
                                </w:r>
                                <w:r w:rsidR="0024263B">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C3A23" id="Text Box 13" o:spid="_x0000_s1028" type="#_x0000_t202" style="position:absolute;margin-left:0;margin-top:652.25pt;width:86.25pt;height:3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xRAIAAIIEAAAOAAAAZHJzL2Uyb0RvYy54bWysVE1v2zAMvQ/YfxB0X+x8tWtQp8haZBgQ&#10;tAXSoWdFlhMDsqhJSuzs1+9JTtqu22nYRaZIih/vkb6+6RrNDsr5mkzBh4OcM2UklbXZFvz70/LT&#10;Z858EKYUmowq+FF5fjP/+OG6tTM1oh3pUjmGIMbPWlvwXQh2lmVe7lQj/ICsMjBW5BoRcHXbrHSi&#10;RfRGZ6M8v8hacqV1JJX30N71Rj5P8atKyfBQVV4FpguO2kI6XTo38czm12K2dcLuankqQ/xDFY2o&#10;DZK+hLoTQbC9q/8I1dTSkacqDCQ1GVVVLVXqAd0M83fdrHfCqtQLwPH2BSb//8LK+8OjY3UJ7sac&#10;GdGAoyfVBfaFOgYV8Gmtn8FtbeEYOujhe9Z7KGPbXeWa+EVDDHYgfXxBN0aT8VF+NR1fTjmTsE3y&#10;PJ8m+LPX19b58FVRw6JQcAf2EqjisPIBlcD17BKTedJ1uay1Tpc4MepWO3YQ4FqHVCNe/OalDWsL&#10;fjFG6vjIUHzeR9YGCWKvfU9RCt2mS9iMzv1uqDwCBkf9IHkrlzVqXQkfHoXD5KBzbEN4wFFpQi46&#10;SZztyP38mz76g1BYOWsxiQX3P/bCKc70NwOqr4aTSRzddJlML0e4uLeWzVuL2Te3BACG2Dsrkxj9&#10;gz6LlaPmGUuziFlhEkYid8HDWbwN/X5g6aRaLJIThtWKsDJrK2PoiF1k4ql7Fs6e6Aog+p7OMytm&#10;71jrfXvUF/tAVZ0ojTj3qJ7gx6Anpk9LGTfp7T15vf465r8AAAD//wMAUEsDBBQABgAIAAAAIQAY&#10;ocH34AAAAAoBAAAPAAAAZHJzL2Rvd25yZXYueG1sTI9LT4RAEITvJv6HSZt4Me7gIotBho0xPpK9&#10;ufiIt1mmBSLTQ5hZwH9vc9Jbd1Wn+qt8O9tOjDj41pGCq1UEAqlypqVawWv5eHkDwgdNRneOUMEP&#10;etgWpye5zoyb6AXHfagFh5DPtIImhD6T0lcNWu1Xrkdi78sNVgdeh1qaQU8cbju5jqKNtLol/tDo&#10;Hu8brL73R6vg86L+2Pn56W2Kk7h/eB7L9N2USp2fzXe3IALO4e8YFnxGh4KZDu5IxotOARcJrMbR&#10;dQJi8dM1D4dF2qQJyCKX/ysUvwAAAP//AwBQSwECLQAUAAYACAAAACEAtoM4kv4AAADhAQAAEwAA&#10;AAAAAAAAAAAAAAAAAAAAW0NvbnRlbnRfVHlwZXNdLnhtbFBLAQItABQABgAIAAAAIQA4/SH/1gAA&#10;AJQBAAALAAAAAAAAAAAAAAAAAC8BAABfcmVscy8ucmVsc1BLAQItABQABgAIAAAAIQAg+ZFxRAIA&#10;AIIEAAAOAAAAAAAAAAAAAAAAAC4CAABkcnMvZTJvRG9jLnhtbFBLAQItABQABgAIAAAAIQAYocH3&#10;4AAAAAoBAAAPAAAAAAAAAAAAAAAAAJ4EAABkcnMvZG93bnJldi54bWxQSwUGAAAAAAQABADzAAAA&#10;qwUAAAAA&#10;" fillcolor="white [3201]" stroked="f" strokeweight=".5pt">
                    <v:textbox>
                      <w:txbxContent>
                        <w:p w14:paraId="25472F92" w14:textId="276182D1" w:rsidR="0024263B" w:rsidRPr="00C05834" w:rsidRDefault="0016560E">
                          <w:pPr>
                            <w:rPr>
                              <w:rFonts w:ascii="Arial Narrow" w:hAnsi="Arial Narrow" w:cstheme="minorHAnsi"/>
                            </w:rPr>
                          </w:pPr>
                          <w:proofErr w:type="gramStart"/>
                          <w:r>
                            <w:rPr>
                              <w:rFonts w:ascii="Arial Narrow" w:hAnsi="Arial Narrow" w:cstheme="minorHAnsi"/>
                            </w:rPr>
                            <w:t>October</w:t>
                          </w:r>
                          <w:r w:rsidR="0024263B">
                            <w:rPr>
                              <w:rFonts w:ascii="Arial Narrow" w:hAnsi="Arial Narrow" w:cstheme="minorHAnsi"/>
                            </w:rPr>
                            <w:t>,</w:t>
                          </w:r>
                          <w:proofErr w:type="gramEnd"/>
                          <w:r w:rsidR="0024263B" w:rsidRPr="006154E6">
                            <w:rPr>
                              <w:rFonts w:ascii="Arial Narrow" w:hAnsi="Arial Narrow" w:cstheme="minorHAnsi"/>
                              <w:lang w:val="mk-MK"/>
                            </w:rPr>
                            <w:t xml:space="preserve"> 20</w:t>
                          </w:r>
                          <w:r w:rsidR="0024263B">
                            <w:rPr>
                              <w:rFonts w:ascii="Arial Narrow" w:hAnsi="Arial Narrow" w:cstheme="minorHAnsi"/>
                            </w:rPr>
                            <w:t>20</w:t>
                          </w:r>
                        </w:p>
                      </w:txbxContent>
                    </v:textbox>
                    <w10:wrap anchorx="margin"/>
                  </v:shape>
                </w:pict>
              </mc:Fallback>
            </mc:AlternateContent>
          </w:r>
          <w:r w:rsidR="00B46315" w:rsidRPr="001A4D6B">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9041256" wp14:editId="645F5884">
                    <wp:simplePos x="0" y="0"/>
                    <wp:positionH relativeFrom="page">
                      <wp:posOffset>1885950</wp:posOffset>
                    </wp:positionH>
                    <wp:positionV relativeFrom="page">
                      <wp:posOffset>2667000</wp:posOffset>
                    </wp:positionV>
                    <wp:extent cx="3955415" cy="22479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955415" cy="2247900"/>
                            </a:xfrm>
                            <a:prstGeom prst="rect">
                              <a:avLst/>
                            </a:prstGeom>
                            <a:noFill/>
                            <a:ln w="6350">
                              <a:noFill/>
                            </a:ln>
                            <a:effectLst/>
                          </wps:spPr>
                          <wps:txbx>
                            <w:txbxContent>
                              <w:p w14:paraId="253E4775" w14:textId="77777777" w:rsidR="0024263B" w:rsidRDefault="0024263B" w:rsidP="000E5C5B">
                                <w:pPr>
                                  <w:jc w:val="center"/>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D11DA9" w14:textId="46C240D7" w:rsidR="0024263B" w:rsidRPr="00A74E12" w:rsidRDefault="0024263B" w:rsidP="000E5C5B">
                                <w:pPr>
                                  <w:jc w:val="center"/>
                                  <w:rPr>
                                    <w:rFonts w:ascii="Arial Narrow" w:hAnsi="Arial Narrow" w:cstheme="minorHAnsi"/>
                                    <w:b/>
                                    <w:sz w:val="24"/>
                                    <w:szCs w:val="24"/>
                                    <w:lang w:val="en-GB"/>
                                  </w:rPr>
                                </w:pPr>
                                <w:r w:rsidRPr="00A74E12">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w:t>
                                </w:r>
                                <w:r w:rsidRPr="00A74E12">
                                  <w:rPr>
                                    <w:rFonts w:ascii="Arial Narrow" w:hAnsi="Arial Narrow" w:cstheme="minorHAnsi"/>
                                    <w:b/>
                                    <w:sz w:val="24"/>
                                    <w:szCs w:val="24"/>
                                    <w:lang w:val="en-GB"/>
                                  </w:rPr>
                                  <w:t xml:space="preserve"> </w:t>
                                </w:r>
                              </w:p>
                              <w:p w14:paraId="439E7012" w14:textId="77777777" w:rsidR="0024263B" w:rsidRPr="00A74E12" w:rsidRDefault="0024263B" w:rsidP="000E5C5B">
                                <w:pPr>
                                  <w:jc w:val="center"/>
                                  <w:rPr>
                                    <w:rFonts w:ascii="Arial Narrow" w:hAnsi="Arial Narrow" w:cstheme="minorHAnsi"/>
                                    <w:sz w:val="28"/>
                                    <w:szCs w:val="28"/>
                                    <w:lang w:val="en-GB"/>
                                  </w:rPr>
                                </w:pPr>
                                <w:r w:rsidRPr="00A74E12">
                                  <w:rPr>
                                    <w:rFonts w:ascii="Arial Narrow" w:hAnsi="Arial Narrow" w:cstheme="minorHAnsi"/>
                                    <w:i/>
                                    <w:sz w:val="28"/>
                                    <w:szCs w:val="28"/>
                                  </w:rPr>
                                  <w:t>for the project</w:t>
                                </w:r>
                                <w:r w:rsidRPr="00A74E12">
                                  <w:rPr>
                                    <w:rFonts w:ascii="Arial Narrow" w:hAnsi="Arial Narrow" w:cstheme="minorHAnsi"/>
                                    <w:sz w:val="28"/>
                                    <w:szCs w:val="28"/>
                                    <w:lang w:val="en-GB"/>
                                  </w:rPr>
                                  <w:t xml:space="preserve"> </w:t>
                                </w:r>
                              </w:p>
                              <w:p w14:paraId="7294C73F" w14:textId="77777777" w:rsidR="0024263B" w:rsidRPr="00473E82" w:rsidRDefault="0024263B" w:rsidP="00473E82">
                                <w:pPr>
                                  <w:jc w:val="center"/>
                                  <w:rPr>
                                    <w:rFonts w:ascii="Arial Narrow" w:hAnsi="Arial Narrow" w:cstheme="minorHAnsi"/>
                                    <w:i/>
                                    <w:sz w:val="28"/>
                                    <w:szCs w:val="28"/>
                                  </w:rPr>
                                </w:pPr>
                                <w:r w:rsidRPr="00473E82">
                                  <w:rPr>
                                    <w:rFonts w:ascii="Arial Narrow" w:hAnsi="Arial Narrow" w:cstheme="minorHAnsi"/>
                                    <w:i/>
                                    <w:sz w:val="28"/>
                                    <w:szCs w:val="28"/>
                                  </w:rPr>
                                  <w:t>Reconstruction of Blvd. Kiro Gligorov, from the Bridge “Bliznak”</w:t>
                                </w:r>
                              </w:p>
                              <w:p w14:paraId="1C11728C" w14:textId="50ACAB9B" w:rsidR="0024263B" w:rsidRPr="00A74E12" w:rsidRDefault="0024263B" w:rsidP="00473E82">
                                <w:pPr>
                                  <w:jc w:val="center"/>
                                  <w:rPr>
                                    <w:rFonts w:ascii="Arial Narrow" w:hAnsi="Arial Narrow" w:cstheme="minorHAnsi"/>
                                    <w:i/>
                                    <w:sz w:val="28"/>
                                    <w:szCs w:val="28"/>
                                  </w:rPr>
                                </w:pPr>
                                <w:r w:rsidRPr="00473E82">
                                  <w:rPr>
                                    <w:rFonts w:ascii="Arial Narrow" w:hAnsi="Arial Narrow" w:cstheme="minorHAnsi"/>
                                    <w:i/>
                                    <w:sz w:val="28"/>
                                    <w:szCs w:val="28"/>
                                  </w:rPr>
                                  <w:t>to the overpass on Blvd. Aleksandar Makedonski</w:t>
                                </w:r>
                                <w:r w:rsidRPr="00B46315">
                                  <w:rPr>
                                    <w:rFonts w:ascii="Arial Narrow" w:hAnsi="Arial Narrow" w:cstheme="minorHAnsi"/>
                                    <w:i/>
                                    <w:sz w:val="28"/>
                                    <w:szCs w:val="28"/>
                                  </w:rPr>
                                  <w:t xml:space="preserve">” in Municipality of </w:t>
                                </w:r>
                                <w:r>
                                  <w:rPr>
                                    <w:rFonts w:ascii="Arial Narrow" w:hAnsi="Arial Narrow" w:cstheme="minorHAnsi"/>
                                    <w:i/>
                                    <w:sz w:val="28"/>
                                    <w:szCs w:val="28"/>
                                  </w:rPr>
                                  <w:t>Gazi Baba, in City of Skopje</w:t>
                                </w:r>
                              </w:p>
                              <w:p w14:paraId="6F7C479C" w14:textId="77777777" w:rsidR="0024263B" w:rsidRDefault="0024263B">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041256" id="Text Box 470" o:spid="_x0000_s1029" type="#_x0000_t202" style="position:absolute;margin-left:148.5pt;margin-top:210pt;width:311.45pt;height:17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ctOgIAAGsEAAAOAAAAZHJzL2Uyb0RvYy54bWysVFFv2jAQfp+0/2D5fSRAKAURKtaKaRJq&#10;K8HUZ+PYJFLs82xDwn79zg6hqNvTtBdzvrt8vvu+OxYPrarJSVhXgc7pcJBSIjSHotKHnP7Yrb/c&#10;U+I80wWrQYucnoWjD8vPnxaNmYsRlFAXwhIE0W7emJyW3pt5kjheCsXcAIzQGJRgFfN4tYeksKxB&#10;dFUnozS9SxqwhbHAhXPofeqCdBnxpRTcv0jphCd1TrE2H08bz304k+WCzQ+WmbLilzLYP1ShWKXx&#10;0SvUE/OMHG31B5SquAUH0g84qASkrLiIPWA3w/RDN9uSGRF7QXKcudLk/h8sfz69WlIVOc2myI9m&#10;CkXaidaTr9CS4EOGGuPmmLg1mOpbDKDSvd+hMzTeSqvCL7ZEMI5Y5yu/AY6jczybTLLhhBKOsdEo&#10;m87SiJ+8f26s898EKBKMnFoUMPLKThvnsRRM7VPCaxrWVV1HEWtNmpzejSdp/OAawS9qHXJFHIcL&#10;TGipKz1Yvt23kYRx39YeijN2a6GbGGf4usKKNsz5V2ZxRLBBHHv/goesAV+Gi0VJCfbX3/whH5XD&#10;KCUNjlxO3c8js4KS+rtGTWfDLAszGi/ZZDrCi72N7G8j+qgeAad6iAtmeDRDvq97U1pQb7gdq/Aq&#10;hpjm+HZOfW8++m4RcLu4WK1iEk6lYX6jt4YH6MBb4HvXvjFrLqJ41PMZ+uFk8w/adLmdOqujB1lF&#10;4QLPHauoYrjgREc9L9sXVub2HrPe/yOWvwEAAP//AwBQSwMEFAAGAAgAAAAhAC4WGePiAAAACwEA&#10;AA8AAABkcnMvZG93bnJldi54bWxMj0FLw0AUhO+C/2F5gje7aaimSfNSSqAIoofWXrxtstskNPs2&#10;Zrdt9Nf7POlxmGHmm3w92V5czOg7RwjzWQTCUO10Rw3C4X37sAThgyKtekcG4ct4WBe3N7nKtLvS&#10;zlz2oRFcQj5TCG0IQyalr1tjlZ+5wRB7RzdaFViOjdSjunK57WUcRU/Sqo54oVWDKVtTn/Zni/BS&#10;bt/Urort8rsvn1+Pm+Hz8PGIeH83bVYggpnCXxh+8RkdCmaq3Jm0Fz1CnCb8JSAseAcEJ9J5moKo&#10;EJJkEYEscvn/Q/EDAAD//wMAUEsBAi0AFAAGAAgAAAAhALaDOJL+AAAA4QEAABMAAAAAAAAAAAAA&#10;AAAAAAAAAFtDb250ZW50X1R5cGVzXS54bWxQSwECLQAUAAYACAAAACEAOP0h/9YAAACUAQAACwAA&#10;AAAAAAAAAAAAAAAvAQAAX3JlbHMvLnJlbHNQSwECLQAUAAYACAAAACEATL6XLToCAABrBAAADgAA&#10;AAAAAAAAAAAAAAAuAgAAZHJzL2Uyb0RvYy54bWxQSwECLQAUAAYACAAAACEALhYZ4+IAAAALAQAA&#10;DwAAAAAAAAAAAAAAAACUBAAAZHJzL2Rvd25yZXYueG1sUEsFBgAAAAAEAAQA8wAAAKMFAAAAAA==&#10;" filled="f" stroked="f" strokeweight=".5pt">
                    <v:textbox>
                      <w:txbxContent>
                        <w:p w14:paraId="253E4775" w14:textId="77777777" w:rsidR="0024263B" w:rsidRDefault="0024263B" w:rsidP="000E5C5B">
                          <w:pPr>
                            <w:jc w:val="center"/>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D11DA9" w14:textId="46C240D7" w:rsidR="0024263B" w:rsidRPr="00A74E12" w:rsidRDefault="0024263B" w:rsidP="000E5C5B">
                          <w:pPr>
                            <w:jc w:val="center"/>
                            <w:rPr>
                              <w:rFonts w:ascii="Arial Narrow" w:hAnsi="Arial Narrow" w:cstheme="minorHAnsi"/>
                              <w:b/>
                              <w:sz w:val="24"/>
                              <w:szCs w:val="24"/>
                              <w:lang w:val="en-GB"/>
                            </w:rPr>
                          </w:pPr>
                          <w:r w:rsidRPr="00A74E12">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w:t>
                          </w:r>
                          <w:r w:rsidRPr="00A74E12">
                            <w:rPr>
                              <w:rFonts w:ascii="Arial Narrow" w:hAnsi="Arial Narrow" w:cstheme="minorHAnsi"/>
                              <w:b/>
                              <w:sz w:val="24"/>
                              <w:szCs w:val="24"/>
                              <w:lang w:val="en-GB"/>
                            </w:rPr>
                            <w:t xml:space="preserve"> </w:t>
                          </w:r>
                        </w:p>
                        <w:p w14:paraId="439E7012" w14:textId="77777777" w:rsidR="0024263B" w:rsidRPr="00A74E12" w:rsidRDefault="0024263B" w:rsidP="000E5C5B">
                          <w:pPr>
                            <w:jc w:val="center"/>
                            <w:rPr>
                              <w:rFonts w:ascii="Arial Narrow" w:hAnsi="Arial Narrow" w:cstheme="minorHAnsi"/>
                              <w:sz w:val="28"/>
                              <w:szCs w:val="28"/>
                              <w:lang w:val="en-GB"/>
                            </w:rPr>
                          </w:pPr>
                          <w:proofErr w:type="gramStart"/>
                          <w:r w:rsidRPr="00A74E12">
                            <w:rPr>
                              <w:rFonts w:ascii="Arial Narrow" w:hAnsi="Arial Narrow" w:cstheme="minorHAnsi"/>
                              <w:i/>
                              <w:sz w:val="28"/>
                              <w:szCs w:val="28"/>
                            </w:rPr>
                            <w:t>for</w:t>
                          </w:r>
                          <w:proofErr w:type="gramEnd"/>
                          <w:r w:rsidRPr="00A74E12">
                            <w:rPr>
                              <w:rFonts w:ascii="Arial Narrow" w:hAnsi="Arial Narrow" w:cstheme="minorHAnsi"/>
                              <w:i/>
                              <w:sz w:val="28"/>
                              <w:szCs w:val="28"/>
                            </w:rPr>
                            <w:t xml:space="preserve"> the project</w:t>
                          </w:r>
                          <w:r w:rsidRPr="00A74E12">
                            <w:rPr>
                              <w:rFonts w:ascii="Arial Narrow" w:hAnsi="Arial Narrow" w:cstheme="minorHAnsi"/>
                              <w:sz w:val="28"/>
                              <w:szCs w:val="28"/>
                              <w:lang w:val="en-GB"/>
                            </w:rPr>
                            <w:t xml:space="preserve"> </w:t>
                          </w:r>
                        </w:p>
                        <w:p w14:paraId="7294C73F" w14:textId="77777777" w:rsidR="0024263B" w:rsidRPr="00473E82" w:rsidRDefault="0024263B" w:rsidP="00473E82">
                          <w:pPr>
                            <w:jc w:val="center"/>
                            <w:rPr>
                              <w:rFonts w:ascii="Arial Narrow" w:hAnsi="Arial Narrow" w:cstheme="minorHAnsi"/>
                              <w:i/>
                              <w:sz w:val="28"/>
                              <w:szCs w:val="28"/>
                            </w:rPr>
                          </w:pPr>
                          <w:r w:rsidRPr="00473E82">
                            <w:rPr>
                              <w:rFonts w:ascii="Arial Narrow" w:hAnsi="Arial Narrow" w:cstheme="minorHAnsi"/>
                              <w:i/>
                              <w:sz w:val="28"/>
                              <w:szCs w:val="28"/>
                            </w:rPr>
                            <w:t xml:space="preserve">Reconstruction of Blvd. </w:t>
                          </w:r>
                          <w:proofErr w:type="spellStart"/>
                          <w:r w:rsidRPr="00473E82">
                            <w:rPr>
                              <w:rFonts w:ascii="Arial Narrow" w:hAnsi="Arial Narrow" w:cstheme="minorHAnsi"/>
                              <w:i/>
                              <w:sz w:val="28"/>
                              <w:szCs w:val="28"/>
                            </w:rPr>
                            <w:t>Kiro</w:t>
                          </w:r>
                          <w:proofErr w:type="spellEnd"/>
                          <w:r w:rsidRPr="00473E82">
                            <w:rPr>
                              <w:rFonts w:ascii="Arial Narrow" w:hAnsi="Arial Narrow" w:cstheme="minorHAnsi"/>
                              <w:i/>
                              <w:sz w:val="28"/>
                              <w:szCs w:val="28"/>
                            </w:rPr>
                            <w:t xml:space="preserve"> </w:t>
                          </w:r>
                          <w:proofErr w:type="spellStart"/>
                          <w:r w:rsidRPr="00473E82">
                            <w:rPr>
                              <w:rFonts w:ascii="Arial Narrow" w:hAnsi="Arial Narrow" w:cstheme="minorHAnsi"/>
                              <w:i/>
                              <w:sz w:val="28"/>
                              <w:szCs w:val="28"/>
                            </w:rPr>
                            <w:t>Gligorov</w:t>
                          </w:r>
                          <w:proofErr w:type="spellEnd"/>
                          <w:r w:rsidRPr="00473E82">
                            <w:rPr>
                              <w:rFonts w:ascii="Arial Narrow" w:hAnsi="Arial Narrow" w:cstheme="minorHAnsi"/>
                              <w:i/>
                              <w:sz w:val="28"/>
                              <w:szCs w:val="28"/>
                            </w:rPr>
                            <w:t>, from the Bridge “</w:t>
                          </w:r>
                          <w:proofErr w:type="spellStart"/>
                          <w:r w:rsidRPr="00473E82">
                            <w:rPr>
                              <w:rFonts w:ascii="Arial Narrow" w:hAnsi="Arial Narrow" w:cstheme="minorHAnsi"/>
                              <w:i/>
                              <w:sz w:val="28"/>
                              <w:szCs w:val="28"/>
                            </w:rPr>
                            <w:t>Bliznak</w:t>
                          </w:r>
                          <w:proofErr w:type="spellEnd"/>
                          <w:r w:rsidRPr="00473E82">
                            <w:rPr>
                              <w:rFonts w:ascii="Arial Narrow" w:hAnsi="Arial Narrow" w:cstheme="minorHAnsi"/>
                              <w:i/>
                              <w:sz w:val="28"/>
                              <w:szCs w:val="28"/>
                            </w:rPr>
                            <w:t>”</w:t>
                          </w:r>
                        </w:p>
                        <w:p w14:paraId="1C11728C" w14:textId="50ACAB9B" w:rsidR="0024263B" w:rsidRPr="00A74E12" w:rsidRDefault="0024263B" w:rsidP="00473E82">
                          <w:pPr>
                            <w:jc w:val="center"/>
                            <w:rPr>
                              <w:rFonts w:ascii="Arial Narrow" w:hAnsi="Arial Narrow" w:cstheme="minorHAnsi"/>
                              <w:i/>
                              <w:sz w:val="28"/>
                              <w:szCs w:val="28"/>
                            </w:rPr>
                          </w:pPr>
                          <w:proofErr w:type="gramStart"/>
                          <w:r w:rsidRPr="00473E82">
                            <w:rPr>
                              <w:rFonts w:ascii="Arial Narrow" w:hAnsi="Arial Narrow" w:cstheme="minorHAnsi"/>
                              <w:i/>
                              <w:sz w:val="28"/>
                              <w:szCs w:val="28"/>
                            </w:rPr>
                            <w:t>to</w:t>
                          </w:r>
                          <w:proofErr w:type="gramEnd"/>
                          <w:r w:rsidRPr="00473E82">
                            <w:rPr>
                              <w:rFonts w:ascii="Arial Narrow" w:hAnsi="Arial Narrow" w:cstheme="minorHAnsi"/>
                              <w:i/>
                              <w:sz w:val="28"/>
                              <w:szCs w:val="28"/>
                            </w:rPr>
                            <w:t xml:space="preserve"> the overpass on Blvd. </w:t>
                          </w:r>
                          <w:proofErr w:type="spellStart"/>
                          <w:r w:rsidRPr="00473E82">
                            <w:rPr>
                              <w:rFonts w:ascii="Arial Narrow" w:hAnsi="Arial Narrow" w:cstheme="minorHAnsi"/>
                              <w:i/>
                              <w:sz w:val="28"/>
                              <w:szCs w:val="28"/>
                            </w:rPr>
                            <w:t>Aleksandar</w:t>
                          </w:r>
                          <w:proofErr w:type="spellEnd"/>
                          <w:r w:rsidRPr="00473E82">
                            <w:rPr>
                              <w:rFonts w:ascii="Arial Narrow" w:hAnsi="Arial Narrow" w:cstheme="minorHAnsi"/>
                              <w:i/>
                              <w:sz w:val="28"/>
                              <w:szCs w:val="28"/>
                            </w:rPr>
                            <w:t xml:space="preserve"> </w:t>
                          </w:r>
                          <w:proofErr w:type="spellStart"/>
                          <w:r w:rsidRPr="00473E82">
                            <w:rPr>
                              <w:rFonts w:ascii="Arial Narrow" w:hAnsi="Arial Narrow" w:cstheme="minorHAnsi"/>
                              <w:i/>
                              <w:sz w:val="28"/>
                              <w:szCs w:val="28"/>
                            </w:rPr>
                            <w:t>Makedonski</w:t>
                          </w:r>
                          <w:proofErr w:type="spellEnd"/>
                          <w:r w:rsidRPr="00B46315">
                            <w:rPr>
                              <w:rFonts w:ascii="Arial Narrow" w:hAnsi="Arial Narrow" w:cstheme="minorHAnsi"/>
                              <w:i/>
                              <w:sz w:val="28"/>
                              <w:szCs w:val="28"/>
                            </w:rPr>
                            <w:t xml:space="preserve">” in Municipality of </w:t>
                          </w:r>
                          <w:proofErr w:type="spellStart"/>
                          <w:r>
                            <w:rPr>
                              <w:rFonts w:ascii="Arial Narrow" w:hAnsi="Arial Narrow" w:cstheme="minorHAnsi"/>
                              <w:i/>
                              <w:sz w:val="28"/>
                              <w:szCs w:val="28"/>
                            </w:rPr>
                            <w:t>Gazi</w:t>
                          </w:r>
                          <w:proofErr w:type="spellEnd"/>
                          <w:r>
                            <w:rPr>
                              <w:rFonts w:ascii="Arial Narrow" w:hAnsi="Arial Narrow" w:cstheme="minorHAnsi"/>
                              <w:i/>
                              <w:sz w:val="28"/>
                              <w:szCs w:val="28"/>
                            </w:rPr>
                            <w:t xml:space="preserve"> Baba, in City of Skopje</w:t>
                          </w:r>
                        </w:p>
                        <w:p w14:paraId="6F7C479C" w14:textId="77777777" w:rsidR="0024263B" w:rsidRDefault="0024263B">
                          <w:pPr>
                            <w:rPr>
                              <w:rFonts w:asciiTheme="majorHAnsi" w:eastAsiaTheme="majorEastAsia" w:hAnsiTheme="majorHAnsi" w:cstheme="majorBidi"/>
                              <w:noProof/>
                              <w:color w:val="44546A" w:themeColor="text2"/>
                              <w:sz w:val="32"/>
                              <w:szCs w:val="40"/>
                            </w:rPr>
                          </w:pPr>
                        </w:p>
                      </w:txbxContent>
                    </v:textbox>
                    <w10:wrap type="square" anchorx="page" anchory="page"/>
                  </v:shape>
                </w:pict>
              </mc:Fallback>
            </mc:AlternateContent>
          </w:r>
          <w:r w:rsidR="00963FA1" w:rsidRPr="001A4D6B">
            <w:rPr>
              <w:rFonts w:asciiTheme="minorHAnsi" w:hAnsiTheme="minorHAnsi" w:cstheme="minorHAnsi"/>
              <w:sz w:val="32"/>
              <w:lang w:val="mk-MK"/>
            </w:rPr>
            <w:br w:type="page"/>
          </w:r>
        </w:p>
        <w:p w14:paraId="0126E48D" w14:textId="77777777" w:rsidR="006154E6" w:rsidRDefault="006154E6" w:rsidP="006154E6"/>
        <w:p w14:paraId="4C1A9524" w14:textId="77777777" w:rsidR="002F6187" w:rsidRDefault="002F6187" w:rsidP="006154E6"/>
        <w:p w14:paraId="32D86E75" w14:textId="77777777" w:rsidR="002F6187" w:rsidRDefault="002F6187" w:rsidP="006154E6"/>
        <w:p w14:paraId="34123E6B" w14:textId="77777777" w:rsidR="002F6187" w:rsidRDefault="002F6187" w:rsidP="006154E6"/>
        <w:p w14:paraId="3AF16663" w14:textId="77777777" w:rsidR="002F6187" w:rsidRDefault="002F6187" w:rsidP="006154E6"/>
        <w:p w14:paraId="59F1C3CC" w14:textId="77777777" w:rsidR="002F6187" w:rsidRDefault="002F6187" w:rsidP="006154E6"/>
        <w:p w14:paraId="2AF14F2A" w14:textId="77777777" w:rsidR="002F6187" w:rsidRDefault="002F6187" w:rsidP="006154E6"/>
        <w:p w14:paraId="0676C0DF" w14:textId="77777777" w:rsidR="002F6187" w:rsidRDefault="002F6187" w:rsidP="006154E6"/>
        <w:p w14:paraId="14D1F0D9" w14:textId="77777777" w:rsidR="002F6187" w:rsidRDefault="002F6187" w:rsidP="006154E6"/>
        <w:p w14:paraId="55117365" w14:textId="77777777" w:rsidR="002F6187" w:rsidRDefault="002F6187" w:rsidP="006154E6"/>
        <w:p w14:paraId="1984DD3C" w14:textId="77777777" w:rsidR="002F6187" w:rsidRDefault="002F6187" w:rsidP="006154E6"/>
        <w:p w14:paraId="1927FDB9" w14:textId="77777777" w:rsidR="002F6187" w:rsidRDefault="002F6187" w:rsidP="006154E6"/>
        <w:p w14:paraId="2E3D5B27" w14:textId="77777777" w:rsidR="002F6187" w:rsidRDefault="002F6187" w:rsidP="006154E6"/>
        <w:p w14:paraId="02DEC2CF" w14:textId="77777777" w:rsidR="002F6187" w:rsidRDefault="002F6187" w:rsidP="006154E6"/>
        <w:p w14:paraId="36E4384C" w14:textId="77777777" w:rsidR="002F6187" w:rsidRDefault="002F6187" w:rsidP="006154E6"/>
        <w:p w14:paraId="6C507ED2" w14:textId="77777777" w:rsidR="002F6187" w:rsidRDefault="002F6187" w:rsidP="006154E6"/>
        <w:p w14:paraId="671E2C82" w14:textId="77777777" w:rsidR="002F6187" w:rsidRDefault="002F6187" w:rsidP="006154E6"/>
        <w:p w14:paraId="0B9E5890" w14:textId="77777777" w:rsidR="002F6187" w:rsidRDefault="002F6187" w:rsidP="006154E6"/>
        <w:p w14:paraId="54B83DEA" w14:textId="77777777" w:rsidR="002F6187" w:rsidRDefault="002F6187" w:rsidP="006154E6"/>
        <w:p w14:paraId="3B2C1D4A" w14:textId="77777777" w:rsidR="002F6187" w:rsidRDefault="002F6187" w:rsidP="006154E6"/>
        <w:p w14:paraId="266C6D36" w14:textId="77777777" w:rsidR="002F6187" w:rsidRDefault="002F6187" w:rsidP="006154E6"/>
        <w:p w14:paraId="28A6757A" w14:textId="77777777" w:rsidR="002F6187" w:rsidRDefault="002F6187" w:rsidP="006154E6"/>
        <w:p w14:paraId="14F5A064" w14:textId="77777777" w:rsidR="002F6187" w:rsidRDefault="002F6187" w:rsidP="006154E6"/>
        <w:p w14:paraId="2E16D25A" w14:textId="77777777" w:rsidR="002F6187" w:rsidRDefault="002F6187" w:rsidP="006154E6"/>
        <w:p w14:paraId="3C909F1C" w14:textId="77777777" w:rsidR="002F6187" w:rsidRDefault="002F6187" w:rsidP="006154E6"/>
        <w:p w14:paraId="1334DBE7" w14:textId="77777777" w:rsidR="002F6187" w:rsidRDefault="002F6187" w:rsidP="006154E6"/>
        <w:p w14:paraId="6DE4E184" w14:textId="77777777" w:rsidR="002F6187" w:rsidRDefault="002F6187" w:rsidP="006154E6"/>
        <w:p w14:paraId="00AC726D" w14:textId="77777777" w:rsidR="002F6187" w:rsidRDefault="002F6187" w:rsidP="006154E6"/>
        <w:p w14:paraId="72AE819B" w14:textId="77777777" w:rsidR="002F6187" w:rsidRPr="00353E69" w:rsidRDefault="002F6187" w:rsidP="006154E6">
          <w:pPr>
            <w:rPr>
              <w:rFonts w:ascii="Arial Narrow" w:hAnsi="Arial Narrow"/>
            </w:rPr>
          </w:pPr>
        </w:p>
        <w:p w14:paraId="2BAF187D" w14:textId="77777777" w:rsidR="002F6187" w:rsidRPr="00353E69" w:rsidRDefault="002F6187" w:rsidP="002F6187">
          <w:pPr>
            <w:jc w:val="right"/>
            <w:rPr>
              <w:rFonts w:ascii="Arial Narrow" w:hAnsi="Arial Narrow" w:cstheme="minorHAnsi"/>
              <w:lang w:val="mk-MK"/>
            </w:rPr>
          </w:pPr>
          <w:r w:rsidRPr="00353E69">
            <w:rPr>
              <w:rFonts w:ascii="Arial Narrow" w:hAnsi="Arial Narrow" w:cstheme="minorHAnsi"/>
              <w:lang w:val="en-GB"/>
            </w:rPr>
            <w:t>Prepared by</w:t>
          </w:r>
          <w:r w:rsidRPr="00353E69">
            <w:rPr>
              <w:rFonts w:ascii="Arial Narrow" w:hAnsi="Arial Narrow" w:cstheme="minorHAnsi"/>
              <w:lang w:val="mk-MK"/>
            </w:rPr>
            <w:t>:</w:t>
          </w:r>
        </w:p>
        <w:p w14:paraId="774B381E" w14:textId="77777777" w:rsidR="002F6187" w:rsidRPr="00353E69" w:rsidRDefault="002F6187" w:rsidP="002F6187">
          <w:pPr>
            <w:jc w:val="right"/>
            <w:rPr>
              <w:rFonts w:ascii="Arial Narrow" w:hAnsi="Arial Narrow" w:cstheme="minorHAnsi"/>
              <w:lang w:val="mk-MK"/>
            </w:rPr>
          </w:pPr>
          <w:r w:rsidRPr="00353E69">
            <w:rPr>
              <w:rFonts w:ascii="Arial Narrow" w:hAnsi="Arial Narrow" w:cstheme="minorHAnsi"/>
              <w:lang w:val="en-GB"/>
            </w:rPr>
            <w:t xml:space="preserve">Slavjanka Pejchinovska-Andonova, MSc, Environmental Engineer </w:t>
          </w:r>
        </w:p>
        <w:p w14:paraId="1BB4C665" w14:textId="77777777" w:rsidR="000E5C5B" w:rsidRPr="00BD7F55" w:rsidRDefault="002F6187" w:rsidP="00BD7F55">
          <w:pPr>
            <w:ind w:left="-567" w:hanging="426"/>
            <w:jc w:val="right"/>
            <w:rPr>
              <w:rFonts w:asciiTheme="minorHAnsi" w:hAnsiTheme="minorHAnsi" w:cstheme="minorHAnsi"/>
              <w:sz w:val="32"/>
              <w:lang w:val="mk-MK"/>
            </w:rPr>
            <w:sectPr w:rsidR="000E5C5B" w:rsidRPr="00BD7F55" w:rsidSect="00CE7CAE">
              <w:headerReference w:type="default" r:id="rId12"/>
              <w:footerReference w:type="default" r:id="rId13"/>
              <w:pgSz w:w="11906" w:h="16838" w:code="9"/>
              <w:pgMar w:top="1440" w:right="1440" w:bottom="1440" w:left="1440" w:header="708" w:footer="708" w:gutter="0"/>
              <w:pgNumType w:start="0"/>
              <w:cols w:space="708"/>
              <w:titlePg/>
              <w:docGrid w:linePitch="360"/>
            </w:sectPr>
          </w:pPr>
          <w:r w:rsidRPr="00353E69">
            <w:rPr>
              <w:rFonts w:ascii="Arial Narrow" w:hAnsi="Arial Narrow" w:cstheme="minorHAnsi"/>
            </w:rPr>
            <w:t xml:space="preserve">Environmental and Social </w:t>
          </w:r>
          <w:r w:rsidR="00BD7F55">
            <w:rPr>
              <w:rFonts w:ascii="Arial Narrow" w:hAnsi="Arial Narrow" w:cstheme="minorHAnsi"/>
            </w:rPr>
            <w:t>(E&amp;S)</w:t>
          </w:r>
          <w:r w:rsidRPr="00353E69">
            <w:rPr>
              <w:rFonts w:ascii="Arial Narrow" w:hAnsi="Arial Narrow" w:cstheme="minorHAnsi"/>
            </w:rPr>
            <w:t xml:space="preserve"> Specialist</w:t>
          </w:r>
          <w:r w:rsidRPr="00353E69">
            <w:rPr>
              <w:rFonts w:ascii="Arial Narrow" w:hAnsi="Arial Narrow" w:cstheme="minorHAnsi"/>
              <w:lang w:val="mk-MK"/>
            </w:rPr>
            <w:t xml:space="preserve">       </w:t>
          </w:r>
          <w:r w:rsidR="00BD7F55">
            <w:rPr>
              <w:rFonts w:ascii="Arial Narrow" w:hAnsi="Arial Narrow" w:cstheme="minorHAnsi"/>
              <w:lang w:val="mk-MK"/>
            </w:rPr>
            <w:t xml:space="preserve">                             </w:t>
          </w:r>
        </w:p>
      </w:sdtContent>
    </w:sdt>
    <w:p w14:paraId="012BCEF6" w14:textId="77777777" w:rsidR="00061A24" w:rsidRPr="001A4D6B" w:rsidRDefault="00061A24" w:rsidP="00061A24">
      <w:pPr>
        <w:rPr>
          <w:rFonts w:asciiTheme="minorHAnsi" w:hAnsiTheme="minorHAnsi" w:cstheme="minorHAnsi"/>
          <w:lang w:val="mk-MK"/>
        </w:rPr>
      </w:pPr>
    </w:p>
    <w:sdt>
      <w:sdtPr>
        <w:rPr>
          <w:rFonts w:ascii="Trebuchet MS" w:eastAsia="Times New Roman" w:hAnsi="Trebuchet MS" w:cs="Times New Roman"/>
          <w:color w:val="auto"/>
          <w:sz w:val="22"/>
          <w:szCs w:val="22"/>
        </w:rPr>
        <w:id w:val="486061231"/>
        <w:docPartObj>
          <w:docPartGallery w:val="Table of Contents"/>
          <w:docPartUnique/>
        </w:docPartObj>
      </w:sdtPr>
      <w:sdtEndPr>
        <w:rPr>
          <w:rFonts w:ascii="Arial Narrow" w:hAnsi="Arial Narrow"/>
          <w:b/>
          <w:bCs/>
          <w:noProof/>
        </w:rPr>
      </w:sdtEndPr>
      <w:sdtContent>
        <w:p w14:paraId="08AF64AC" w14:textId="77777777" w:rsidR="00F840C0" w:rsidRDefault="00F840C0" w:rsidP="00F840C0">
          <w:pPr>
            <w:pStyle w:val="TOCHeading"/>
            <w:numPr>
              <w:ilvl w:val="0"/>
              <w:numId w:val="0"/>
            </w:numPr>
            <w:ind w:left="432"/>
          </w:pPr>
          <w:r>
            <w:t>Contents</w:t>
          </w:r>
        </w:p>
        <w:p w14:paraId="023DDA13" w14:textId="5B058A6A" w:rsidR="0016560E" w:rsidRDefault="001A319E">
          <w:pPr>
            <w:pStyle w:val="TOC1"/>
            <w:tabs>
              <w:tab w:val="left" w:pos="440"/>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3746161" w:history="1">
            <w:r w:rsidR="0016560E" w:rsidRPr="009A1497">
              <w:rPr>
                <w:rStyle w:val="Hyperlink"/>
                <w:noProof/>
              </w:rPr>
              <w:t>1.</w:t>
            </w:r>
            <w:r w:rsidR="0016560E">
              <w:rPr>
                <w:rFonts w:asciiTheme="minorHAnsi" w:eastAsiaTheme="minorEastAsia" w:hAnsiTheme="minorHAnsi" w:cstheme="minorBidi"/>
                <w:noProof/>
              </w:rPr>
              <w:tab/>
            </w:r>
            <w:r w:rsidR="0016560E" w:rsidRPr="009A1497">
              <w:rPr>
                <w:rStyle w:val="Hyperlink"/>
                <w:noProof/>
              </w:rPr>
              <w:t>INTRODUCTION</w:t>
            </w:r>
            <w:r w:rsidR="0016560E">
              <w:rPr>
                <w:noProof/>
                <w:webHidden/>
              </w:rPr>
              <w:tab/>
            </w:r>
            <w:r w:rsidR="0016560E">
              <w:rPr>
                <w:noProof/>
                <w:webHidden/>
              </w:rPr>
              <w:fldChar w:fldCharType="begin"/>
            </w:r>
            <w:r w:rsidR="0016560E">
              <w:rPr>
                <w:noProof/>
                <w:webHidden/>
              </w:rPr>
              <w:instrText xml:space="preserve"> PAGEREF _Toc53746161 \h </w:instrText>
            </w:r>
            <w:r w:rsidR="0016560E">
              <w:rPr>
                <w:noProof/>
                <w:webHidden/>
              </w:rPr>
            </w:r>
            <w:r w:rsidR="0016560E">
              <w:rPr>
                <w:noProof/>
                <w:webHidden/>
              </w:rPr>
              <w:fldChar w:fldCharType="separate"/>
            </w:r>
            <w:r w:rsidR="0016560E">
              <w:rPr>
                <w:noProof/>
                <w:webHidden/>
              </w:rPr>
              <w:t>1</w:t>
            </w:r>
            <w:r w:rsidR="0016560E">
              <w:rPr>
                <w:noProof/>
                <w:webHidden/>
              </w:rPr>
              <w:fldChar w:fldCharType="end"/>
            </w:r>
          </w:hyperlink>
        </w:p>
        <w:p w14:paraId="19E3C799" w14:textId="66CA6C82" w:rsidR="0016560E" w:rsidRDefault="00CD50F0">
          <w:pPr>
            <w:pStyle w:val="TOC1"/>
            <w:tabs>
              <w:tab w:val="left" w:pos="440"/>
              <w:tab w:val="right" w:leader="dot" w:pos="9016"/>
            </w:tabs>
            <w:rPr>
              <w:rFonts w:asciiTheme="minorHAnsi" w:eastAsiaTheme="minorEastAsia" w:hAnsiTheme="minorHAnsi" w:cstheme="minorBidi"/>
              <w:noProof/>
            </w:rPr>
          </w:pPr>
          <w:hyperlink w:anchor="_Toc53746162" w:history="1">
            <w:r w:rsidR="0016560E" w:rsidRPr="009A1497">
              <w:rPr>
                <w:rStyle w:val="Hyperlink"/>
                <w:rFonts w:cstheme="minorHAnsi"/>
                <w:noProof/>
              </w:rPr>
              <w:t>2.</w:t>
            </w:r>
            <w:r w:rsidR="0016560E">
              <w:rPr>
                <w:rFonts w:asciiTheme="minorHAnsi" w:eastAsiaTheme="minorEastAsia" w:hAnsiTheme="minorHAnsi" w:cstheme="minorBidi"/>
                <w:noProof/>
              </w:rPr>
              <w:tab/>
            </w:r>
            <w:r w:rsidR="0016560E" w:rsidRPr="009A1497">
              <w:rPr>
                <w:rStyle w:val="Hyperlink"/>
                <w:rFonts w:cstheme="minorHAnsi"/>
                <w:noProof/>
              </w:rPr>
              <w:t>PROJECT DESCRIPTION</w:t>
            </w:r>
            <w:r w:rsidR="0016560E">
              <w:rPr>
                <w:noProof/>
                <w:webHidden/>
              </w:rPr>
              <w:tab/>
            </w:r>
            <w:r w:rsidR="0016560E">
              <w:rPr>
                <w:noProof/>
                <w:webHidden/>
              </w:rPr>
              <w:fldChar w:fldCharType="begin"/>
            </w:r>
            <w:r w:rsidR="0016560E">
              <w:rPr>
                <w:noProof/>
                <w:webHidden/>
              </w:rPr>
              <w:instrText xml:space="preserve"> PAGEREF _Toc53746162 \h </w:instrText>
            </w:r>
            <w:r w:rsidR="0016560E">
              <w:rPr>
                <w:noProof/>
                <w:webHidden/>
              </w:rPr>
            </w:r>
            <w:r w:rsidR="0016560E">
              <w:rPr>
                <w:noProof/>
                <w:webHidden/>
              </w:rPr>
              <w:fldChar w:fldCharType="separate"/>
            </w:r>
            <w:r w:rsidR="0016560E">
              <w:rPr>
                <w:noProof/>
                <w:webHidden/>
              </w:rPr>
              <w:t>2</w:t>
            </w:r>
            <w:r w:rsidR="0016560E">
              <w:rPr>
                <w:noProof/>
                <w:webHidden/>
              </w:rPr>
              <w:fldChar w:fldCharType="end"/>
            </w:r>
          </w:hyperlink>
        </w:p>
        <w:p w14:paraId="526CF101" w14:textId="76D51776" w:rsidR="0016560E" w:rsidRDefault="00CD50F0">
          <w:pPr>
            <w:pStyle w:val="TOC2"/>
            <w:tabs>
              <w:tab w:val="left" w:pos="880"/>
              <w:tab w:val="right" w:leader="dot" w:pos="9016"/>
            </w:tabs>
            <w:rPr>
              <w:rFonts w:asciiTheme="minorHAnsi" w:eastAsiaTheme="minorEastAsia" w:hAnsiTheme="minorHAnsi" w:cstheme="minorBidi"/>
              <w:noProof/>
            </w:rPr>
          </w:pPr>
          <w:hyperlink w:anchor="_Toc53746163" w:history="1">
            <w:r w:rsidR="0016560E" w:rsidRPr="009A1497">
              <w:rPr>
                <w:rStyle w:val="Hyperlink"/>
                <w:rFonts w:ascii="Arial Narrow" w:hAnsi="Arial Narrow"/>
                <w:noProof/>
              </w:rPr>
              <w:t>2.1</w:t>
            </w:r>
            <w:r w:rsidR="0016560E">
              <w:rPr>
                <w:rFonts w:asciiTheme="minorHAnsi" w:eastAsiaTheme="minorEastAsia" w:hAnsiTheme="minorHAnsi" w:cstheme="minorBidi"/>
                <w:noProof/>
              </w:rPr>
              <w:tab/>
            </w:r>
            <w:r w:rsidR="0016560E" w:rsidRPr="009A1497">
              <w:rPr>
                <w:rStyle w:val="Hyperlink"/>
                <w:rFonts w:ascii="Arial Narrow" w:hAnsi="Arial Narrow"/>
                <w:noProof/>
              </w:rPr>
              <w:t>Baseline condition of Municipality of Gazi Baba</w:t>
            </w:r>
            <w:r w:rsidR="0016560E">
              <w:rPr>
                <w:noProof/>
                <w:webHidden/>
              </w:rPr>
              <w:tab/>
            </w:r>
            <w:r w:rsidR="0016560E">
              <w:rPr>
                <w:noProof/>
                <w:webHidden/>
              </w:rPr>
              <w:fldChar w:fldCharType="begin"/>
            </w:r>
            <w:r w:rsidR="0016560E">
              <w:rPr>
                <w:noProof/>
                <w:webHidden/>
              </w:rPr>
              <w:instrText xml:space="preserve"> PAGEREF _Toc53746163 \h </w:instrText>
            </w:r>
            <w:r w:rsidR="0016560E">
              <w:rPr>
                <w:noProof/>
                <w:webHidden/>
              </w:rPr>
            </w:r>
            <w:r w:rsidR="0016560E">
              <w:rPr>
                <w:noProof/>
                <w:webHidden/>
              </w:rPr>
              <w:fldChar w:fldCharType="separate"/>
            </w:r>
            <w:r w:rsidR="0016560E">
              <w:rPr>
                <w:noProof/>
                <w:webHidden/>
              </w:rPr>
              <w:t>2</w:t>
            </w:r>
            <w:r w:rsidR="0016560E">
              <w:rPr>
                <w:noProof/>
                <w:webHidden/>
              </w:rPr>
              <w:fldChar w:fldCharType="end"/>
            </w:r>
          </w:hyperlink>
        </w:p>
        <w:p w14:paraId="38669B97" w14:textId="7146A6AE"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4" w:history="1">
            <w:r w:rsidR="0016560E" w:rsidRPr="009A1497">
              <w:rPr>
                <w:rStyle w:val="Hyperlink"/>
                <w:rFonts w:ascii="Arial Narrow" w:hAnsi="Arial Narrow"/>
                <w:noProof/>
              </w:rPr>
              <w:t>2.1.1</w:t>
            </w:r>
            <w:r w:rsidR="0016560E">
              <w:rPr>
                <w:rFonts w:asciiTheme="minorHAnsi" w:eastAsiaTheme="minorEastAsia" w:hAnsiTheme="minorHAnsi" w:cstheme="minorBidi"/>
                <w:noProof/>
              </w:rPr>
              <w:tab/>
            </w:r>
            <w:r w:rsidR="0016560E" w:rsidRPr="009A1497">
              <w:rPr>
                <w:rStyle w:val="Hyperlink"/>
                <w:rFonts w:ascii="Arial Narrow" w:hAnsi="Arial Narrow"/>
                <w:noProof/>
              </w:rPr>
              <w:t>Demography</w:t>
            </w:r>
            <w:r w:rsidR="0016560E">
              <w:rPr>
                <w:noProof/>
                <w:webHidden/>
              </w:rPr>
              <w:tab/>
            </w:r>
            <w:r w:rsidR="0016560E">
              <w:rPr>
                <w:noProof/>
                <w:webHidden/>
              </w:rPr>
              <w:fldChar w:fldCharType="begin"/>
            </w:r>
            <w:r w:rsidR="0016560E">
              <w:rPr>
                <w:noProof/>
                <w:webHidden/>
              </w:rPr>
              <w:instrText xml:space="preserve"> PAGEREF _Toc53746164 \h </w:instrText>
            </w:r>
            <w:r w:rsidR="0016560E">
              <w:rPr>
                <w:noProof/>
                <w:webHidden/>
              </w:rPr>
            </w:r>
            <w:r w:rsidR="0016560E">
              <w:rPr>
                <w:noProof/>
                <w:webHidden/>
              </w:rPr>
              <w:fldChar w:fldCharType="separate"/>
            </w:r>
            <w:r w:rsidR="0016560E">
              <w:rPr>
                <w:noProof/>
                <w:webHidden/>
              </w:rPr>
              <w:t>2</w:t>
            </w:r>
            <w:r w:rsidR="0016560E">
              <w:rPr>
                <w:noProof/>
                <w:webHidden/>
              </w:rPr>
              <w:fldChar w:fldCharType="end"/>
            </w:r>
          </w:hyperlink>
        </w:p>
        <w:p w14:paraId="536BBCBB" w14:textId="627CBBFD"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5" w:history="1">
            <w:r w:rsidR="0016560E" w:rsidRPr="009A1497">
              <w:rPr>
                <w:rStyle w:val="Hyperlink"/>
                <w:rFonts w:ascii="Arial Narrow" w:hAnsi="Arial Narrow"/>
                <w:noProof/>
              </w:rPr>
              <w:t>2.1.2</w:t>
            </w:r>
            <w:r w:rsidR="0016560E">
              <w:rPr>
                <w:rFonts w:asciiTheme="minorHAnsi" w:eastAsiaTheme="minorEastAsia" w:hAnsiTheme="minorHAnsi" w:cstheme="minorBidi"/>
                <w:noProof/>
              </w:rPr>
              <w:tab/>
            </w:r>
            <w:r w:rsidR="0016560E" w:rsidRPr="009A1497">
              <w:rPr>
                <w:rStyle w:val="Hyperlink"/>
                <w:rFonts w:ascii="Arial Narrow" w:hAnsi="Arial Narrow"/>
                <w:noProof/>
              </w:rPr>
              <w:t>Climate features</w:t>
            </w:r>
            <w:r w:rsidR="0016560E">
              <w:rPr>
                <w:noProof/>
                <w:webHidden/>
              </w:rPr>
              <w:tab/>
            </w:r>
            <w:r w:rsidR="0016560E">
              <w:rPr>
                <w:noProof/>
                <w:webHidden/>
              </w:rPr>
              <w:fldChar w:fldCharType="begin"/>
            </w:r>
            <w:r w:rsidR="0016560E">
              <w:rPr>
                <w:noProof/>
                <w:webHidden/>
              </w:rPr>
              <w:instrText xml:space="preserve"> PAGEREF _Toc53746165 \h </w:instrText>
            </w:r>
            <w:r w:rsidR="0016560E">
              <w:rPr>
                <w:noProof/>
                <w:webHidden/>
              </w:rPr>
            </w:r>
            <w:r w:rsidR="0016560E">
              <w:rPr>
                <w:noProof/>
                <w:webHidden/>
              </w:rPr>
              <w:fldChar w:fldCharType="separate"/>
            </w:r>
            <w:r w:rsidR="0016560E">
              <w:rPr>
                <w:noProof/>
                <w:webHidden/>
              </w:rPr>
              <w:t>3</w:t>
            </w:r>
            <w:r w:rsidR="0016560E">
              <w:rPr>
                <w:noProof/>
                <w:webHidden/>
              </w:rPr>
              <w:fldChar w:fldCharType="end"/>
            </w:r>
          </w:hyperlink>
        </w:p>
        <w:p w14:paraId="673439B5" w14:textId="4FC5AB55"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6" w:history="1">
            <w:r w:rsidR="0016560E" w:rsidRPr="009A1497">
              <w:rPr>
                <w:rStyle w:val="Hyperlink"/>
                <w:rFonts w:ascii="Arial Narrow" w:hAnsi="Arial Narrow"/>
                <w:noProof/>
              </w:rPr>
              <w:t>2.1.3</w:t>
            </w:r>
            <w:r w:rsidR="0016560E">
              <w:rPr>
                <w:rFonts w:asciiTheme="minorHAnsi" w:eastAsiaTheme="minorEastAsia" w:hAnsiTheme="minorHAnsi" w:cstheme="minorBidi"/>
                <w:noProof/>
              </w:rPr>
              <w:tab/>
            </w:r>
            <w:r w:rsidR="0016560E" w:rsidRPr="009A1497">
              <w:rPr>
                <w:rStyle w:val="Hyperlink"/>
                <w:rFonts w:ascii="Arial Narrow" w:hAnsi="Arial Narrow"/>
                <w:noProof/>
              </w:rPr>
              <w:t>Seismology</w:t>
            </w:r>
            <w:r w:rsidR="0016560E">
              <w:rPr>
                <w:noProof/>
                <w:webHidden/>
              </w:rPr>
              <w:tab/>
            </w:r>
            <w:r w:rsidR="0016560E">
              <w:rPr>
                <w:noProof/>
                <w:webHidden/>
              </w:rPr>
              <w:fldChar w:fldCharType="begin"/>
            </w:r>
            <w:r w:rsidR="0016560E">
              <w:rPr>
                <w:noProof/>
                <w:webHidden/>
              </w:rPr>
              <w:instrText xml:space="preserve"> PAGEREF _Toc53746166 \h </w:instrText>
            </w:r>
            <w:r w:rsidR="0016560E">
              <w:rPr>
                <w:noProof/>
                <w:webHidden/>
              </w:rPr>
            </w:r>
            <w:r w:rsidR="0016560E">
              <w:rPr>
                <w:noProof/>
                <w:webHidden/>
              </w:rPr>
              <w:fldChar w:fldCharType="separate"/>
            </w:r>
            <w:r w:rsidR="0016560E">
              <w:rPr>
                <w:noProof/>
                <w:webHidden/>
              </w:rPr>
              <w:t>4</w:t>
            </w:r>
            <w:r w:rsidR="0016560E">
              <w:rPr>
                <w:noProof/>
                <w:webHidden/>
              </w:rPr>
              <w:fldChar w:fldCharType="end"/>
            </w:r>
          </w:hyperlink>
        </w:p>
        <w:p w14:paraId="5996C48C" w14:textId="25CD6909"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7" w:history="1">
            <w:r w:rsidR="0016560E" w:rsidRPr="009A1497">
              <w:rPr>
                <w:rStyle w:val="Hyperlink"/>
                <w:rFonts w:ascii="Arial Narrow" w:hAnsi="Arial Narrow"/>
                <w:noProof/>
              </w:rPr>
              <w:t>2.1.4</w:t>
            </w:r>
            <w:r w:rsidR="0016560E">
              <w:rPr>
                <w:rFonts w:asciiTheme="minorHAnsi" w:eastAsiaTheme="minorEastAsia" w:hAnsiTheme="minorHAnsi" w:cstheme="minorBidi"/>
                <w:noProof/>
              </w:rPr>
              <w:tab/>
            </w:r>
            <w:r w:rsidR="0016560E" w:rsidRPr="009A1497">
              <w:rPr>
                <w:rStyle w:val="Hyperlink"/>
                <w:rFonts w:ascii="Arial Narrow" w:hAnsi="Arial Narrow"/>
                <w:noProof/>
              </w:rPr>
              <w:t>Water</w:t>
            </w:r>
            <w:r w:rsidR="0016560E">
              <w:rPr>
                <w:noProof/>
                <w:webHidden/>
              </w:rPr>
              <w:tab/>
            </w:r>
            <w:r w:rsidR="0016560E">
              <w:rPr>
                <w:noProof/>
                <w:webHidden/>
              </w:rPr>
              <w:fldChar w:fldCharType="begin"/>
            </w:r>
            <w:r w:rsidR="0016560E">
              <w:rPr>
                <w:noProof/>
                <w:webHidden/>
              </w:rPr>
              <w:instrText xml:space="preserve"> PAGEREF _Toc53746167 \h </w:instrText>
            </w:r>
            <w:r w:rsidR="0016560E">
              <w:rPr>
                <w:noProof/>
                <w:webHidden/>
              </w:rPr>
            </w:r>
            <w:r w:rsidR="0016560E">
              <w:rPr>
                <w:noProof/>
                <w:webHidden/>
              </w:rPr>
              <w:fldChar w:fldCharType="separate"/>
            </w:r>
            <w:r w:rsidR="0016560E">
              <w:rPr>
                <w:noProof/>
                <w:webHidden/>
              </w:rPr>
              <w:t>4</w:t>
            </w:r>
            <w:r w:rsidR="0016560E">
              <w:rPr>
                <w:noProof/>
                <w:webHidden/>
              </w:rPr>
              <w:fldChar w:fldCharType="end"/>
            </w:r>
          </w:hyperlink>
        </w:p>
        <w:p w14:paraId="07FF0900" w14:textId="3670EEBE"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8" w:history="1">
            <w:r w:rsidR="0016560E" w:rsidRPr="009A1497">
              <w:rPr>
                <w:rStyle w:val="Hyperlink"/>
                <w:rFonts w:ascii="Arial Narrow" w:hAnsi="Arial Narrow"/>
                <w:noProof/>
              </w:rPr>
              <w:t>2.1.5</w:t>
            </w:r>
            <w:r w:rsidR="0016560E">
              <w:rPr>
                <w:rFonts w:asciiTheme="minorHAnsi" w:eastAsiaTheme="minorEastAsia" w:hAnsiTheme="minorHAnsi" w:cstheme="minorBidi"/>
                <w:noProof/>
              </w:rPr>
              <w:tab/>
            </w:r>
            <w:r w:rsidR="0016560E" w:rsidRPr="009A1497">
              <w:rPr>
                <w:rStyle w:val="Hyperlink"/>
                <w:rFonts w:ascii="Arial Narrow" w:hAnsi="Arial Narrow"/>
                <w:noProof/>
              </w:rPr>
              <w:t>Air quality</w:t>
            </w:r>
            <w:r w:rsidR="0016560E">
              <w:rPr>
                <w:noProof/>
                <w:webHidden/>
              </w:rPr>
              <w:tab/>
            </w:r>
            <w:r w:rsidR="0016560E">
              <w:rPr>
                <w:noProof/>
                <w:webHidden/>
              </w:rPr>
              <w:fldChar w:fldCharType="begin"/>
            </w:r>
            <w:r w:rsidR="0016560E">
              <w:rPr>
                <w:noProof/>
                <w:webHidden/>
              </w:rPr>
              <w:instrText xml:space="preserve"> PAGEREF _Toc53746168 \h </w:instrText>
            </w:r>
            <w:r w:rsidR="0016560E">
              <w:rPr>
                <w:noProof/>
                <w:webHidden/>
              </w:rPr>
            </w:r>
            <w:r w:rsidR="0016560E">
              <w:rPr>
                <w:noProof/>
                <w:webHidden/>
              </w:rPr>
              <w:fldChar w:fldCharType="separate"/>
            </w:r>
            <w:r w:rsidR="0016560E">
              <w:rPr>
                <w:noProof/>
                <w:webHidden/>
              </w:rPr>
              <w:t>4</w:t>
            </w:r>
            <w:r w:rsidR="0016560E">
              <w:rPr>
                <w:noProof/>
                <w:webHidden/>
              </w:rPr>
              <w:fldChar w:fldCharType="end"/>
            </w:r>
          </w:hyperlink>
        </w:p>
        <w:p w14:paraId="5E090C2E" w14:textId="009C262C"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69" w:history="1">
            <w:r w:rsidR="0016560E" w:rsidRPr="009A1497">
              <w:rPr>
                <w:rStyle w:val="Hyperlink"/>
                <w:rFonts w:ascii="Arial Narrow" w:hAnsi="Arial Narrow"/>
                <w:noProof/>
              </w:rPr>
              <w:t>2.1.6</w:t>
            </w:r>
            <w:r w:rsidR="0016560E">
              <w:rPr>
                <w:rFonts w:asciiTheme="minorHAnsi" w:eastAsiaTheme="minorEastAsia" w:hAnsiTheme="minorHAnsi" w:cstheme="minorBidi"/>
                <w:noProof/>
              </w:rPr>
              <w:tab/>
            </w:r>
            <w:r w:rsidR="0016560E" w:rsidRPr="009A1497">
              <w:rPr>
                <w:rStyle w:val="Hyperlink"/>
                <w:rFonts w:ascii="Arial Narrow" w:hAnsi="Arial Narrow"/>
                <w:noProof/>
              </w:rPr>
              <w:t>Waste</w:t>
            </w:r>
            <w:r w:rsidR="0016560E">
              <w:rPr>
                <w:noProof/>
                <w:webHidden/>
              </w:rPr>
              <w:tab/>
            </w:r>
            <w:r w:rsidR="0016560E">
              <w:rPr>
                <w:noProof/>
                <w:webHidden/>
              </w:rPr>
              <w:fldChar w:fldCharType="begin"/>
            </w:r>
            <w:r w:rsidR="0016560E">
              <w:rPr>
                <w:noProof/>
                <w:webHidden/>
              </w:rPr>
              <w:instrText xml:space="preserve"> PAGEREF _Toc53746169 \h </w:instrText>
            </w:r>
            <w:r w:rsidR="0016560E">
              <w:rPr>
                <w:noProof/>
                <w:webHidden/>
              </w:rPr>
            </w:r>
            <w:r w:rsidR="0016560E">
              <w:rPr>
                <w:noProof/>
                <w:webHidden/>
              </w:rPr>
              <w:fldChar w:fldCharType="separate"/>
            </w:r>
            <w:r w:rsidR="0016560E">
              <w:rPr>
                <w:noProof/>
                <w:webHidden/>
              </w:rPr>
              <w:t>4</w:t>
            </w:r>
            <w:r w:rsidR="0016560E">
              <w:rPr>
                <w:noProof/>
                <w:webHidden/>
              </w:rPr>
              <w:fldChar w:fldCharType="end"/>
            </w:r>
          </w:hyperlink>
        </w:p>
        <w:p w14:paraId="1C252FFB" w14:textId="7B4428C9"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70" w:history="1">
            <w:r w:rsidR="0016560E" w:rsidRPr="009A1497">
              <w:rPr>
                <w:rStyle w:val="Hyperlink"/>
                <w:rFonts w:ascii="Arial Narrow" w:hAnsi="Arial Narrow"/>
                <w:noProof/>
              </w:rPr>
              <w:t>2.1.7</w:t>
            </w:r>
            <w:r w:rsidR="0016560E">
              <w:rPr>
                <w:rFonts w:asciiTheme="minorHAnsi" w:eastAsiaTheme="minorEastAsia" w:hAnsiTheme="minorHAnsi" w:cstheme="minorBidi"/>
                <w:noProof/>
              </w:rPr>
              <w:tab/>
            </w:r>
            <w:r w:rsidR="0016560E" w:rsidRPr="009A1497">
              <w:rPr>
                <w:rStyle w:val="Hyperlink"/>
                <w:rFonts w:ascii="Arial Narrow" w:hAnsi="Arial Narrow"/>
                <w:noProof/>
              </w:rPr>
              <w:t>Geology and soil</w:t>
            </w:r>
            <w:r w:rsidR="0016560E">
              <w:rPr>
                <w:noProof/>
                <w:webHidden/>
              </w:rPr>
              <w:tab/>
            </w:r>
            <w:r w:rsidR="0016560E">
              <w:rPr>
                <w:noProof/>
                <w:webHidden/>
              </w:rPr>
              <w:fldChar w:fldCharType="begin"/>
            </w:r>
            <w:r w:rsidR="0016560E">
              <w:rPr>
                <w:noProof/>
                <w:webHidden/>
              </w:rPr>
              <w:instrText xml:space="preserve"> PAGEREF _Toc53746170 \h </w:instrText>
            </w:r>
            <w:r w:rsidR="0016560E">
              <w:rPr>
                <w:noProof/>
                <w:webHidden/>
              </w:rPr>
            </w:r>
            <w:r w:rsidR="0016560E">
              <w:rPr>
                <w:noProof/>
                <w:webHidden/>
              </w:rPr>
              <w:fldChar w:fldCharType="separate"/>
            </w:r>
            <w:r w:rsidR="0016560E">
              <w:rPr>
                <w:noProof/>
                <w:webHidden/>
              </w:rPr>
              <w:t>5</w:t>
            </w:r>
            <w:r w:rsidR="0016560E">
              <w:rPr>
                <w:noProof/>
                <w:webHidden/>
              </w:rPr>
              <w:fldChar w:fldCharType="end"/>
            </w:r>
          </w:hyperlink>
        </w:p>
        <w:p w14:paraId="59AE7FE8" w14:textId="6C75EF9A"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71" w:history="1">
            <w:r w:rsidR="0016560E" w:rsidRPr="009A1497">
              <w:rPr>
                <w:rStyle w:val="Hyperlink"/>
                <w:rFonts w:ascii="Arial Narrow" w:hAnsi="Arial Narrow"/>
                <w:noProof/>
              </w:rPr>
              <w:t>2.1.8</w:t>
            </w:r>
            <w:r w:rsidR="0016560E">
              <w:rPr>
                <w:rFonts w:asciiTheme="minorHAnsi" w:eastAsiaTheme="minorEastAsia" w:hAnsiTheme="minorHAnsi" w:cstheme="minorBidi"/>
                <w:noProof/>
              </w:rPr>
              <w:tab/>
            </w:r>
            <w:r w:rsidR="0016560E" w:rsidRPr="009A1497">
              <w:rPr>
                <w:rStyle w:val="Hyperlink"/>
                <w:rFonts w:ascii="Arial Narrow" w:hAnsi="Arial Narrow"/>
                <w:noProof/>
              </w:rPr>
              <w:t>Flora and fauna</w:t>
            </w:r>
            <w:r w:rsidR="0016560E">
              <w:rPr>
                <w:noProof/>
                <w:webHidden/>
              </w:rPr>
              <w:tab/>
            </w:r>
            <w:r w:rsidR="0016560E">
              <w:rPr>
                <w:noProof/>
                <w:webHidden/>
              </w:rPr>
              <w:fldChar w:fldCharType="begin"/>
            </w:r>
            <w:r w:rsidR="0016560E">
              <w:rPr>
                <w:noProof/>
                <w:webHidden/>
              </w:rPr>
              <w:instrText xml:space="preserve"> PAGEREF _Toc53746171 \h </w:instrText>
            </w:r>
            <w:r w:rsidR="0016560E">
              <w:rPr>
                <w:noProof/>
                <w:webHidden/>
              </w:rPr>
            </w:r>
            <w:r w:rsidR="0016560E">
              <w:rPr>
                <w:noProof/>
                <w:webHidden/>
              </w:rPr>
              <w:fldChar w:fldCharType="separate"/>
            </w:r>
            <w:r w:rsidR="0016560E">
              <w:rPr>
                <w:noProof/>
                <w:webHidden/>
              </w:rPr>
              <w:t>5</w:t>
            </w:r>
            <w:r w:rsidR="0016560E">
              <w:rPr>
                <w:noProof/>
                <w:webHidden/>
              </w:rPr>
              <w:fldChar w:fldCharType="end"/>
            </w:r>
          </w:hyperlink>
        </w:p>
        <w:p w14:paraId="166DCB50" w14:textId="0D460462" w:rsidR="0016560E" w:rsidRDefault="00CD50F0">
          <w:pPr>
            <w:pStyle w:val="TOC3"/>
            <w:tabs>
              <w:tab w:val="left" w:pos="1100"/>
              <w:tab w:val="right" w:leader="dot" w:pos="9016"/>
            </w:tabs>
            <w:rPr>
              <w:rFonts w:asciiTheme="minorHAnsi" w:eastAsiaTheme="minorEastAsia" w:hAnsiTheme="minorHAnsi" w:cstheme="minorBidi"/>
              <w:noProof/>
            </w:rPr>
          </w:pPr>
          <w:hyperlink w:anchor="_Toc53746172" w:history="1">
            <w:r w:rsidR="0016560E" w:rsidRPr="009A1497">
              <w:rPr>
                <w:rStyle w:val="Hyperlink"/>
                <w:rFonts w:ascii="Arial Narrow" w:hAnsi="Arial Narrow"/>
                <w:noProof/>
              </w:rPr>
              <w:t>2.1.9</w:t>
            </w:r>
            <w:r w:rsidR="0016560E">
              <w:rPr>
                <w:rFonts w:asciiTheme="minorHAnsi" w:eastAsiaTheme="minorEastAsia" w:hAnsiTheme="minorHAnsi" w:cstheme="minorBidi"/>
                <w:noProof/>
              </w:rPr>
              <w:tab/>
            </w:r>
            <w:r w:rsidR="0016560E" w:rsidRPr="009A1497">
              <w:rPr>
                <w:rStyle w:val="Hyperlink"/>
                <w:rFonts w:ascii="Arial Narrow" w:hAnsi="Arial Narrow"/>
                <w:noProof/>
              </w:rPr>
              <w:t>Noise</w:t>
            </w:r>
            <w:r w:rsidR="0016560E">
              <w:rPr>
                <w:noProof/>
                <w:webHidden/>
              </w:rPr>
              <w:tab/>
            </w:r>
            <w:r w:rsidR="0016560E">
              <w:rPr>
                <w:noProof/>
                <w:webHidden/>
              </w:rPr>
              <w:fldChar w:fldCharType="begin"/>
            </w:r>
            <w:r w:rsidR="0016560E">
              <w:rPr>
                <w:noProof/>
                <w:webHidden/>
              </w:rPr>
              <w:instrText xml:space="preserve"> PAGEREF _Toc53746172 \h </w:instrText>
            </w:r>
            <w:r w:rsidR="0016560E">
              <w:rPr>
                <w:noProof/>
                <w:webHidden/>
              </w:rPr>
            </w:r>
            <w:r w:rsidR="0016560E">
              <w:rPr>
                <w:noProof/>
                <w:webHidden/>
              </w:rPr>
              <w:fldChar w:fldCharType="separate"/>
            </w:r>
            <w:r w:rsidR="0016560E">
              <w:rPr>
                <w:noProof/>
                <w:webHidden/>
              </w:rPr>
              <w:t>7</w:t>
            </w:r>
            <w:r w:rsidR="0016560E">
              <w:rPr>
                <w:noProof/>
                <w:webHidden/>
              </w:rPr>
              <w:fldChar w:fldCharType="end"/>
            </w:r>
          </w:hyperlink>
        </w:p>
        <w:p w14:paraId="0D1D8259" w14:textId="763C7FDD" w:rsidR="0016560E" w:rsidRDefault="00CD50F0">
          <w:pPr>
            <w:pStyle w:val="TOC3"/>
            <w:tabs>
              <w:tab w:val="left" w:pos="1320"/>
              <w:tab w:val="right" w:leader="dot" w:pos="9016"/>
            </w:tabs>
            <w:rPr>
              <w:rFonts w:asciiTheme="minorHAnsi" w:eastAsiaTheme="minorEastAsia" w:hAnsiTheme="minorHAnsi" w:cstheme="minorBidi"/>
              <w:noProof/>
            </w:rPr>
          </w:pPr>
          <w:hyperlink w:anchor="_Toc53746173" w:history="1">
            <w:r w:rsidR="0016560E" w:rsidRPr="009A1497">
              <w:rPr>
                <w:rStyle w:val="Hyperlink"/>
                <w:rFonts w:ascii="Arial Narrow" w:hAnsi="Arial Narrow"/>
                <w:noProof/>
              </w:rPr>
              <w:t>2.1.10</w:t>
            </w:r>
            <w:r w:rsidR="0016560E">
              <w:rPr>
                <w:rFonts w:asciiTheme="minorHAnsi" w:eastAsiaTheme="minorEastAsia" w:hAnsiTheme="minorHAnsi" w:cstheme="minorBidi"/>
                <w:noProof/>
              </w:rPr>
              <w:tab/>
            </w:r>
            <w:r w:rsidR="0016560E" w:rsidRPr="009A1497">
              <w:rPr>
                <w:rStyle w:val="Hyperlink"/>
                <w:rFonts w:ascii="Arial Narrow" w:hAnsi="Arial Narrow"/>
                <w:noProof/>
              </w:rPr>
              <w:t>Cultural heritage</w:t>
            </w:r>
            <w:r w:rsidR="0016560E">
              <w:rPr>
                <w:noProof/>
                <w:webHidden/>
              </w:rPr>
              <w:tab/>
            </w:r>
            <w:r w:rsidR="0016560E">
              <w:rPr>
                <w:noProof/>
                <w:webHidden/>
              </w:rPr>
              <w:fldChar w:fldCharType="begin"/>
            </w:r>
            <w:r w:rsidR="0016560E">
              <w:rPr>
                <w:noProof/>
                <w:webHidden/>
              </w:rPr>
              <w:instrText xml:space="preserve"> PAGEREF _Toc53746173 \h </w:instrText>
            </w:r>
            <w:r w:rsidR="0016560E">
              <w:rPr>
                <w:noProof/>
                <w:webHidden/>
              </w:rPr>
            </w:r>
            <w:r w:rsidR="0016560E">
              <w:rPr>
                <w:noProof/>
                <w:webHidden/>
              </w:rPr>
              <w:fldChar w:fldCharType="separate"/>
            </w:r>
            <w:r w:rsidR="0016560E">
              <w:rPr>
                <w:noProof/>
                <w:webHidden/>
              </w:rPr>
              <w:t>7</w:t>
            </w:r>
            <w:r w:rsidR="0016560E">
              <w:rPr>
                <w:noProof/>
                <w:webHidden/>
              </w:rPr>
              <w:fldChar w:fldCharType="end"/>
            </w:r>
          </w:hyperlink>
        </w:p>
        <w:p w14:paraId="401E5258" w14:textId="3F8CF2DA" w:rsidR="0016560E" w:rsidRDefault="00CD50F0">
          <w:pPr>
            <w:pStyle w:val="TOC2"/>
            <w:tabs>
              <w:tab w:val="left" w:pos="880"/>
              <w:tab w:val="right" w:leader="dot" w:pos="9016"/>
            </w:tabs>
            <w:rPr>
              <w:rFonts w:asciiTheme="minorHAnsi" w:eastAsiaTheme="minorEastAsia" w:hAnsiTheme="minorHAnsi" w:cstheme="minorBidi"/>
              <w:noProof/>
            </w:rPr>
          </w:pPr>
          <w:hyperlink w:anchor="_Toc53746174" w:history="1">
            <w:r w:rsidR="0016560E" w:rsidRPr="009A1497">
              <w:rPr>
                <w:rStyle w:val="Hyperlink"/>
                <w:rFonts w:ascii="Arial Narrow" w:hAnsi="Arial Narrow"/>
                <w:noProof/>
              </w:rPr>
              <w:t>2.2</w:t>
            </w:r>
            <w:r w:rsidR="0016560E">
              <w:rPr>
                <w:rFonts w:asciiTheme="minorHAnsi" w:eastAsiaTheme="minorEastAsia" w:hAnsiTheme="minorHAnsi" w:cstheme="minorBidi"/>
                <w:noProof/>
              </w:rPr>
              <w:tab/>
            </w:r>
            <w:r w:rsidR="0016560E" w:rsidRPr="009A1497">
              <w:rPr>
                <w:rStyle w:val="Hyperlink"/>
                <w:rFonts w:ascii="Arial Narrow" w:hAnsi="Arial Narrow"/>
                <w:noProof/>
              </w:rPr>
              <w:t>Project location</w:t>
            </w:r>
            <w:r w:rsidR="0016560E">
              <w:rPr>
                <w:noProof/>
                <w:webHidden/>
              </w:rPr>
              <w:tab/>
            </w:r>
            <w:r w:rsidR="0016560E">
              <w:rPr>
                <w:noProof/>
                <w:webHidden/>
              </w:rPr>
              <w:fldChar w:fldCharType="begin"/>
            </w:r>
            <w:r w:rsidR="0016560E">
              <w:rPr>
                <w:noProof/>
                <w:webHidden/>
              </w:rPr>
              <w:instrText xml:space="preserve"> PAGEREF _Toc53746174 \h </w:instrText>
            </w:r>
            <w:r w:rsidR="0016560E">
              <w:rPr>
                <w:noProof/>
                <w:webHidden/>
              </w:rPr>
            </w:r>
            <w:r w:rsidR="0016560E">
              <w:rPr>
                <w:noProof/>
                <w:webHidden/>
              </w:rPr>
              <w:fldChar w:fldCharType="separate"/>
            </w:r>
            <w:r w:rsidR="0016560E">
              <w:rPr>
                <w:noProof/>
                <w:webHidden/>
              </w:rPr>
              <w:t>7</w:t>
            </w:r>
            <w:r w:rsidR="0016560E">
              <w:rPr>
                <w:noProof/>
                <w:webHidden/>
              </w:rPr>
              <w:fldChar w:fldCharType="end"/>
            </w:r>
          </w:hyperlink>
        </w:p>
        <w:p w14:paraId="6649D4C8" w14:textId="33B03256" w:rsidR="0016560E" w:rsidRDefault="00CD50F0">
          <w:pPr>
            <w:pStyle w:val="TOC2"/>
            <w:tabs>
              <w:tab w:val="left" w:pos="880"/>
              <w:tab w:val="right" w:leader="dot" w:pos="9016"/>
            </w:tabs>
            <w:rPr>
              <w:rFonts w:asciiTheme="minorHAnsi" w:eastAsiaTheme="minorEastAsia" w:hAnsiTheme="minorHAnsi" w:cstheme="minorBidi"/>
              <w:noProof/>
            </w:rPr>
          </w:pPr>
          <w:hyperlink w:anchor="_Toc53746175" w:history="1">
            <w:r w:rsidR="0016560E" w:rsidRPr="009A1497">
              <w:rPr>
                <w:rStyle w:val="Hyperlink"/>
                <w:rFonts w:ascii="Arial Narrow" w:hAnsi="Arial Narrow" w:cstheme="minorHAnsi"/>
                <w:noProof/>
              </w:rPr>
              <w:t>2.3</w:t>
            </w:r>
            <w:r w:rsidR="0016560E">
              <w:rPr>
                <w:rFonts w:asciiTheme="minorHAnsi" w:eastAsiaTheme="minorEastAsia" w:hAnsiTheme="minorHAnsi" w:cstheme="minorBidi"/>
                <w:noProof/>
              </w:rPr>
              <w:tab/>
            </w:r>
            <w:r w:rsidR="0016560E" w:rsidRPr="009A1497">
              <w:rPr>
                <w:rStyle w:val="Hyperlink"/>
                <w:rFonts w:ascii="Arial Narrow" w:hAnsi="Arial Narrow" w:cstheme="minorHAnsi"/>
                <w:noProof/>
              </w:rPr>
              <w:t>Project Activities</w:t>
            </w:r>
            <w:r w:rsidR="0016560E">
              <w:rPr>
                <w:noProof/>
                <w:webHidden/>
              </w:rPr>
              <w:tab/>
            </w:r>
            <w:r w:rsidR="0016560E">
              <w:rPr>
                <w:noProof/>
                <w:webHidden/>
              </w:rPr>
              <w:fldChar w:fldCharType="begin"/>
            </w:r>
            <w:r w:rsidR="0016560E">
              <w:rPr>
                <w:noProof/>
                <w:webHidden/>
              </w:rPr>
              <w:instrText xml:space="preserve"> PAGEREF _Toc53746175 \h </w:instrText>
            </w:r>
            <w:r w:rsidR="0016560E">
              <w:rPr>
                <w:noProof/>
                <w:webHidden/>
              </w:rPr>
            </w:r>
            <w:r w:rsidR="0016560E">
              <w:rPr>
                <w:noProof/>
                <w:webHidden/>
              </w:rPr>
              <w:fldChar w:fldCharType="separate"/>
            </w:r>
            <w:r w:rsidR="0016560E">
              <w:rPr>
                <w:noProof/>
                <w:webHidden/>
              </w:rPr>
              <w:t>11</w:t>
            </w:r>
            <w:r w:rsidR="0016560E">
              <w:rPr>
                <w:noProof/>
                <w:webHidden/>
              </w:rPr>
              <w:fldChar w:fldCharType="end"/>
            </w:r>
          </w:hyperlink>
        </w:p>
        <w:p w14:paraId="3974DC31" w14:textId="4AC78D40" w:rsidR="0016560E" w:rsidRDefault="00CD50F0">
          <w:pPr>
            <w:pStyle w:val="TOC2"/>
            <w:tabs>
              <w:tab w:val="left" w:pos="880"/>
              <w:tab w:val="right" w:leader="dot" w:pos="9016"/>
            </w:tabs>
            <w:rPr>
              <w:rFonts w:asciiTheme="minorHAnsi" w:eastAsiaTheme="minorEastAsia" w:hAnsiTheme="minorHAnsi" w:cstheme="minorBidi"/>
              <w:noProof/>
            </w:rPr>
          </w:pPr>
          <w:hyperlink w:anchor="_Toc53746176" w:history="1">
            <w:r w:rsidR="0016560E" w:rsidRPr="009A1497">
              <w:rPr>
                <w:rStyle w:val="Hyperlink"/>
                <w:rFonts w:ascii="Arial Narrow" w:hAnsi="Arial Narrow" w:cstheme="minorHAnsi"/>
                <w:noProof/>
              </w:rPr>
              <w:t>2.4</w:t>
            </w:r>
            <w:r w:rsidR="0016560E">
              <w:rPr>
                <w:rFonts w:asciiTheme="minorHAnsi" w:eastAsiaTheme="minorEastAsia" w:hAnsiTheme="minorHAnsi" w:cstheme="minorBidi"/>
                <w:noProof/>
              </w:rPr>
              <w:tab/>
            </w:r>
            <w:r w:rsidR="0016560E" w:rsidRPr="009A1497">
              <w:rPr>
                <w:rStyle w:val="Hyperlink"/>
                <w:rFonts w:ascii="Arial Narrow" w:hAnsi="Arial Narrow" w:cstheme="minorHAnsi"/>
                <w:noProof/>
              </w:rPr>
              <w:t>Sensitive receptors</w:t>
            </w:r>
            <w:r w:rsidR="0016560E">
              <w:rPr>
                <w:noProof/>
                <w:webHidden/>
              </w:rPr>
              <w:tab/>
            </w:r>
            <w:r w:rsidR="0016560E">
              <w:rPr>
                <w:noProof/>
                <w:webHidden/>
              </w:rPr>
              <w:fldChar w:fldCharType="begin"/>
            </w:r>
            <w:r w:rsidR="0016560E">
              <w:rPr>
                <w:noProof/>
                <w:webHidden/>
              </w:rPr>
              <w:instrText xml:space="preserve"> PAGEREF _Toc53746176 \h </w:instrText>
            </w:r>
            <w:r w:rsidR="0016560E">
              <w:rPr>
                <w:noProof/>
                <w:webHidden/>
              </w:rPr>
            </w:r>
            <w:r w:rsidR="0016560E">
              <w:rPr>
                <w:noProof/>
                <w:webHidden/>
              </w:rPr>
              <w:fldChar w:fldCharType="separate"/>
            </w:r>
            <w:r w:rsidR="0016560E">
              <w:rPr>
                <w:noProof/>
                <w:webHidden/>
              </w:rPr>
              <w:t>11</w:t>
            </w:r>
            <w:r w:rsidR="0016560E">
              <w:rPr>
                <w:noProof/>
                <w:webHidden/>
              </w:rPr>
              <w:fldChar w:fldCharType="end"/>
            </w:r>
          </w:hyperlink>
        </w:p>
        <w:p w14:paraId="53300DFB" w14:textId="575568BB" w:rsidR="0016560E" w:rsidRDefault="00CD50F0">
          <w:pPr>
            <w:pStyle w:val="TOC1"/>
            <w:tabs>
              <w:tab w:val="left" w:pos="440"/>
              <w:tab w:val="right" w:leader="dot" w:pos="9016"/>
            </w:tabs>
            <w:rPr>
              <w:rFonts w:asciiTheme="minorHAnsi" w:eastAsiaTheme="minorEastAsia" w:hAnsiTheme="minorHAnsi" w:cstheme="minorBidi"/>
              <w:noProof/>
            </w:rPr>
          </w:pPr>
          <w:hyperlink w:anchor="_Toc53746177" w:history="1">
            <w:r w:rsidR="0016560E" w:rsidRPr="009A1497">
              <w:rPr>
                <w:rStyle w:val="Hyperlink"/>
                <w:rFonts w:cstheme="minorHAnsi"/>
                <w:noProof/>
              </w:rPr>
              <w:t>3.</w:t>
            </w:r>
            <w:r w:rsidR="0016560E">
              <w:rPr>
                <w:rFonts w:asciiTheme="minorHAnsi" w:eastAsiaTheme="minorEastAsia" w:hAnsiTheme="minorHAnsi" w:cstheme="minorBidi"/>
                <w:noProof/>
              </w:rPr>
              <w:tab/>
            </w:r>
            <w:r w:rsidR="0016560E" w:rsidRPr="009A1497">
              <w:rPr>
                <w:rStyle w:val="Hyperlink"/>
                <w:rFonts w:cstheme="minorHAnsi"/>
                <w:noProof/>
              </w:rPr>
              <w:t>POTENTIAL ENVIRONMENTAL IMPACT AND RISK AND IMPACT AND RISK ASSESSMENT</w:t>
            </w:r>
            <w:r w:rsidR="0016560E">
              <w:rPr>
                <w:noProof/>
                <w:webHidden/>
              </w:rPr>
              <w:tab/>
            </w:r>
            <w:r w:rsidR="0016560E">
              <w:rPr>
                <w:noProof/>
                <w:webHidden/>
              </w:rPr>
              <w:fldChar w:fldCharType="begin"/>
            </w:r>
            <w:r w:rsidR="0016560E">
              <w:rPr>
                <w:noProof/>
                <w:webHidden/>
              </w:rPr>
              <w:instrText xml:space="preserve"> PAGEREF _Toc53746177 \h </w:instrText>
            </w:r>
            <w:r w:rsidR="0016560E">
              <w:rPr>
                <w:noProof/>
                <w:webHidden/>
              </w:rPr>
            </w:r>
            <w:r w:rsidR="0016560E">
              <w:rPr>
                <w:noProof/>
                <w:webHidden/>
              </w:rPr>
              <w:fldChar w:fldCharType="separate"/>
            </w:r>
            <w:r w:rsidR="0016560E">
              <w:rPr>
                <w:noProof/>
                <w:webHidden/>
              </w:rPr>
              <w:t>12</w:t>
            </w:r>
            <w:r w:rsidR="0016560E">
              <w:rPr>
                <w:noProof/>
                <w:webHidden/>
              </w:rPr>
              <w:fldChar w:fldCharType="end"/>
            </w:r>
          </w:hyperlink>
        </w:p>
        <w:p w14:paraId="75952947" w14:textId="56000130" w:rsidR="0016560E" w:rsidRDefault="00CD50F0">
          <w:pPr>
            <w:pStyle w:val="TOC1"/>
            <w:tabs>
              <w:tab w:val="left" w:pos="440"/>
              <w:tab w:val="right" w:leader="dot" w:pos="9016"/>
            </w:tabs>
            <w:rPr>
              <w:rFonts w:asciiTheme="minorHAnsi" w:eastAsiaTheme="minorEastAsia" w:hAnsiTheme="minorHAnsi" w:cstheme="minorBidi"/>
              <w:noProof/>
            </w:rPr>
          </w:pPr>
          <w:hyperlink w:anchor="_Toc53746178" w:history="1">
            <w:r w:rsidR="0016560E" w:rsidRPr="009A1497">
              <w:rPr>
                <w:rStyle w:val="Hyperlink"/>
                <w:rFonts w:cstheme="minorHAnsi"/>
                <w:noProof/>
              </w:rPr>
              <w:t>4.</w:t>
            </w:r>
            <w:r w:rsidR="0016560E">
              <w:rPr>
                <w:rFonts w:asciiTheme="minorHAnsi" w:eastAsiaTheme="minorEastAsia" w:hAnsiTheme="minorHAnsi" w:cstheme="minorBidi"/>
                <w:noProof/>
              </w:rPr>
              <w:tab/>
            </w:r>
            <w:r w:rsidR="0016560E" w:rsidRPr="009A1497">
              <w:rPr>
                <w:rStyle w:val="Hyperlink"/>
                <w:rFonts w:cstheme="minorHAnsi"/>
                <w:noProof/>
              </w:rPr>
              <w:t>ENVIRONMENTAL AND SOCIAL MITIGATION PLAN</w:t>
            </w:r>
            <w:r w:rsidR="0016560E">
              <w:rPr>
                <w:noProof/>
                <w:webHidden/>
              </w:rPr>
              <w:tab/>
            </w:r>
            <w:r w:rsidR="0016560E">
              <w:rPr>
                <w:noProof/>
                <w:webHidden/>
              </w:rPr>
              <w:fldChar w:fldCharType="begin"/>
            </w:r>
            <w:r w:rsidR="0016560E">
              <w:rPr>
                <w:noProof/>
                <w:webHidden/>
              </w:rPr>
              <w:instrText xml:space="preserve"> PAGEREF _Toc53746178 \h </w:instrText>
            </w:r>
            <w:r w:rsidR="0016560E">
              <w:rPr>
                <w:noProof/>
                <w:webHidden/>
              </w:rPr>
            </w:r>
            <w:r w:rsidR="0016560E">
              <w:rPr>
                <w:noProof/>
                <w:webHidden/>
              </w:rPr>
              <w:fldChar w:fldCharType="separate"/>
            </w:r>
            <w:r w:rsidR="0016560E">
              <w:rPr>
                <w:noProof/>
                <w:webHidden/>
              </w:rPr>
              <w:t>18</w:t>
            </w:r>
            <w:r w:rsidR="0016560E">
              <w:rPr>
                <w:noProof/>
                <w:webHidden/>
              </w:rPr>
              <w:fldChar w:fldCharType="end"/>
            </w:r>
          </w:hyperlink>
        </w:p>
        <w:p w14:paraId="765D737D" w14:textId="3473DCC6" w:rsidR="0016560E" w:rsidRDefault="00CD50F0">
          <w:pPr>
            <w:pStyle w:val="TOC1"/>
            <w:tabs>
              <w:tab w:val="left" w:pos="440"/>
              <w:tab w:val="right" w:leader="dot" w:pos="9016"/>
            </w:tabs>
            <w:rPr>
              <w:rFonts w:asciiTheme="minorHAnsi" w:eastAsiaTheme="minorEastAsia" w:hAnsiTheme="minorHAnsi" w:cstheme="minorBidi"/>
              <w:noProof/>
            </w:rPr>
          </w:pPr>
          <w:hyperlink w:anchor="_Toc53746179" w:history="1">
            <w:r w:rsidR="0016560E" w:rsidRPr="009A1497">
              <w:rPr>
                <w:rStyle w:val="Hyperlink"/>
                <w:rFonts w:cstheme="minorHAnsi"/>
                <w:noProof/>
              </w:rPr>
              <w:t>5.</w:t>
            </w:r>
            <w:r w:rsidR="0016560E">
              <w:rPr>
                <w:rFonts w:asciiTheme="minorHAnsi" w:eastAsiaTheme="minorEastAsia" w:hAnsiTheme="minorHAnsi" w:cstheme="minorBidi"/>
                <w:noProof/>
              </w:rPr>
              <w:tab/>
            </w:r>
            <w:r w:rsidR="0016560E" w:rsidRPr="009A1497">
              <w:rPr>
                <w:rStyle w:val="Hyperlink"/>
                <w:rFonts w:cstheme="minorHAnsi"/>
                <w:noProof/>
              </w:rPr>
              <w:t>ENVIRONMENTAL AND SOCIAL MONITORING PLAN</w:t>
            </w:r>
            <w:r w:rsidR="0016560E">
              <w:rPr>
                <w:noProof/>
                <w:webHidden/>
              </w:rPr>
              <w:tab/>
            </w:r>
            <w:r w:rsidR="0016560E">
              <w:rPr>
                <w:noProof/>
                <w:webHidden/>
              </w:rPr>
              <w:fldChar w:fldCharType="begin"/>
            </w:r>
            <w:r w:rsidR="0016560E">
              <w:rPr>
                <w:noProof/>
                <w:webHidden/>
              </w:rPr>
              <w:instrText xml:space="preserve"> PAGEREF _Toc53746179 \h </w:instrText>
            </w:r>
            <w:r w:rsidR="0016560E">
              <w:rPr>
                <w:noProof/>
                <w:webHidden/>
              </w:rPr>
            </w:r>
            <w:r w:rsidR="0016560E">
              <w:rPr>
                <w:noProof/>
                <w:webHidden/>
              </w:rPr>
              <w:fldChar w:fldCharType="separate"/>
            </w:r>
            <w:r w:rsidR="0016560E">
              <w:rPr>
                <w:noProof/>
                <w:webHidden/>
              </w:rPr>
              <w:t>21</w:t>
            </w:r>
            <w:r w:rsidR="0016560E">
              <w:rPr>
                <w:noProof/>
                <w:webHidden/>
              </w:rPr>
              <w:fldChar w:fldCharType="end"/>
            </w:r>
          </w:hyperlink>
        </w:p>
        <w:p w14:paraId="7A24756C" w14:textId="21906393" w:rsidR="0016560E" w:rsidRDefault="00CD50F0">
          <w:pPr>
            <w:pStyle w:val="TOC1"/>
            <w:tabs>
              <w:tab w:val="left" w:pos="440"/>
              <w:tab w:val="right" w:leader="dot" w:pos="9016"/>
            </w:tabs>
            <w:rPr>
              <w:rFonts w:asciiTheme="minorHAnsi" w:eastAsiaTheme="minorEastAsia" w:hAnsiTheme="minorHAnsi" w:cstheme="minorBidi"/>
              <w:noProof/>
            </w:rPr>
          </w:pPr>
          <w:hyperlink w:anchor="_Toc53746180" w:history="1">
            <w:r w:rsidR="0016560E" w:rsidRPr="009A1497">
              <w:rPr>
                <w:rStyle w:val="Hyperlink"/>
                <w:rFonts w:cstheme="minorHAnsi"/>
                <w:noProof/>
              </w:rPr>
              <w:t>6.</w:t>
            </w:r>
            <w:r w:rsidR="0016560E">
              <w:rPr>
                <w:rFonts w:asciiTheme="minorHAnsi" w:eastAsiaTheme="minorEastAsia" w:hAnsiTheme="minorHAnsi" w:cstheme="minorBidi"/>
                <w:noProof/>
              </w:rPr>
              <w:tab/>
            </w:r>
            <w:r w:rsidR="0016560E" w:rsidRPr="009A1497">
              <w:rPr>
                <w:rStyle w:val="Hyperlink"/>
                <w:rFonts w:cstheme="minorHAnsi"/>
                <w:noProof/>
              </w:rPr>
              <w:t>ANNEX</w:t>
            </w:r>
            <w:r w:rsidR="0016560E">
              <w:rPr>
                <w:noProof/>
                <w:webHidden/>
              </w:rPr>
              <w:tab/>
            </w:r>
            <w:r w:rsidR="0016560E">
              <w:rPr>
                <w:noProof/>
                <w:webHidden/>
              </w:rPr>
              <w:fldChar w:fldCharType="begin"/>
            </w:r>
            <w:r w:rsidR="0016560E">
              <w:rPr>
                <w:noProof/>
                <w:webHidden/>
              </w:rPr>
              <w:instrText xml:space="preserve"> PAGEREF _Toc53746180 \h </w:instrText>
            </w:r>
            <w:r w:rsidR="0016560E">
              <w:rPr>
                <w:noProof/>
                <w:webHidden/>
              </w:rPr>
            </w:r>
            <w:r w:rsidR="0016560E">
              <w:rPr>
                <w:noProof/>
                <w:webHidden/>
              </w:rPr>
              <w:fldChar w:fldCharType="separate"/>
            </w:r>
            <w:r w:rsidR="0016560E">
              <w:rPr>
                <w:noProof/>
                <w:webHidden/>
              </w:rPr>
              <w:t>24</w:t>
            </w:r>
            <w:r w:rsidR="0016560E">
              <w:rPr>
                <w:noProof/>
                <w:webHidden/>
              </w:rPr>
              <w:fldChar w:fldCharType="end"/>
            </w:r>
          </w:hyperlink>
        </w:p>
        <w:p w14:paraId="5C6BA6B3" w14:textId="41F5800A" w:rsidR="00F840C0" w:rsidRPr="00F840C0" w:rsidRDefault="001A319E">
          <w:pPr>
            <w:rPr>
              <w:rFonts w:ascii="Arial Narrow" w:hAnsi="Arial Narrow"/>
            </w:rPr>
          </w:pPr>
          <w:r>
            <w:rPr>
              <w:rFonts w:ascii="Arial Narrow" w:hAnsi="Arial Narrow"/>
            </w:rPr>
            <w:fldChar w:fldCharType="end"/>
          </w:r>
        </w:p>
      </w:sdtContent>
    </w:sdt>
    <w:p w14:paraId="28E70762" w14:textId="77777777" w:rsidR="00673FC2" w:rsidRPr="0024263B" w:rsidRDefault="00673FC2" w:rsidP="00673FC2">
      <w:pPr>
        <w:rPr>
          <w:rFonts w:ascii="Arial Narrow" w:hAnsi="Arial Narrow" w:cstheme="minorHAnsi"/>
          <w:b/>
          <w:lang w:val="en-GB"/>
        </w:rPr>
      </w:pPr>
      <w:r w:rsidRPr="0024263B">
        <w:rPr>
          <w:rFonts w:ascii="Arial Narrow" w:hAnsi="Arial Narrow" w:cstheme="minorHAnsi"/>
          <w:b/>
          <w:lang w:val="en-GB"/>
        </w:rPr>
        <w:t>IMAGES</w:t>
      </w:r>
    </w:p>
    <w:p w14:paraId="7DC36D7F" w14:textId="0EC60FB6" w:rsidR="0016560E" w:rsidRDefault="001A319E">
      <w:pPr>
        <w:pStyle w:val="TableofFigures"/>
        <w:tabs>
          <w:tab w:val="right" w:leader="dot" w:pos="9016"/>
        </w:tabs>
        <w:rPr>
          <w:rFonts w:asciiTheme="minorHAnsi" w:eastAsiaTheme="minorEastAsia" w:hAnsiTheme="minorHAnsi" w:cstheme="minorBidi"/>
          <w:noProof/>
        </w:rPr>
      </w:pPr>
      <w:r>
        <w:rPr>
          <w:rFonts w:cstheme="minorHAnsi"/>
          <w:lang w:val="en-GB"/>
        </w:rPr>
        <w:fldChar w:fldCharType="begin"/>
      </w:r>
      <w:r>
        <w:rPr>
          <w:rFonts w:cstheme="minorHAnsi"/>
          <w:lang w:val="en-GB"/>
        </w:rPr>
        <w:instrText xml:space="preserve"> TOC \h \z \c "Figure" </w:instrText>
      </w:r>
      <w:r>
        <w:rPr>
          <w:rFonts w:cstheme="minorHAnsi"/>
          <w:lang w:val="en-GB"/>
        </w:rPr>
        <w:fldChar w:fldCharType="separate"/>
      </w:r>
      <w:hyperlink w:anchor="_Toc53746181" w:history="1">
        <w:r w:rsidR="0016560E" w:rsidRPr="00060435">
          <w:rPr>
            <w:rStyle w:val="Hyperlink"/>
            <w:rFonts w:eastAsiaTheme="majorEastAsia"/>
            <w:noProof/>
          </w:rPr>
          <w:t>Figure 1 Location of the project area in relation with the Municipality of Gazi Baba</w:t>
        </w:r>
        <w:r w:rsidR="0016560E">
          <w:rPr>
            <w:noProof/>
            <w:webHidden/>
          </w:rPr>
          <w:tab/>
        </w:r>
        <w:r w:rsidR="0016560E">
          <w:rPr>
            <w:noProof/>
            <w:webHidden/>
          </w:rPr>
          <w:fldChar w:fldCharType="begin"/>
        </w:r>
        <w:r w:rsidR="0016560E">
          <w:rPr>
            <w:noProof/>
            <w:webHidden/>
          </w:rPr>
          <w:instrText xml:space="preserve"> PAGEREF _Toc53746181 \h </w:instrText>
        </w:r>
        <w:r w:rsidR="0016560E">
          <w:rPr>
            <w:noProof/>
            <w:webHidden/>
          </w:rPr>
        </w:r>
        <w:r w:rsidR="0016560E">
          <w:rPr>
            <w:noProof/>
            <w:webHidden/>
          </w:rPr>
          <w:fldChar w:fldCharType="separate"/>
        </w:r>
        <w:r w:rsidR="0016560E">
          <w:rPr>
            <w:noProof/>
            <w:webHidden/>
          </w:rPr>
          <w:t>2</w:t>
        </w:r>
        <w:r w:rsidR="0016560E">
          <w:rPr>
            <w:noProof/>
            <w:webHidden/>
          </w:rPr>
          <w:fldChar w:fldCharType="end"/>
        </w:r>
      </w:hyperlink>
    </w:p>
    <w:p w14:paraId="4D4CAE00" w14:textId="3F827151" w:rsidR="0016560E" w:rsidRDefault="00CD50F0">
      <w:pPr>
        <w:pStyle w:val="TableofFigures"/>
        <w:tabs>
          <w:tab w:val="right" w:leader="dot" w:pos="9016"/>
        </w:tabs>
        <w:rPr>
          <w:rFonts w:asciiTheme="minorHAnsi" w:eastAsiaTheme="minorEastAsia" w:hAnsiTheme="minorHAnsi" w:cstheme="minorBidi"/>
          <w:noProof/>
        </w:rPr>
      </w:pPr>
      <w:hyperlink w:anchor="_Toc53746182" w:history="1">
        <w:r w:rsidR="0016560E" w:rsidRPr="00060435">
          <w:rPr>
            <w:rStyle w:val="Hyperlink"/>
            <w:rFonts w:eastAsiaTheme="majorEastAsia"/>
            <w:noProof/>
          </w:rPr>
          <w:t>Figure 2 Map with potential natural hazards (erosion, floods, landslides and earthquakes) in RNM</w:t>
        </w:r>
        <w:r w:rsidR="0016560E">
          <w:rPr>
            <w:noProof/>
            <w:webHidden/>
          </w:rPr>
          <w:tab/>
        </w:r>
        <w:r w:rsidR="0016560E">
          <w:rPr>
            <w:noProof/>
            <w:webHidden/>
          </w:rPr>
          <w:fldChar w:fldCharType="begin"/>
        </w:r>
        <w:r w:rsidR="0016560E">
          <w:rPr>
            <w:noProof/>
            <w:webHidden/>
          </w:rPr>
          <w:instrText xml:space="preserve"> PAGEREF _Toc53746182 \h </w:instrText>
        </w:r>
        <w:r w:rsidR="0016560E">
          <w:rPr>
            <w:noProof/>
            <w:webHidden/>
          </w:rPr>
        </w:r>
        <w:r w:rsidR="0016560E">
          <w:rPr>
            <w:noProof/>
            <w:webHidden/>
          </w:rPr>
          <w:fldChar w:fldCharType="separate"/>
        </w:r>
        <w:r w:rsidR="0016560E">
          <w:rPr>
            <w:noProof/>
            <w:webHidden/>
          </w:rPr>
          <w:t>3</w:t>
        </w:r>
        <w:r w:rsidR="0016560E">
          <w:rPr>
            <w:noProof/>
            <w:webHidden/>
          </w:rPr>
          <w:fldChar w:fldCharType="end"/>
        </w:r>
      </w:hyperlink>
    </w:p>
    <w:p w14:paraId="11BC226D" w14:textId="433E458B" w:rsidR="0016560E" w:rsidRDefault="00CD50F0">
      <w:pPr>
        <w:pStyle w:val="TableofFigures"/>
        <w:tabs>
          <w:tab w:val="right" w:leader="dot" w:pos="9016"/>
        </w:tabs>
        <w:rPr>
          <w:rFonts w:asciiTheme="minorHAnsi" w:eastAsiaTheme="minorEastAsia" w:hAnsiTheme="minorHAnsi" w:cstheme="minorBidi"/>
          <w:noProof/>
        </w:rPr>
      </w:pPr>
      <w:hyperlink w:anchor="_Toc53746183" w:history="1">
        <w:r w:rsidR="0016560E" w:rsidRPr="00060435">
          <w:rPr>
            <w:rStyle w:val="Hyperlink"/>
            <w:rFonts w:eastAsiaTheme="majorEastAsia"/>
            <w:noProof/>
          </w:rPr>
          <w:t>Figure 3 Part of the vegetation in protected area “Ostrovo”</w:t>
        </w:r>
        <w:r w:rsidR="0016560E">
          <w:rPr>
            <w:noProof/>
            <w:webHidden/>
          </w:rPr>
          <w:tab/>
        </w:r>
        <w:r w:rsidR="0016560E">
          <w:rPr>
            <w:noProof/>
            <w:webHidden/>
          </w:rPr>
          <w:fldChar w:fldCharType="begin"/>
        </w:r>
        <w:r w:rsidR="0016560E">
          <w:rPr>
            <w:noProof/>
            <w:webHidden/>
          </w:rPr>
          <w:instrText xml:space="preserve"> PAGEREF _Toc53746183 \h </w:instrText>
        </w:r>
        <w:r w:rsidR="0016560E">
          <w:rPr>
            <w:noProof/>
            <w:webHidden/>
          </w:rPr>
        </w:r>
        <w:r w:rsidR="0016560E">
          <w:rPr>
            <w:noProof/>
            <w:webHidden/>
          </w:rPr>
          <w:fldChar w:fldCharType="separate"/>
        </w:r>
        <w:r w:rsidR="0016560E">
          <w:rPr>
            <w:noProof/>
            <w:webHidden/>
          </w:rPr>
          <w:t>5</w:t>
        </w:r>
        <w:r w:rsidR="0016560E">
          <w:rPr>
            <w:noProof/>
            <w:webHidden/>
          </w:rPr>
          <w:fldChar w:fldCharType="end"/>
        </w:r>
      </w:hyperlink>
    </w:p>
    <w:p w14:paraId="79815CB4" w14:textId="5E8B2D33" w:rsidR="0016560E" w:rsidRDefault="00CD50F0">
      <w:pPr>
        <w:pStyle w:val="TableofFigures"/>
        <w:tabs>
          <w:tab w:val="right" w:leader="dot" w:pos="9016"/>
        </w:tabs>
        <w:rPr>
          <w:rFonts w:asciiTheme="minorHAnsi" w:eastAsiaTheme="minorEastAsia" w:hAnsiTheme="minorHAnsi" w:cstheme="minorBidi"/>
          <w:noProof/>
        </w:rPr>
      </w:pPr>
      <w:hyperlink w:anchor="_Toc53746184" w:history="1">
        <w:r w:rsidR="0016560E" w:rsidRPr="00060435">
          <w:rPr>
            <w:rStyle w:val="Hyperlink"/>
            <w:rFonts w:eastAsiaTheme="majorEastAsia"/>
            <w:noProof/>
          </w:rPr>
          <w:t>Figure 4 Part of the Arboretum, which is part of the protected area “Ostrovo”</w:t>
        </w:r>
        <w:r w:rsidR="0016560E">
          <w:rPr>
            <w:noProof/>
            <w:webHidden/>
          </w:rPr>
          <w:tab/>
        </w:r>
        <w:r w:rsidR="0016560E">
          <w:rPr>
            <w:noProof/>
            <w:webHidden/>
          </w:rPr>
          <w:fldChar w:fldCharType="begin"/>
        </w:r>
        <w:r w:rsidR="0016560E">
          <w:rPr>
            <w:noProof/>
            <w:webHidden/>
          </w:rPr>
          <w:instrText xml:space="preserve"> PAGEREF _Toc53746184 \h </w:instrText>
        </w:r>
        <w:r w:rsidR="0016560E">
          <w:rPr>
            <w:noProof/>
            <w:webHidden/>
          </w:rPr>
        </w:r>
        <w:r w:rsidR="0016560E">
          <w:rPr>
            <w:noProof/>
            <w:webHidden/>
          </w:rPr>
          <w:fldChar w:fldCharType="separate"/>
        </w:r>
        <w:r w:rsidR="0016560E">
          <w:rPr>
            <w:noProof/>
            <w:webHidden/>
          </w:rPr>
          <w:t>6</w:t>
        </w:r>
        <w:r w:rsidR="0016560E">
          <w:rPr>
            <w:noProof/>
            <w:webHidden/>
          </w:rPr>
          <w:fldChar w:fldCharType="end"/>
        </w:r>
      </w:hyperlink>
    </w:p>
    <w:p w14:paraId="72CE4C90" w14:textId="232E6A98" w:rsidR="0016560E" w:rsidRDefault="00CD50F0">
      <w:pPr>
        <w:pStyle w:val="TableofFigures"/>
        <w:tabs>
          <w:tab w:val="right" w:leader="dot" w:pos="9016"/>
        </w:tabs>
        <w:rPr>
          <w:rFonts w:asciiTheme="minorHAnsi" w:eastAsiaTheme="minorEastAsia" w:hAnsiTheme="minorHAnsi" w:cstheme="minorBidi"/>
          <w:noProof/>
        </w:rPr>
      </w:pPr>
      <w:hyperlink w:anchor="_Toc53746185" w:history="1">
        <w:r w:rsidR="0016560E" w:rsidRPr="00060435">
          <w:rPr>
            <w:rStyle w:val="Hyperlink"/>
            <w:rFonts w:eastAsiaTheme="majorEastAsia"/>
            <w:noProof/>
          </w:rPr>
          <w:t>Figure 5 Part of Ezerce, which is part of the protected area “Ostrovo”</w:t>
        </w:r>
        <w:r w:rsidR="0016560E">
          <w:rPr>
            <w:noProof/>
            <w:webHidden/>
          </w:rPr>
          <w:tab/>
        </w:r>
        <w:r w:rsidR="0016560E">
          <w:rPr>
            <w:noProof/>
            <w:webHidden/>
          </w:rPr>
          <w:fldChar w:fldCharType="begin"/>
        </w:r>
        <w:r w:rsidR="0016560E">
          <w:rPr>
            <w:noProof/>
            <w:webHidden/>
          </w:rPr>
          <w:instrText xml:space="preserve"> PAGEREF _Toc53746185 \h </w:instrText>
        </w:r>
        <w:r w:rsidR="0016560E">
          <w:rPr>
            <w:noProof/>
            <w:webHidden/>
          </w:rPr>
        </w:r>
        <w:r w:rsidR="0016560E">
          <w:rPr>
            <w:noProof/>
            <w:webHidden/>
          </w:rPr>
          <w:fldChar w:fldCharType="separate"/>
        </w:r>
        <w:r w:rsidR="0016560E">
          <w:rPr>
            <w:noProof/>
            <w:webHidden/>
          </w:rPr>
          <w:t>7</w:t>
        </w:r>
        <w:r w:rsidR="0016560E">
          <w:rPr>
            <w:noProof/>
            <w:webHidden/>
          </w:rPr>
          <w:fldChar w:fldCharType="end"/>
        </w:r>
      </w:hyperlink>
    </w:p>
    <w:p w14:paraId="6F5C3528" w14:textId="60526721" w:rsidR="0016560E" w:rsidRDefault="00CD50F0">
      <w:pPr>
        <w:pStyle w:val="TableofFigures"/>
        <w:tabs>
          <w:tab w:val="right" w:leader="dot" w:pos="9016"/>
        </w:tabs>
        <w:rPr>
          <w:rFonts w:asciiTheme="minorHAnsi" w:eastAsiaTheme="minorEastAsia" w:hAnsiTheme="minorHAnsi" w:cstheme="minorBidi"/>
          <w:noProof/>
        </w:rPr>
      </w:pPr>
      <w:hyperlink w:anchor="_Toc53746186" w:history="1">
        <w:r w:rsidR="0016560E" w:rsidRPr="00060435">
          <w:rPr>
            <w:rStyle w:val="Hyperlink"/>
            <w:rFonts w:eastAsiaTheme="majorEastAsia"/>
            <w:noProof/>
          </w:rPr>
          <w:t>Figure 6 Tumba – archeological site</w:t>
        </w:r>
        <w:r w:rsidR="0016560E">
          <w:rPr>
            <w:noProof/>
            <w:webHidden/>
          </w:rPr>
          <w:tab/>
        </w:r>
        <w:r w:rsidR="0016560E">
          <w:rPr>
            <w:noProof/>
            <w:webHidden/>
          </w:rPr>
          <w:fldChar w:fldCharType="begin"/>
        </w:r>
        <w:r w:rsidR="0016560E">
          <w:rPr>
            <w:noProof/>
            <w:webHidden/>
          </w:rPr>
          <w:instrText xml:space="preserve"> PAGEREF _Toc53746186 \h </w:instrText>
        </w:r>
        <w:r w:rsidR="0016560E">
          <w:rPr>
            <w:noProof/>
            <w:webHidden/>
          </w:rPr>
        </w:r>
        <w:r w:rsidR="0016560E">
          <w:rPr>
            <w:noProof/>
            <w:webHidden/>
          </w:rPr>
          <w:fldChar w:fldCharType="separate"/>
        </w:r>
        <w:r w:rsidR="0016560E">
          <w:rPr>
            <w:noProof/>
            <w:webHidden/>
          </w:rPr>
          <w:t>7</w:t>
        </w:r>
        <w:r w:rsidR="0016560E">
          <w:rPr>
            <w:noProof/>
            <w:webHidden/>
          </w:rPr>
          <w:fldChar w:fldCharType="end"/>
        </w:r>
      </w:hyperlink>
    </w:p>
    <w:p w14:paraId="3F7041AF" w14:textId="321B11FC" w:rsidR="0016560E" w:rsidRDefault="00CD50F0">
      <w:pPr>
        <w:pStyle w:val="TableofFigures"/>
        <w:tabs>
          <w:tab w:val="right" w:leader="dot" w:pos="9016"/>
        </w:tabs>
        <w:rPr>
          <w:rFonts w:asciiTheme="minorHAnsi" w:eastAsiaTheme="minorEastAsia" w:hAnsiTheme="minorHAnsi" w:cstheme="minorBidi"/>
          <w:noProof/>
        </w:rPr>
      </w:pPr>
      <w:hyperlink w:anchor="_Toc53746187" w:history="1">
        <w:r w:rsidR="0016560E" w:rsidRPr="00060435">
          <w:rPr>
            <w:rStyle w:val="Hyperlink"/>
            <w:rFonts w:eastAsiaTheme="majorEastAsia"/>
            <w:noProof/>
          </w:rPr>
          <w:t>Figure 7 Macrolocation of the project site in Municipality Gazi Baba</w:t>
        </w:r>
        <w:r w:rsidR="0016560E">
          <w:rPr>
            <w:noProof/>
            <w:webHidden/>
          </w:rPr>
          <w:tab/>
        </w:r>
        <w:r w:rsidR="0016560E">
          <w:rPr>
            <w:noProof/>
            <w:webHidden/>
          </w:rPr>
          <w:fldChar w:fldCharType="begin"/>
        </w:r>
        <w:r w:rsidR="0016560E">
          <w:rPr>
            <w:noProof/>
            <w:webHidden/>
          </w:rPr>
          <w:instrText xml:space="preserve"> PAGEREF _Toc53746187 \h </w:instrText>
        </w:r>
        <w:r w:rsidR="0016560E">
          <w:rPr>
            <w:noProof/>
            <w:webHidden/>
          </w:rPr>
        </w:r>
        <w:r w:rsidR="0016560E">
          <w:rPr>
            <w:noProof/>
            <w:webHidden/>
          </w:rPr>
          <w:fldChar w:fldCharType="separate"/>
        </w:r>
        <w:r w:rsidR="0016560E">
          <w:rPr>
            <w:noProof/>
            <w:webHidden/>
          </w:rPr>
          <w:t>8</w:t>
        </w:r>
        <w:r w:rsidR="0016560E">
          <w:rPr>
            <w:noProof/>
            <w:webHidden/>
          </w:rPr>
          <w:fldChar w:fldCharType="end"/>
        </w:r>
      </w:hyperlink>
    </w:p>
    <w:p w14:paraId="50949DAE" w14:textId="3E756034" w:rsidR="0016560E" w:rsidRDefault="00CD50F0">
      <w:pPr>
        <w:pStyle w:val="TableofFigures"/>
        <w:tabs>
          <w:tab w:val="right" w:leader="dot" w:pos="9016"/>
        </w:tabs>
        <w:rPr>
          <w:rFonts w:asciiTheme="minorHAnsi" w:eastAsiaTheme="minorEastAsia" w:hAnsiTheme="minorHAnsi" w:cstheme="minorBidi"/>
          <w:noProof/>
        </w:rPr>
      </w:pPr>
      <w:hyperlink w:anchor="_Toc53746188" w:history="1">
        <w:r w:rsidR="0016560E" w:rsidRPr="00060435">
          <w:rPr>
            <w:rStyle w:val="Hyperlink"/>
            <w:rFonts w:eastAsiaTheme="majorEastAsia"/>
            <w:noProof/>
          </w:rPr>
          <w:t>Figure 8 Micolocation of project site in Municipality of Gazi Baba</w:t>
        </w:r>
        <w:r w:rsidR="0016560E">
          <w:rPr>
            <w:noProof/>
            <w:webHidden/>
          </w:rPr>
          <w:tab/>
        </w:r>
        <w:r w:rsidR="0016560E">
          <w:rPr>
            <w:noProof/>
            <w:webHidden/>
          </w:rPr>
          <w:fldChar w:fldCharType="begin"/>
        </w:r>
        <w:r w:rsidR="0016560E">
          <w:rPr>
            <w:noProof/>
            <w:webHidden/>
          </w:rPr>
          <w:instrText xml:space="preserve"> PAGEREF _Toc53746188 \h </w:instrText>
        </w:r>
        <w:r w:rsidR="0016560E">
          <w:rPr>
            <w:noProof/>
            <w:webHidden/>
          </w:rPr>
        </w:r>
        <w:r w:rsidR="0016560E">
          <w:rPr>
            <w:noProof/>
            <w:webHidden/>
          </w:rPr>
          <w:fldChar w:fldCharType="separate"/>
        </w:r>
        <w:r w:rsidR="0016560E">
          <w:rPr>
            <w:noProof/>
            <w:webHidden/>
          </w:rPr>
          <w:t>8</w:t>
        </w:r>
        <w:r w:rsidR="0016560E">
          <w:rPr>
            <w:noProof/>
            <w:webHidden/>
          </w:rPr>
          <w:fldChar w:fldCharType="end"/>
        </w:r>
      </w:hyperlink>
    </w:p>
    <w:p w14:paraId="70720482" w14:textId="080385AC" w:rsidR="0016560E" w:rsidRDefault="00CD50F0">
      <w:pPr>
        <w:pStyle w:val="TableofFigures"/>
        <w:tabs>
          <w:tab w:val="right" w:leader="dot" w:pos="9016"/>
        </w:tabs>
        <w:rPr>
          <w:rFonts w:asciiTheme="minorHAnsi" w:eastAsiaTheme="minorEastAsia" w:hAnsiTheme="minorHAnsi" w:cstheme="minorBidi"/>
          <w:noProof/>
        </w:rPr>
      </w:pPr>
      <w:hyperlink w:anchor="_Toc53746189" w:history="1">
        <w:r w:rsidR="0016560E" w:rsidRPr="00060435">
          <w:rPr>
            <w:rStyle w:val="Hyperlink"/>
            <w:rFonts w:eastAsiaTheme="majorEastAsia"/>
            <w:noProof/>
          </w:rPr>
          <w:t>Figure 9 Current situation of the project area Municipality of Gazi Baba</w:t>
        </w:r>
        <w:r w:rsidR="0016560E">
          <w:rPr>
            <w:noProof/>
            <w:webHidden/>
          </w:rPr>
          <w:tab/>
        </w:r>
        <w:r w:rsidR="0016560E">
          <w:rPr>
            <w:noProof/>
            <w:webHidden/>
          </w:rPr>
          <w:fldChar w:fldCharType="begin"/>
        </w:r>
        <w:r w:rsidR="0016560E">
          <w:rPr>
            <w:noProof/>
            <w:webHidden/>
          </w:rPr>
          <w:instrText xml:space="preserve"> PAGEREF _Toc53746189 \h </w:instrText>
        </w:r>
        <w:r w:rsidR="0016560E">
          <w:rPr>
            <w:noProof/>
            <w:webHidden/>
          </w:rPr>
        </w:r>
        <w:r w:rsidR="0016560E">
          <w:rPr>
            <w:noProof/>
            <w:webHidden/>
          </w:rPr>
          <w:fldChar w:fldCharType="separate"/>
        </w:r>
        <w:r w:rsidR="0016560E">
          <w:rPr>
            <w:noProof/>
            <w:webHidden/>
          </w:rPr>
          <w:t>11</w:t>
        </w:r>
        <w:r w:rsidR="0016560E">
          <w:rPr>
            <w:noProof/>
            <w:webHidden/>
          </w:rPr>
          <w:fldChar w:fldCharType="end"/>
        </w:r>
      </w:hyperlink>
    </w:p>
    <w:p w14:paraId="42F3B344" w14:textId="5848D941" w:rsidR="00A57D5F" w:rsidRPr="00A04BE6" w:rsidRDefault="001A319E" w:rsidP="00673FC2">
      <w:pPr>
        <w:rPr>
          <w:rFonts w:ascii="Arial Narrow" w:hAnsi="Arial Narrow" w:cstheme="minorHAnsi"/>
          <w:lang w:val="en-GB"/>
        </w:rPr>
      </w:pPr>
      <w:r>
        <w:rPr>
          <w:rFonts w:ascii="Arial Narrow" w:hAnsi="Arial Narrow" w:cstheme="minorHAnsi"/>
          <w:lang w:val="en-GB"/>
        </w:rPr>
        <w:lastRenderedPageBreak/>
        <w:fldChar w:fldCharType="end"/>
      </w:r>
    </w:p>
    <w:p w14:paraId="1A310A47" w14:textId="77777777" w:rsidR="00445203" w:rsidRPr="0024263B" w:rsidRDefault="00673FC2" w:rsidP="00061A24">
      <w:pPr>
        <w:rPr>
          <w:rFonts w:ascii="Arial Narrow" w:hAnsi="Arial Narrow" w:cstheme="minorHAnsi"/>
          <w:b/>
          <w:lang w:val="en-GB"/>
        </w:rPr>
      </w:pPr>
      <w:r w:rsidRPr="0024263B">
        <w:rPr>
          <w:rFonts w:ascii="Arial Narrow" w:hAnsi="Arial Narrow" w:cstheme="minorHAnsi"/>
          <w:b/>
          <w:lang w:val="en-GB"/>
        </w:rPr>
        <w:t>TABLES</w:t>
      </w:r>
    </w:p>
    <w:p w14:paraId="7B0FDC7C" w14:textId="5C405468" w:rsidR="0016560E" w:rsidRDefault="00F43400">
      <w:pPr>
        <w:pStyle w:val="TableofFigures"/>
        <w:tabs>
          <w:tab w:val="right" w:leader="dot" w:pos="9016"/>
        </w:tabs>
        <w:rPr>
          <w:rFonts w:asciiTheme="minorHAnsi" w:eastAsiaTheme="minorEastAsia" w:hAnsiTheme="minorHAnsi" w:cstheme="minorBidi"/>
          <w:noProof/>
        </w:rPr>
      </w:pPr>
      <w:r w:rsidRPr="00CC0B1A">
        <w:rPr>
          <w:rFonts w:cstheme="minorHAnsi"/>
          <w:lang w:val="mk-MK"/>
        </w:rPr>
        <w:fldChar w:fldCharType="begin"/>
      </w:r>
      <w:r w:rsidRPr="00CC0B1A">
        <w:rPr>
          <w:rFonts w:cstheme="minorHAnsi"/>
          <w:lang w:val="mk-MK"/>
        </w:rPr>
        <w:instrText xml:space="preserve"> TOC \h \z \c "Table" </w:instrText>
      </w:r>
      <w:r w:rsidRPr="00CC0B1A">
        <w:rPr>
          <w:rFonts w:cstheme="minorHAnsi"/>
          <w:lang w:val="mk-MK"/>
        </w:rPr>
        <w:fldChar w:fldCharType="separate"/>
      </w:r>
      <w:hyperlink w:anchor="_Toc53746190" w:history="1">
        <w:r w:rsidR="0016560E" w:rsidRPr="00072B05">
          <w:rPr>
            <w:rStyle w:val="Hyperlink"/>
            <w:rFonts w:eastAsiaTheme="majorEastAsia" w:cstheme="minorHAnsi"/>
            <w:noProof/>
            <w:lang w:eastAsia="es-ES"/>
          </w:rPr>
          <w:t>Table 1 Planned project activities in Municipality of Gazi Baba</w:t>
        </w:r>
        <w:r w:rsidR="0016560E">
          <w:rPr>
            <w:noProof/>
            <w:webHidden/>
          </w:rPr>
          <w:tab/>
        </w:r>
        <w:r w:rsidR="0016560E">
          <w:rPr>
            <w:noProof/>
            <w:webHidden/>
          </w:rPr>
          <w:fldChar w:fldCharType="begin"/>
        </w:r>
        <w:r w:rsidR="0016560E">
          <w:rPr>
            <w:noProof/>
            <w:webHidden/>
          </w:rPr>
          <w:instrText xml:space="preserve"> PAGEREF _Toc53746190 \h </w:instrText>
        </w:r>
        <w:r w:rsidR="0016560E">
          <w:rPr>
            <w:noProof/>
            <w:webHidden/>
          </w:rPr>
        </w:r>
        <w:r w:rsidR="0016560E">
          <w:rPr>
            <w:noProof/>
            <w:webHidden/>
          </w:rPr>
          <w:fldChar w:fldCharType="separate"/>
        </w:r>
        <w:r w:rsidR="0016560E">
          <w:rPr>
            <w:noProof/>
            <w:webHidden/>
          </w:rPr>
          <w:t>11</w:t>
        </w:r>
        <w:r w:rsidR="0016560E">
          <w:rPr>
            <w:noProof/>
            <w:webHidden/>
          </w:rPr>
          <w:fldChar w:fldCharType="end"/>
        </w:r>
      </w:hyperlink>
    </w:p>
    <w:p w14:paraId="2A8A8B24" w14:textId="1816198D" w:rsidR="0016560E" w:rsidRDefault="00CD50F0">
      <w:pPr>
        <w:pStyle w:val="TableofFigures"/>
        <w:tabs>
          <w:tab w:val="right" w:leader="dot" w:pos="9016"/>
        </w:tabs>
        <w:rPr>
          <w:rFonts w:asciiTheme="minorHAnsi" w:eastAsiaTheme="minorEastAsia" w:hAnsiTheme="minorHAnsi" w:cstheme="minorBidi"/>
          <w:noProof/>
        </w:rPr>
      </w:pPr>
      <w:hyperlink w:anchor="_Toc53746191" w:history="1">
        <w:r w:rsidR="0016560E" w:rsidRPr="00072B05">
          <w:rPr>
            <w:rStyle w:val="Hyperlink"/>
            <w:rFonts w:eastAsiaTheme="majorEastAsia"/>
            <w:noProof/>
          </w:rPr>
          <w:t>Table 2 Possible environmental impacts and risks</w:t>
        </w:r>
        <w:r w:rsidR="0016560E">
          <w:rPr>
            <w:noProof/>
            <w:webHidden/>
          </w:rPr>
          <w:tab/>
        </w:r>
        <w:r w:rsidR="0016560E">
          <w:rPr>
            <w:noProof/>
            <w:webHidden/>
          </w:rPr>
          <w:fldChar w:fldCharType="begin"/>
        </w:r>
        <w:r w:rsidR="0016560E">
          <w:rPr>
            <w:noProof/>
            <w:webHidden/>
          </w:rPr>
          <w:instrText xml:space="preserve"> PAGEREF _Toc53746191 \h </w:instrText>
        </w:r>
        <w:r w:rsidR="0016560E">
          <w:rPr>
            <w:noProof/>
            <w:webHidden/>
          </w:rPr>
        </w:r>
        <w:r w:rsidR="0016560E">
          <w:rPr>
            <w:noProof/>
            <w:webHidden/>
          </w:rPr>
          <w:fldChar w:fldCharType="separate"/>
        </w:r>
        <w:r w:rsidR="0016560E">
          <w:rPr>
            <w:noProof/>
            <w:webHidden/>
          </w:rPr>
          <w:t>12</w:t>
        </w:r>
        <w:r w:rsidR="0016560E">
          <w:rPr>
            <w:noProof/>
            <w:webHidden/>
          </w:rPr>
          <w:fldChar w:fldCharType="end"/>
        </w:r>
      </w:hyperlink>
    </w:p>
    <w:p w14:paraId="2008B4EE" w14:textId="1868DA48" w:rsidR="0016560E" w:rsidRDefault="00CD50F0">
      <w:pPr>
        <w:pStyle w:val="TableofFigures"/>
        <w:tabs>
          <w:tab w:val="right" w:leader="dot" w:pos="9016"/>
        </w:tabs>
        <w:rPr>
          <w:rFonts w:asciiTheme="minorHAnsi" w:eastAsiaTheme="minorEastAsia" w:hAnsiTheme="minorHAnsi" w:cstheme="minorBidi"/>
          <w:noProof/>
        </w:rPr>
      </w:pPr>
      <w:hyperlink w:anchor="_Toc53746192" w:history="1">
        <w:r w:rsidR="0016560E" w:rsidRPr="00072B05">
          <w:rPr>
            <w:rStyle w:val="Hyperlink"/>
            <w:rFonts w:eastAsiaTheme="majorEastAsia"/>
            <w:noProof/>
          </w:rPr>
          <w:t>Table 3 COVID-19 considerations in construction/civil works projects recommended by WB</w:t>
        </w:r>
        <w:r w:rsidR="0016560E">
          <w:rPr>
            <w:noProof/>
            <w:webHidden/>
          </w:rPr>
          <w:tab/>
        </w:r>
        <w:r w:rsidR="0016560E">
          <w:rPr>
            <w:noProof/>
            <w:webHidden/>
          </w:rPr>
          <w:fldChar w:fldCharType="begin"/>
        </w:r>
        <w:r w:rsidR="0016560E">
          <w:rPr>
            <w:noProof/>
            <w:webHidden/>
          </w:rPr>
          <w:instrText xml:space="preserve"> PAGEREF _Toc53746192 \h </w:instrText>
        </w:r>
        <w:r w:rsidR="0016560E">
          <w:rPr>
            <w:noProof/>
            <w:webHidden/>
          </w:rPr>
        </w:r>
        <w:r w:rsidR="0016560E">
          <w:rPr>
            <w:noProof/>
            <w:webHidden/>
          </w:rPr>
          <w:fldChar w:fldCharType="separate"/>
        </w:r>
        <w:r w:rsidR="0016560E">
          <w:rPr>
            <w:noProof/>
            <w:webHidden/>
          </w:rPr>
          <w:t>25</w:t>
        </w:r>
        <w:r w:rsidR="0016560E">
          <w:rPr>
            <w:noProof/>
            <w:webHidden/>
          </w:rPr>
          <w:fldChar w:fldCharType="end"/>
        </w:r>
      </w:hyperlink>
    </w:p>
    <w:p w14:paraId="2555D29E" w14:textId="3C8CA7D8" w:rsidR="00963FA1" w:rsidRPr="00F43400" w:rsidRDefault="00F43400" w:rsidP="00061A24">
      <w:pPr>
        <w:rPr>
          <w:rFonts w:ascii="Arial Narrow" w:hAnsi="Arial Narrow" w:cstheme="minorHAnsi"/>
          <w:lang w:val="mk-MK"/>
        </w:rPr>
        <w:sectPr w:rsidR="00963FA1" w:rsidRPr="00F43400" w:rsidSect="00CE7CAE">
          <w:pgSz w:w="11906" w:h="16838" w:code="9"/>
          <w:pgMar w:top="1440" w:right="1440" w:bottom="1440" w:left="1440" w:header="708" w:footer="708" w:gutter="0"/>
          <w:pgNumType w:start="0"/>
          <w:cols w:space="708"/>
          <w:titlePg/>
          <w:docGrid w:linePitch="360"/>
        </w:sectPr>
      </w:pPr>
      <w:r w:rsidRPr="00CC0B1A">
        <w:rPr>
          <w:rFonts w:ascii="Arial Narrow" w:hAnsi="Arial Narrow" w:cstheme="minorHAnsi"/>
          <w:lang w:val="mk-MK"/>
        </w:rPr>
        <w:fldChar w:fldCharType="end"/>
      </w:r>
    </w:p>
    <w:p w14:paraId="687DC7A5" w14:textId="77777777" w:rsidR="00940FD4" w:rsidRPr="00353E69" w:rsidRDefault="00673FC2" w:rsidP="006846BC">
      <w:pPr>
        <w:rPr>
          <w:rFonts w:ascii="Arial Narrow" w:hAnsi="Arial Narrow" w:cstheme="minorHAnsi"/>
        </w:rPr>
      </w:pPr>
      <w:r w:rsidRPr="00353E69">
        <w:rPr>
          <w:rFonts w:ascii="Arial Narrow" w:hAnsi="Arial Narrow" w:cstheme="minorHAnsi"/>
          <w:lang w:val="en-GB"/>
        </w:rPr>
        <w:lastRenderedPageBreak/>
        <w:t>ABBREVIATIONS</w:t>
      </w:r>
    </w:p>
    <w:tbl>
      <w:tblPr>
        <w:tblW w:w="9242" w:type="dxa"/>
        <w:tblLook w:val="04A0" w:firstRow="1" w:lastRow="0" w:firstColumn="1" w:lastColumn="0" w:noHBand="0" w:noVBand="1"/>
      </w:tblPr>
      <w:tblGrid>
        <w:gridCol w:w="1007"/>
        <w:gridCol w:w="8235"/>
      </w:tblGrid>
      <w:tr w:rsidR="0065593E" w:rsidRPr="00353E69" w14:paraId="5738DFD6" w14:textId="77777777" w:rsidTr="001C3CDC">
        <w:trPr>
          <w:trHeight w:val="300"/>
        </w:trPr>
        <w:tc>
          <w:tcPr>
            <w:tcW w:w="1007" w:type="dxa"/>
            <w:shd w:val="clear" w:color="auto" w:fill="auto"/>
            <w:noWrap/>
            <w:hideMark/>
          </w:tcPr>
          <w:p w14:paraId="3C60F363" w14:textId="14BDCCC8" w:rsidR="0065593E" w:rsidRPr="00D224D4" w:rsidRDefault="0065593E" w:rsidP="0065593E">
            <w:pPr>
              <w:spacing w:before="0" w:after="0"/>
              <w:rPr>
                <w:rFonts w:ascii="Arial Narrow" w:hAnsi="Arial Narrow" w:cstheme="minorHAnsi"/>
              </w:rPr>
            </w:pPr>
            <w:r w:rsidRPr="00D224D4">
              <w:rPr>
                <w:rFonts w:ascii="Arial Narrow" w:hAnsi="Arial Narrow" w:cstheme="minorHAnsi"/>
              </w:rPr>
              <w:t xml:space="preserve">EIA </w:t>
            </w:r>
          </w:p>
        </w:tc>
        <w:tc>
          <w:tcPr>
            <w:tcW w:w="8235" w:type="dxa"/>
            <w:shd w:val="clear" w:color="auto" w:fill="auto"/>
            <w:noWrap/>
            <w:hideMark/>
          </w:tcPr>
          <w:p w14:paraId="6E65ECC3"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 xml:space="preserve">Environmental Impact Assessment </w:t>
            </w:r>
          </w:p>
        </w:tc>
      </w:tr>
      <w:tr w:rsidR="0065593E" w:rsidRPr="00353E69" w14:paraId="606EF36E" w14:textId="77777777" w:rsidTr="001C3CDC">
        <w:trPr>
          <w:trHeight w:val="300"/>
        </w:trPr>
        <w:tc>
          <w:tcPr>
            <w:tcW w:w="1007" w:type="dxa"/>
            <w:shd w:val="clear" w:color="auto" w:fill="auto"/>
            <w:noWrap/>
            <w:hideMark/>
          </w:tcPr>
          <w:p w14:paraId="3BEFFD45"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ESMF</w:t>
            </w:r>
          </w:p>
        </w:tc>
        <w:tc>
          <w:tcPr>
            <w:tcW w:w="8235" w:type="dxa"/>
            <w:shd w:val="clear" w:color="auto" w:fill="auto"/>
            <w:noWrap/>
            <w:hideMark/>
          </w:tcPr>
          <w:p w14:paraId="00D40275"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Environmental and Social Management Framework</w:t>
            </w:r>
          </w:p>
        </w:tc>
      </w:tr>
      <w:tr w:rsidR="0065593E" w:rsidRPr="00353E69" w14:paraId="7BFA46D1" w14:textId="77777777" w:rsidTr="001C3CDC">
        <w:trPr>
          <w:trHeight w:val="300"/>
        </w:trPr>
        <w:tc>
          <w:tcPr>
            <w:tcW w:w="1007" w:type="dxa"/>
            <w:shd w:val="clear" w:color="auto" w:fill="auto"/>
            <w:noWrap/>
            <w:hideMark/>
          </w:tcPr>
          <w:p w14:paraId="1B7DB442"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ESMP</w:t>
            </w:r>
          </w:p>
        </w:tc>
        <w:tc>
          <w:tcPr>
            <w:tcW w:w="8235" w:type="dxa"/>
            <w:shd w:val="clear" w:color="auto" w:fill="auto"/>
            <w:noWrap/>
          </w:tcPr>
          <w:p w14:paraId="4078F921" w14:textId="537DF467" w:rsidR="00B41A59" w:rsidRPr="00D224D4" w:rsidRDefault="0065593E" w:rsidP="0065593E">
            <w:pPr>
              <w:spacing w:before="0" w:after="0"/>
              <w:rPr>
                <w:rFonts w:ascii="Arial Narrow" w:hAnsi="Arial Narrow" w:cstheme="minorHAnsi"/>
              </w:rPr>
            </w:pPr>
            <w:r w:rsidRPr="00D224D4">
              <w:rPr>
                <w:rFonts w:ascii="Arial Narrow" w:hAnsi="Arial Narrow" w:cstheme="minorHAnsi"/>
              </w:rPr>
              <w:t>Environmental and Social Management Plan</w:t>
            </w:r>
          </w:p>
        </w:tc>
      </w:tr>
      <w:tr w:rsidR="0065593E" w:rsidRPr="00353E69" w14:paraId="3DD1580B" w14:textId="77777777" w:rsidTr="001C3CDC">
        <w:trPr>
          <w:trHeight w:val="300"/>
        </w:trPr>
        <w:tc>
          <w:tcPr>
            <w:tcW w:w="1007" w:type="dxa"/>
            <w:shd w:val="clear" w:color="auto" w:fill="auto"/>
            <w:noWrap/>
            <w:hideMark/>
          </w:tcPr>
          <w:p w14:paraId="5B08A913"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 xml:space="preserve">LRCP </w:t>
            </w:r>
          </w:p>
        </w:tc>
        <w:tc>
          <w:tcPr>
            <w:tcW w:w="8235" w:type="dxa"/>
            <w:shd w:val="clear" w:color="auto" w:fill="auto"/>
            <w:noWrap/>
            <w:hideMark/>
          </w:tcPr>
          <w:p w14:paraId="764B3230"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Local Road Connectivity Project</w:t>
            </w:r>
          </w:p>
        </w:tc>
      </w:tr>
      <w:tr w:rsidR="0065593E" w:rsidRPr="00353E69" w14:paraId="22FF85F7" w14:textId="77777777" w:rsidTr="001C3CDC">
        <w:trPr>
          <w:trHeight w:val="300"/>
        </w:trPr>
        <w:tc>
          <w:tcPr>
            <w:tcW w:w="1007" w:type="dxa"/>
            <w:shd w:val="clear" w:color="auto" w:fill="auto"/>
            <w:noWrap/>
          </w:tcPr>
          <w:p w14:paraId="232B7A89"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MoEPP</w:t>
            </w:r>
          </w:p>
        </w:tc>
        <w:tc>
          <w:tcPr>
            <w:tcW w:w="8235" w:type="dxa"/>
            <w:shd w:val="clear" w:color="auto" w:fill="auto"/>
            <w:noWrap/>
          </w:tcPr>
          <w:p w14:paraId="560899C2"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Ministry of Environment and Physical Planning</w:t>
            </w:r>
          </w:p>
        </w:tc>
      </w:tr>
      <w:tr w:rsidR="0065593E" w:rsidRPr="00353E69" w14:paraId="507076C1" w14:textId="77777777" w:rsidTr="001C3CDC">
        <w:trPr>
          <w:trHeight w:val="300"/>
        </w:trPr>
        <w:tc>
          <w:tcPr>
            <w:tcW w:w="1007" w:type="dxa"/>
            <w:shd w:val="clear" w:color="auto" w:fill="auto"/>
            <w:noWrap/>
          </w:tcPr>
          <w:p w14:paraId="3FC30A14"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MSC</w:t>
            </w:r>
          </w:p>
        </w:tc>
        <w:tc>
          <w:tcPr>
            <w:tcW w:w="8235" w:type="dxa"/>
            <w:shd w:val="clear" w:color="auto" w:fill="auto"/>
            <w:noWrap/>
          </w:tcPr>
          <w:p w14:paraId="386687B2"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 xml:space="preserve">Macro seismic </w:t>
            </w:r>
          </w:p>
        </w:tc>
      </w:tr>
      <w:tr w:rsidR="0065593E" w:rsidRPr="00353E69" w14:paraId="39F402BC" w14:textId="77777777" w:rsidTr="001C3CDC">
        <w:trPr>
          <w:trHeight w:val="300"/>
        </w:trPr>
        <w:tc>
          <w:tcPr>
            <w:tcW w:w="1007" w:type="dxa"/>
            <w:shd w:val="clear" w:color="auto" w:fill="auto"/>
            <w:noWrap/>
          </w:tcPr>
          <w:p w14:paraId="0588A1B5"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 xml:space="preserve">MTC </w:t>
            </w:r>
          </w:p>
        </w:tc>
        <w:tc>
          <w:tcPr>
            <w:tcW w:w="8235" w:type="dxa"/>
            <w:shd w:val="clear" w:color="auto" w:fill="auto"/>
            <w:noWrap/>
          </w:tcPr>
          <w:p w14:paraId="65B05D31" w14:textId="53240C68" w:rsidR="001C3CDC" w:rsidRPr="00D224D4" w:rsidRDefault="0065593E" w:rsidP="0065593E">
            <w:pPr>
              <w:spacing w:before="0" w:after="0"/>
              <w:rPr>
                <w:rFonts w:ascii="Arial Narrow" w:hAnsi="Arial Narrow" w:cstheme="minorHAnsi"/>
              </w:rPr>
            </w:pPr>
            <w:r w:rsidRPr="00D224D4">
              <w:rPr>
                <w:rFonts w:ascii="Arial Narrow" w:hAnsi="Arial Narrow" w:cstheme="minorHAnsi"/>
              </w:rPr>
              <w:t>Ministry of Transport and Communications</w:t>
            </w:r>
          </w:p>
        </w:tc>
      </w:tr>
      <w:tr w:rsidR="001C3CDC" w:rsidRPr="00353E69" w14:paraId="7C4F40BA" w14:textId="77777777" w:rsidTr="001C3CDC">
        <w:trPr>
          <w:trHeight w:val="300"/>
        </w:trPr>
        <w:tc>
          <w:tcPr>
            <w:tcW w:w="1007" w:type="dxa"/>
            <w:shd w:val="clear" w:color="auto" w:fill="auto"/>
            <w:noWrap/>
          </w:tcPr>
          <w:p w14:paraId="38D13423" w14:textId="42657BFB" w:rsidR="001C3CDC" w:rsidRPr="00D224D4" w:rsidRDefault="001C3CDC" w:rsidP="0065593E">
            <w:pPr>
              <w:spacing w:before="0" w:after="0"/>
              <w:rPr>
                <w:rFonts w:ascii="Arial Narrow" w:hAnsi="Arial Narrow" w:cstheme="minorHAnsi"/>
              </w:rPr>
            </w:pPr>
            <w:r>
              <w:rPr>
                <w:rFonts w:ascii="Arial Narrow" w:hAnsi="Arial Narrow" w:cstheme="minorHAnsi"/>
              </w:rPr>
              <w:t>MN</w:t>
            </w:r>
          </w:p>
        </w:tc>
        <w:tc>
          <w:tcPr>
            <w:tcW w:w="8235" w:type="dxa"/>
            <w:shd w:val="clear" w:color="auto" w:fill="auto"/>
            <w:noWrap/>
          </w:tcPr>
          <w:p w14:paraId="4CC9FF2D" w14:textId="3DF3AEE0" w:rsidR="001C3CDC" w:rsidRPr="00D224D4" w:rsidRDefault="001C3CDC" w:rsidP="0065593E">
            <w:pPr>
              <w:spacing w:before="0" w:after="0"/>
              <w:rPr>
                <w:rFonts w:ascii="Arial Narrow" w:hAnsi="Arial Narrow" w:cstheme="minorHAnsi"/>
              </w:rPr>
            </w:pPr>
            <w:r>
              <w:rPr>
                <w:rFonts w:ascii="Arial Narrow" w:hAnsi="Arial Narrow" w:cstheme="minorHAnsi"/>
              </w:rPr>
              <w:t>Monument of Nature</w:t>
            </w:r>
          </w:p>
        </w:tc>
      </w:tr>
      <w:tr w:rsidR="0065593E" w:rsidRPr="00353E69" w14:paraId="3D1F16B4" w14:textId="77777777" w:rsidTr="001C3CDC">
        <w:trPr>
          <w:trHeight w:val="300"/>
        </w:trPr>
        <w:tc>
          <w:tcPr>
            <w:tcW w:w="1007" w:type="dxa"/>
            <w:shd w:val="clear" w:color="auto" w:fill="auto"/>
            <w:noWrap/>
          </w:tcPr>
          <w:p w14:paraId="6119A948"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OH&amp;S</w:t>
            </w:r>
          </w:p>
        </w:tc>
        <w:tc>
          <w:tcPr>
            <w:tcW w:w="8235" w:type="dxa"/>
            <w:shd w:val="clear" w:color="auto" w:fill="auto"/>
            <w:noWrap/>
          </w:tcPr>
          <w:p w14:paraId="308017D5"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Occupational Health and Safety</w:t>
            </w:r>
          </w:p>
        </w:tc>
      </w:tr>
      <w:tr w:rsidR="0065593E" w:rsidRPr="00353E69" w14:paraId="6440D317" w14:textId="77777777" w:rsidTr="001C3CDC">
        <w:trPr>
          <w:trHeight w:val="300"/>
        </w:trPr>
        <w:tc>
          <w:tcPr>
            <w:tcW w:w="1007" w:type="dxa"/>
            <w:shd w:val="clear" w:color="auto" w:fill="auto"/>
            <w:noWrap/>
          </w:tcPr>
          <w:p w14:paraId="6CB6C670"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PCE</w:t>
            </w:r>
          </w:p>
        </w:tc>
        <w:tc>
          <w:tcPr>
            <w:tcW w:w="8235" w:type="dxa"/>
            <w:shd w:val="clear" w:color="auto" w:fill="auto"/>
            <w:noWrap/>
          </w:tcPr>
          <w:p w14:paraId="3AE7A8BB"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Public Communal Enterprise</w:t>
            </w:r>
          </w:p>
        </w:tc>
      </w:tr>
      <w:tr w:rsidR="0065593E" w:rsidRPr="00353E69" w14:paraId="426FFA81" w14:textId="77777777" w:rsidTr="001C3CDC">
        <w:trPr>
          <w:trHeight w:val="300"/>
        </w:trPr>
        <w:tc>
          <w:tcPr>
            <w:tcW w:w="1007" w:type="dxa"/>
            <w:shd w:val="clear" w:color="auto" w:fill="auto"/>
            <w:noWrap/>
            <w:hideMark/>
          </w:tcPr>
          <w:p w14:paraId="25EF0C4C"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PIU</w:t>
            </w:r>
          </w:p>
        </w:tc>
        <w:tc>
          <w:tcPr>
            <w:tcW w:w="8235" w:type="dxa"/>
            <w:shd w:val="clear" w:color="auto" w:fill="auto"/>
            <w:noWrap/>
            <w:hideMark/>
          </w:tcPr>
          <w:p w14:paraId="5EB78B83"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Project Implementation Unit</w:t>
            </w:r>
          </w:p>
        </w:tc>
      </w:tr>
      <w:tr w:rsidR="0065593E" w:rsidRPr="00353E69" w14:paraId="31F95FF4" w14:textId="77777777" w:rsidTr="001C3CDC">
        <w:trPr>
          <w:trHeight w:val="300"/>
        </w:trPr>
        <w:tc>
          <w:tcPr>
            <w:tcW w:w="1007" w:type="dxa"/>
            <w:shd w:val="clear" w:color="auto" w:fill="auto"/>
            <w:noWrap/>
            <w:hideMark/>
          </w:tcPr>
          <w:p w14:paraId="5CE9FF81"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RM</w:t>
            </w:r>
          </w:p>
        </w:tc>
        <w:tc>
          <w:tcPr>
            <w:tcW w:w="8235" w:type="dxa"/>
            <w:shd w:val="clear" w:color="auto" w:fill="auto"/>
            <w:noWrap/>
            <w:hideMark/>
          </w:tcPr>
          <w:p w14:paraId="17FBCD22"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Republic of Macedonia</w:t>
            </w:r>
          </w:p>
        </w:tc>
      </w:tr>
      <w:tr w:rsidR="0065593E" w:rsidRPr="00353E69" w14:paraId="62769D24" w14:textId="77777777" w:rsidTr="001C3CDC">
        <w:trPr>
          <w:trHeight w:val="300"/>
        </w:trPr>
        <w:tc>
          <w:tcPr>
            <w:tcW w:w="1007" w:type="dxa"/>
            <w:shd w:val="clear" w:color="auto" w:fill="auto"/>
            <w:noWrap/>
          </w:tcPr>
          <w:p w14:paraId="46E2DBDF"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RNM</w:t>
            </w:r>
          </w:p>
        </w:tc>
        <w:tc>
          <w:tcPr>
            <w:tcW w:w="8235" w:type="dxa"/>
            <w:shd w:val="clear" w:color="auto" w:fill="auto"/>
            <w:noWrap/>
          </w:tcPr>
          <w:p w14:paraId="0819D7C0" w14:textId="77777777" w:rsidR="0065593E" w:rsidRPr="00D224D4" w:rsidRDefault="0065593E" w:rsidP="0065593E">
            <w:pPr>
              <w:spacing w:before="0" w:after="0"/>
              <w:rPr>
                <w:rFonts w:ascii="Arial Narrow" w:hAnsi="Arial Narrow" w:cstheme="minorHAnsi"/>
              </w:rPr>
            </w:pPr>
            <w:r w:rsidRPr="00D224D4">
              <w:rPr>
                <w:rFonts w:ascii="Arial Narrow" w:hAnsi="Arial Narrow" w:cstheme="minorHAnsi"/>
              </w:rPr>
              <w:t>Republic of North Macedonia</w:t>
            </w:r>
          </w:p>
        </w:tc>
      </w:tr>
    </w:tbl>
    <w:p w14:paraId="7B775759" w14:textId="77777777" w:rsidR="00EE5A68" w:rsidRPr="00353E69" w:rsidRDefault="00EE5A68" w:rsidP="006846BC">
      <w:pPr>
        <w:rPr>
          <w:rFonts w:ascii="Arial Narrow" w:hAnsi="Arial Narrow" w:cstheme="minorHAnsi"/>
          <w:lang w:val="mk-MK"/>
        </w:rPr>
      </w:pPr>
    </w:p>
    <w:p w14:paraId="2C5EF967" w14:textId="77777777" w:rsidR="00963FA1" w:rsidRPr="00353E69" w:rsidRDefault="00963FA1" w:rsidP="00061A24">
      <w:pPr>
        <w:rPr>
          <w:rFonts w:ascii="Arial Narrow" w:hAnsi="Arial Narrow" w:cstheme="minorHAnsi"/>
          <w:lang w:val="mk-MK"/>
        </w:rPr>
      </w:pPr>
    </w:p>
    <w:p w14:paraId="5292B8DD" w14:textId="77777777" w:rsidR="00963FA1" w:rsidRPr="001A4D6B" w:rsidRDefault="00963FA1" w:rsidP="00061A24">
      <w:pPr>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14:paraId="61CAC4F5" w14:textId="77777777" w:rsidR="00061A24" w:rsidRPr="00CE5C53" w:rsidRDefault="001B5CB5" w:rsidP="005E63D1">
      <w:pPr>
        <w:pStyle w:val="Heading1"/>
        <w:numPr>
          <w:ilvl w:val="0"/>
          <w:numId w:val="1"/>
        </w:numPr>
      </w:pPr>
      <w:bookmarkStart w:id="1" w:name="_Toc17806262"/>
      <w:bookmarkStart w:id="2" w:name="_Toc53746161"/>
      <w:r w:rsidRPr="005E63D1">
        <w:lastRenderedPageBreak/>
        <w:t>INTRODUCTION</w:t>
      </w:r>
      <w:bookmarkEnd w:id="1"/>
      <w:bookmarkEnd w:id="2"/>
    </w:p>
    <w:p w14:paraId="3AF2E091" w14:textId="50821F46" w:rsidR="0079642C" w:rsidRPr="0079642C" w:rsidRDefault="00C166C7" w:rsidP="00A04BE6">
      <w:pPr>
        <w:rPr>
          <w:rFonts w:ascii="Arial Narrow" w:hAnsi="Arial Narrow" w:cstheme="minorHAnsi"/>
        </w:rPr>
      </w:pPr>
      <w:r>
        <w:rPr>
          <w:rFonts w:ascii="Arial Narrow" w:hAnsi="Arial Narrow" w:cstheme="minorHAnsi"/>
        </w:rPr>
        <w:t>Within the Republic of North Macedonia, t</w:t>
      </w:r>
      <w:r w:rsidR="0079642C" w:rsidRPr="0079642C">
        <w:rPr>
          <w:rFonts w:ascii="Arial Narrow" w:hAnsi="Arial Narrow" w:cstheme="minorHAnsi"/>
        </w:rPr>
        <w:t xml:space="preserve">he </w:t>
      </w:r>
      <w:r w:rsidR="002D4C6C">
        <w:rPr>
          <w:rFonts w:ascii="Arial Narrow" w:hAnsi="Arial Narrow" w:cstheme="minorHAnsi"/>
        </w:rPr>
        <w:t xml:space="preserve">current situation of </w:t>
      </w:r>
      <w:r w:rsidR="0079642C" w:rsidRPr="0079642C">
        <w:rPr>
          <w:rFonts w:ascii="Arial Narrow" w:hAnsi="Arial Narrow" w:cstheme="minorHAnsi"/>
        </w:rPr>
        <w:t>transport sector</w:t>
      </w:r>
      <w:r w:rsidR="002D4C6C">
        <w:rPr>
          <w:rFonts w:ascii="Arial Narrow" w:hAnsi="Arial Narrow" w:cstheme="minorHAnsi"/>
        </w:rPr>
        <w:t xml:space="preserve"> indicates</w:t>
      </w:r>
      <w:r w:rsidR="0079642C" w:rsidRPr="0079642C">
        <w:rPr>
          <w:rFonts w:ascii="Arial Narrow" w:hAnsi="Arial Narrow" w:cstheme="minorHAnsi"/>
        </w:rPr>
        <w:t xml:space="preserve"> with poor condition of the local roads network, unsatisfactory level of financing of road maintenance, weakness of international investment in distribution sector and transport sector etc. Such poor condition of the local roads is as a result of lack of financial capacity of the Local Self Government that differs from </w:t>
      </w:r>
      <w:r w:rsidR="00714056">
        <w:rPr>
          <w:rFonts w:ascii="Arial Narrow" w:hAnsi="Arial Narrow" w:cstheme="minorHAnsi"/>
        </w:rPr>
        <w:t>r</w:t>
      </w:r>
      <w:r w:rsidR="0079642C" w:rsidRPr="0079642C">
        <w:rPr>
          <w:rFonts w:ascii="Arial Narrow" w:hAnsi="Arial Narrow" w:cstheme="minorHAnsi"/>
        </w:rPr>
        <w:t xml:space="preserve">egion to </w:t>
      </w:r>
      <w:r w:rsidR="00714056">
        <w:rPr>
          <w:rFonts w:ascii="Arial Narrow" w:hAnsi="Arial Narrow" w:cstheme="minorHAnsi"/>
        </w:rPr>
        <w:t>r</w:t>
      </w:r>
      <w:r w:rsidR="0079642C" w:rsidRPr="0079642C">
        <w:rPr>
          <w:rFonts w:ascii="Arial Narrow" w:hAnsi="Arial Narrow" w:cstheme="minorHAnsi"/>
        </w:rPr>
        <w:t xml:space="preserve">egion in the </w:t>
      </w:r>
      <w:r w:rsidR="00714056">
        <w:rPr>
          <w:rFonts w:ascii="Arial Narrow" w:hAnsi="Arial Narrow" w:cstheme="minorHAnsi"/>
        </w:rPr>
        <w:t>c</w:t>
      </w:r>
      <w:r w:rsidR="0079642C" w:rsidRPr="0079642C">
        <w:rPr>
          <w:rFonts w:ascii="Arial Narrow" w:hAnsi="Arial Narrow" w:cstheme="minorHAnsi"/>
        </w:rPr>
        <w:t xml:space="preserve">ountry. Some of the local roads in the rural areas are in an unacceptable condition with no access to the hospitals, schools and markets so this issue brings social problems as well.  </w:t>
      </w:r>
    </w:p>
    <w:p w14:paraId="129DF44B" w14:textId="3D33951D" w:rsidR="0079642C" w:rsidRDefault="00C166C7" w:rsidP="00A04BE6">
      <w:pPr>
        <w:widowControl w:val="0"/>
        <w:ind w:right="-20"/>
        <w:rPr>
          <w:rFonts w:ascii="Arial Narrow" w:hAnsi="Arial Narrow" w:cstheme="minorHAnsi"/>
        </w:rPr>
      </w:pPr>
      <w:r>
        <w:rPr>
          <w:rFonts w:ascii="Arial Narrow" w:hAnsi="Arial Narrow" w:cstheme="minorHAnsi"/>
        </w:rPr>
        <w:t xml:space="preserve">Through </w:t>
      </w:r>
      <w:r w:rsidRPr="0079642C">
        <w:rPr>
          <w:rFonts w:ascii="Arial Narrow" w:hAnsi="Arial Narrow" w:cstheme="minorHAnsi"/>
        </w:rPr>
        <w:t>the Local Ro</w:t>
      </w:r>
      <w:r>
        <w:rPr>
          <w:rFonts w:ascii="Arial Narrow" w:hAnsi="Arial Narrow" w:cstheme="minorHAnsi"/>
        </w:rPr>
        <w:t xml:space="preserve">ads Connectivity Project (LRCP), the </w:t>
      </w:r>
      <w:r w:rsidR="002D4C6C" w:rsidRPr="0079642C">
        <w:rPr>
          <w:rFonts w:ascii="Arial Narrow" w:hAnsi="Arial Narrow" w:cstheme="minorHAnsi"/>
        </w:rPr>
        <w:t>Ministry of transport and communications will implement  70 million Euro investment secured by the World Bank</w:t>
      </w:r>
      <w:r w:rsidR="002D4C6C">
        <w:rPr>
          <w:rFonts w:ascii="Arial Narrow" w:hAnsi="Arial Narrow" w:cstheme="minorHAnsi"/>
        </w:rPr>
        <w:t>, i</w:t>
      </w:r>
      <w:r w:rsidR="0079642C" w:rsidRPr="0079642C">
        <w:rPr>
          <w:rFonts w:ascii="Arial Narrow" w:hAnsi="Arial Narrow" w:cstheme="minorHAnsi"/>
        </w:rPr>
        <w:t xml:space="preserve">n order to support the municipalities in the </w:t>
      </w:r>
      <w:r w:rsidR="00714056">
        <w:rPr>
          <w:rFonts w:ascii="Arial Narrow" w:hAnsi="Arial Narrow" w:cstheme="minorHAnsi"/>
        </w:rPr>
        <w:t>c</w:t>
      </w:r>
      <w:r w:rsidR="0079642C" w:rsidRPr="0079642C">
        <w:rPr>
          <w:rFonts w:ascii="Arial Narrow" w:hAnsi="Arial Narrow" w:cstheme="minorHAnsi"/>
        </w:rPr>
        <w:t xml:space="preserve">ountry, mostly in rehabilitation of existing local road infrastructure (urban / rural streets, regional and local roads), reconstruction, rehabilitation, upgrading, pedestrian paths, street lightening, water drainage and capacity building of the municipal staff. </w:t>
      </w:r>
    </w:p>
    <w:p w14:paraId="7C512EAF" w14:textId="3DE37882" w:rsidR="00123886" w:rsidRDefault="00324E05" w:rsidP="00B17ECD">
      <w:pPr>
        <w:rPr>
          <w:rFonts w:ascii="Arial Narrow" w:hAnsi="Arial Narrow" w:cstheme="minorHAnsi"/>
        </w:rPr>
      </w:pPr>
      <w:r>
        <w:rPr>
          <w:rFonts w:ascii="Arial Narrow" w:hAnsi="Arial Narrow" w:cstheme="minorHAnsi"/>
        </w:rPr>
        <w:t>W</w:t>
      </w:r>
      <w:r w:rsidRPr="00353E69">
        <w:rPr>
          <w:rFonts w:ascii="Arial Narrow" w:hAnsi="Arial Narrow" w:cstheme="minorHAnsi"/>
        </w:rPr>
        <w:t xml:space="preserve">hen preparing </w:t>
      </w:r>
      <w:r>
        <w:rPr>
          <w:rFonts w:ascii="Arial Narrow" w:hAnsi="Arial Narrow" w:cstheme="minorHAnsi"/>
        </w:rPr>
        <w:t>th</w:t>
      </w:r>
      <w:r w:rsidR="00123886">
        <w:rPr>
          <w:rFonts w:ascii="Arial Narrow" w:hAnsi="Arial Narrow" w:cstheme="minorHAnsi"/>
        </w:rPr>
        <w:t>ese</w:t>
      </w:r>
      <w:r w:rsidRPr="00353E69">
        <w:rPr>
          <w:rFonts w:ascii="Arial Narrow" w:hAnsi="Arial Narrow" w:cstheme="minorHAnsi"/>
        </w:rPr>
        <w:t xml:space="preserve"> type of projects</w:t>
      </w:r>
      <w:r>
        <w:rPr>
          <w:rFonts w:ascii="Arial Narrow" w:hAnsi="Arial Narrow" w:cstheme="minorHAnsi"/>
        </w:rPr>
        <w:t>, a</w:t>
      </w:r>
      <w:r w:rsidR="00F647A1">
        <w:rPr>
          <w:rFonts w:ascii="Arial Narrow" w:hAnsi="Arial Narrow" w:cstheme="minorHAnsi"/>
        </w:rPr>
        <w:t>ccording to</w:t>
      </w:r>
      <w:r w:rsidR="00843700" w:rsidRPr="00353E69">
        <w:rPr>
          <w:rFonts w:ascii="Arial Narrow" w:hAnsi="Arial Narrow" w:cstheme="minorHAnsi"/>
        </w:rPr>
        <w:t xml:space="preserve"> the </w:t>
      </w:r>
      <w:r w:rsidR="00F647A1">
        <w:rPr>
          <w:rFonts w:ascii="Arial Narrow" w:hAnsi="Arial Narrow" w:cstheme="minorHAnsi"/>
        </w:rPr>
        <w:t xml:space="preserve">national </w:t>
      </w:r>
      <w:r w:rsidR="00F647A1" w:rsidRPr="00353E69">
        <w:rPr>
          <w:rFonts w:ascii="Arial Narrow" w:hAnsi="Arial Narrow" w:cstheme="minorHAnsi"/>
        </w:rPr>
        <w:t>environment</w:t>
      </w:r>
      <w:r w:rsidR="00F647A1">
        <w:rPr>
          <w:rFonts w:ascii="Arial Narrow" w:hAnsi="Arial Narrow" w:cstheme="minorHAnsi"/>
        </w:rPr>
        <w:t xml:space="preserve">al </w:t>
      </w:r>
      <w:r w:rsidR="002D4C6C">
        <w:rPr>
          <w:rFonts w:ascii="Arial Narrow" w:hAnsi="Arial Narrow" w:cstheme="minorHAnsi"/>
        </w:rPr>
        <w:t>requirements</w:t>
      </w:r>
      <w:r w:rsidR="00B46315">
        <w:rPr>
          <w:rFonts w:ascii="Arial Narrow" w:hAnsi="Arial Narrow" w:cstheme="minorHAnsi"/>
        </w:rPr>
        <w:t xml:space="preserve"> (Law on Environment </w:t>
      </w:r>
      <w:r w:rsidR="00165F7C">
        <w:rPr>
          <w:rFonts w:ascii="Arial Narrow" w:hAnsi="Arial Narrow" w:cstheme="minorHAnsi"/>
        </w:rPr>
        <w:t>a</w:t>
      </w:r>
      <w:r w:rsidR="00B46315">
        <w:rPr>
          <w:rFonts w:ascii="Arial Narrow" w:hAnsi="Arial Narrow" w:cstheme="minorHAnsi"/>
        </w:rPr>
        <w:t>n</w:t>
      </w:r>
      <w:r w:rsidR="00165F7C">
        <w:rPr>
          <w:rFonts w:ascii="Arial Narrow" w:hAnsi="Arial Narrow" w:cstheme="minorHAnsi"/>
        </w:rPr>
        <w:t>d secondary legislation)</w:t>
      </w:r>
      <w:r w:rsidR="002D4C6C">
        <w:rPr>
          <w:rFonts w:ascii="Arial Narrow" w:hAnsi="Arial Narrow" w:cstheme="minorHAnsi"/>
        </w:rPr>
        <w:t xml:space="preserve">, </w:t>
      </w:r>
      <w:r w:rsidR="00843700" w:rsidRPr="00353E69">
        <w:rPr>
          <w:rFonts w:ascii="Arial Narrow" w:hAnsi="Arial Narrow" w:cstheme="minorHAnsi"/>
        </w:rPr>
        <w:t>it is necessary to submit a Noti</w:t>
      </w:r>
      <w:r w:rsidR="003D3C28">
        <w:rPr>
          <w:rFonts w:ascii="Arial Narrow" w:hAnsi="Arial Narrow" w:cstheme="minorHAnsi"/>
        </w:rPr>
        <w:t xml:space="preserve">fication Letter for intention to start the project </w:t>
      </w:r>
      <w:r w:rsidR="00843700" w:rsidRPr="00353E69">
        <w:rPr>
          <w:rFonts w:ascii="Arial Narrow" w:hAnsi="Arial Narrow" w:cstheme="minorHAnsi"/>
        </w:rPr>
        <w:t xml:space="preserve">to </w:t>
      </w:r>
      <w:r w:rsidR="00F05ACD">
        <w:rPr>
          <w:rFonts w:ascii="Arial Narrow" w:hAnsi="Arial Narrow" w:cstheme="minorHAnsi"/>
        </w:rPr>
        <w:t xml:space="preserve">the MoEPP </w:t>
      </w:r>
      <w:r w:rsidR="00843700" w:rsidRPr="00353E69">
        <w:rPr>
          <w:rFonts w:ascii="Arial Narrow" w:hAnsi="Arial Narrow" w:cstheme="minorHAnsi"/>
        </w:rPr>
        <w:t>which initiates the environmental impact assessment procedure</w:t>
      </w:r>
      <w:r w:rsidR="003D3C28">
        <w:rPr>
          <w:rFonts w:ascii="Arial Narrow" w:hAnsi="Arial Narrow" w:cstheme="minorHAnsi"/>
        </w:rPr>
        <w:t xml:space="preserve"> and based on the Opinion, to prepare </w:t>
      </w:r>
      <w:r w:rsidR="00165F7C">
        <w:rPr>
          <w:rFonts w:ascii="Arial Narrow" w:hAnsi="Arial Narrow" w:cstheme="minorHAnsi"/>
        </w:rPr>
        <w:t xml:space="preserve">the EIA Report. </w:t>
      </w:r>
    </w:p>
    <w:p w14:paraId="68B01B39" w14:textId="77777777" w:rsidR="003A1550" w:rsidRPr="00C05834" w:rsidRDefault="003A1550" w:rsidP="003A1550">
      <w:pPr>
        <w:rPr>
          <w:rFonts w:ascii="Arial Narrow" w:hAnsi="Arial Narrow"/>
        </w:rPr>
      </w:pPr>
      <w:r w:rsidRPr="00C05834">
        <w:rPr>
          <w:rFonts w:ascii="Arial Narrow" w:hAnsi="Arial Narrow"/>
        </w:rPr>
        <w:t xml:space="preserve">The prepared EIA Report is in accordance with </w:t>
      </w:r>
      <w:r w:rsidRPr="00C05834">
        <w:rPr>
          <w:rFonts w:ascii="Arial Narrow" w:hAnsi="Arial Narrow" w:cstheme="minorHAnsi"/>
        </w:rPr>
        <w:t>Article</w:t>
      </w:r>
      <w:r w:rsidRPr="00C05834">
        <w:rPr>
          <w:rFonts w:ascii="Arial Narrow" w:hAnsi="Arial Narrow"/>
        </w:rPr>
        <w:t xml:space="preserve"> 24 of the Law on Environment (Official Gazette of the Republic of Macedonia No 53/05, 81/05, 24/07, 159/08, 83/09, 48/10, 124/10, 51/11, 123/12, 93/13, 187/13, 42/14, 44/15, 129/15, 192/15, 39/16 and 98/18) and the Rulebook on the Form and Contents of the EIA Report in accordance with the types of activities for which the report is being prepared, as well as in accordance with the entities performing the activity and the scope of </w:t>
      </w:r>
      <w:r w:rsidRPr="00C05834">
        <w:rPr>
          <w:rFonts w:ascii="Arial Narrow" w:hAnsi="Arial Narrow" w:cstheme="minorHAnsi"/>
        </w:rPr>
        <w:t>activities</w:t>
      </w:r>
      <w:r w:rsidRPr="00C05834">
        <w:rPr>
          <w:rFonts w:ascii="Arial Narrow" w:hAnsi="Arial Narrow"/>
        </w:rPr>
        <w:t xml:space="preserve"> being performed by the legal and natural entities, the procedure for their approval, as well as the method for keeping of the register of approved reports (Official Gazette of the Republic of Macedonia No 44/13, 111/14).</w:t>
      </w:r>
    </w:p>
    <w:p w14:paraId="32EEEA6F" w14:textId="40E62BD3" w:rsidR="00D0242C" w:rsidRDefault="00D0242C" w:rsidP="003A1550">
      <w:pPr>
        <w:rPr>
          <w:rFonts w:ascii="Arial Narrow" w:hAnsi="Arial Narrow" w:cstheme="minorHAnsi"/>
        </w:rPr>
      </w:pPr>
      <w:r w:rsidRPr="00C05834">
        <w:rPr>
          <w:rFonts w:ascii="Arial Narrow" w:eastAsia="Calibri" w:hAnsi="Arial Narrow" w:cs="Calibri"/>
        </w:rPr>
        <w:t xml:space="preserve">The </w:t>
      </w:r>
      <w:r w:rsidRPr="00C05834">
        <w:rPr>
          <w:rFonts w:ascii="Arial Narrow" w:hAnsi="Arial Narrow" w:cstheme="minorHAnsi"/>
        </w:rPr>
        <w:t xml:space="preserve">projects that cover upgrading and rehabilitation of roads belong to the chapter X – Infrastructure projects, item 1 Upgrading of local roads, defined in the secondary legislation and for these projects an EIA Report should be prepared. </w:t>
      </w:r>
    </w:p>
    <w:p w14:paraId="31E7EB02" w14:textId="73962D5E" w:rsidR="00B17ECD" w:rsidRPr="00D0242C" w:rsidRDefault="00B17ECD" w:rsidP="003A1550">
      <w:pPr>
        <w:rPr>
          <w:rFonts w:ascii="Arial Narrow" w:hAnsi="Arial Narrow" w:cstheme="minorHAnsi"/>
        </w:rPr>
      </w:pPr>
      <w:r w:rsidRPr="00B92C39">
        <w:rPr>
          <w:rFonts w:ascii="Arial Narrow" w:hAnsi="Arial Narrow"/>
        </w:rPr>
        <w:t xml:space="preserve">The Municipality of </w:t>
      </w:r>
      <w:r w:rsidR="00C166C7">
        <w:rPr>
          <w:rFonts w:ascii="Arial Narrow" w:eastAsia="Calibri" w:hAnsi="Arial Narrow" w:cs="Calibri"/>
        </w:rPr>
        <w:t>Gazi Baba</w:t>
      </w:r>
      <w:r w:rsidRPr="00B92C39">
        <w:rPr>
          <w:rFonts w:ascii="Arial Narrow" w:eastAsia="Calibri" w:hAnsi="Arial Narrow" w:cs="Calibri"/>
        </w:rPr>
        <w:t xml:space="preserve"> </w:t>
      </w:r>
      <w:r w:rsidR="00FE2978">
        <w:rPr>
          <w:rFonts w:ascii="Arial Narrow" w:eastAsia="Calibri" w:hAnsi="Arial Narrow" w:cs="Calibri"/>
        </w:rPr>
        <w:t xml:space="preserve">will </w:t>
      </w:r>
      <w:r w:rsidRPr="00B92C39">
        <w:rPr>
          <w:rFonts w:ascii="Arial Narrow" w:hAnsi="Arial Narrow"/>
        </w:rPr>
        <w:t xml:space="preserve">prepared an EIA Report </w:t>
      </w:r>
      <w:r>
        <w:rPr>
          <w:rFonts w:ascii="Arial Narrow" w:hAnsi="Arial Narrow"/>
        </w:rPr>
        <w:t xml:space="preserve">and sent a copy </w:t>
      </w:r>
      <w:r w:rsidRPr="00B92C39">
        <w:rPr>
          <w:rFonts w:ascii="Arial Narrow" w:hAnsi="Arial Narrow"/>
        </w:rPr>
        <w:t>together with the Decision</w:t>
      </w:r>
      <w:r>
        <w:rPr>
          <w:rFonts w:ascii="Arial Narrow" w:hAnsi="Arial Narrow"/>
        </w:rPr>
        <w:t xml:space="preserve"> for its approval</w:t>
      </w:r>
      <w:r w:rsidRPr="00B92C39">
        <w:rPr>
          <w:rFonts w:ascii="Arial Narrow" w:hAnsi="Arial Narrow"/>
        </w:rPr>
        <w:t xml:space="preserve"> to the M</w:t>
      </w:r>
      <w:r>
        <w:rPr>
          <w:rFonts w:ascii="Arial Narrow" w:hAnsi="Arial Narrow"/>
        </w:rPr>
        <w:t>o</w:t>
      </w:r>
      <w:r w:rsidRPr="00B92C39">
        <w:rPr>
          <w:rFonts w:ascii="Arial Narrow" w:hAnsi="Arial Narrow"/>
        </w:rPr>
        <w:t>TC</w:t>
      </w:r>
      <w:r w:rsidR="00FE2978">
        <w:rPr>
          <w:rFonts w:ascii="Arial Narrow" w:hAnsi="Arial Narrow"/>
        </w:rPr>
        <w:t>,</w:t>
      </w:r>
      <w:r w:rsidRPr="00B92C39">
        <w:rPr>
          <w:rFonts w:ascii="Arial Narrow" w:hAnsi="Arial Narrow"/>
        </w:rPr>
        <w:t xml:space="preserve"> with other technical documents.</w:t>
      </w:r>
    </w:p>
    <w:p w14:paraId="12A0AF97" w14:textId="1E5EB568" w:rsidR="00123886" w:rsidRDefault="00FE2978" w:rsidP="003A1550">
      <w:pPr>
        <w:rPr>
          <w:rFonts w:ascii="Arial Narrow" w:hAnsi="Arial Narrow" w:cstheme="minorHAnsi"/>
          <w:lang w:val="mk-MK"/>
        </w:rPr>
      </w:pPr>
      <w:r>
        <w:rPr>
          <w:rFonts w:ascii="Arial Narrow" w:hAnsi="Arial Narrow" w:cstheme="minorHAnsi"/>
        </w:rPr>
        <w:t>I</w:t>
      </w:r>
      <w:r w:rsidRPr="00353E69">
        <w:rPr>
          <w:rFonts w:ascii="Arial Narrow" w:hAnsi="Arial Narrow" w:cstheme="minorHAnsi"/>
        </w:rPr>
        <w:t xml:space="preserve">n </w:t>
      </w:r>
      <w:r>
        <w:rPr>
          <w:rFonts w:ascii="Arial Narrow" w:hAnsi="Arial Narrow" w:cstheme="minorHAnsi"/>
        </w:rPr>
        <w:t>September/October 2019</w:t>
      </w:r>
      <w:r w:rsidR="00F05ACD" w:rsidRPr="00BD5A09">
        <w:rPr>
          <w:rFonts w:ascii="Arial Narrow" w:hAnsi="Arial Narrow" w:cstheme="minorHAnsi"/>
        </w:rPr>
        <w:t xml:space="preserve">Environmental and Social Management Framework (ESMF) </w:t>
      </w:r>
      <w:r w:rsidR="00F05ACD" w:rsidRPr="003A1550">
        <w:rPr>
          <w:rFonts w:ascii="Arial Narrow" w:hAnsi="Arial Narrow"/>
        </w:rPr>
        <w:t>was</w:t>
      </w:r>
      <w:r w:rsidR="00F05ACD" w:rsidRPr="00BD5A09">
        <w:rPr>
          <w:rFonts w:ascii="Arial Narrow" w:hAnsi="Arial Narrow" w:cstheme="minorHAnsi"/>
        </w:rPr>
        <w:t xml:space="preserve"> prepared </w:t>
      </w:r>
      <w:r w:rsidR="00B17ECD">
        <w:rPr>
          <w:rFonts w:ascii="Arial Narrow" w:hAnsi="Arial Narrow" w:cstheme="minorHAnsi"/>
        </w:rPr>
        <w:t xml:space="preserve">for the whole </w:t>
      </w:r>
      <w:r w:rsidR="00F05ACD" w:rsidRPr="0079642C">
        <w:rPr>
          <w:rFonts w:ascii="Arial Narrow" w:hAnsi="Arial Narrow" w:cstheme="minorHAnsi"/>
        </w:rPr>
        <w:t>LRCP</w:t>
      </w:r>
      <w:r w:rsidR="00F05ACD" w:rsidRPr="00BD5A09">
        <w:rPr>
          <w:rFonts w:ascii="Arial Narrow" w:hAnsi="Arial Narrow" w:cstheme="minorHAnsi"/>
        </w:rPr>
        <w:t xml:space="preserve"> </w:t>
      </w:r>
      <w:r w:rsidR="00B17ECD">
        <w:rPr>
          <w:rFonts w:ascii="Arial Narrow" w:hAnsi="Arial Narrow" w:cstheme="minorHAnsi"/>
        </w:rPr>
        <w:t>project</w:t>
      </w:r>
      <w:r w:rsidR="00F05ACD">
        <w:rPr>
          <w:rFonts w:ascii="Arial Narrow" w:hAnsi="Arial Narrow" w:cstheme="minorHAnsi"/>
        </w:rPr>
        <w:t>,</w:t>
      </w:r>
      <w:r w:rsidR="00F05ACD" w:rsidRPr="00BD5A09">
        <w:rPr>
          <w:rFonts w:ascii="Arial Narrow" w:hAnsi="Arial Narrow" w:cstheme="minorHAnsi"/>
        </w:rPr>
        <w:t xml:space="preserve"> </w:t>
      </w:r>
      <w:r w:rsidR="00F05ACD">
        <w:rPr>
          <w:rFonts w:ascii="Arial Narrow" w:hAnsi="Arial Narrow" w:cstheme="minorHAnsi"/>
        </w:rPr>
        <w:t>i</w:t>
      </w:r>
      <w:r w:rsidR="00BD5A09" w:rsidRPr="00BD5A09">
        <w:rPr>
          <w:rFonts w:ascii="Arial Narrow" w:hAnsi="Arial Narrow" w:cstheme="minorHAnsi"/>
        </w:rPr>
        <w:t>n order to address Project’s potential environmental and social concerns in accordance with the requirements of the World Bank Assessment and Management of Env</w:t>
      </w:r>
      <w:r w:rsidR="00F05ACD">
        <w:rPr>
          <w:rFonts w:ascii="Arial Narrow" w:hAnsi="Arial Narrow" w:cstheme="minorHAnsi"/>
        </w:rPr>
        <w:t>ironmental and Social Standards</w:t>
      </w:r>
      <w:r w:rsidR="00843700" w:rsidRPr="00353E69">
        <w:rPr>
          <w:rFonts w:ascii="Arial Narrow" w:hAnsi="Arial Narrow" w:cstheme="minorHAnsi"/>
        </w:rPr>
        <w:t>.</w:t>
      </w:r>
      <w:r w:rsidR="00704FFF" w:rsidRPr="00353E69">
        <w:rPr>
          <w:rFonts w:ascii="Arial Narrow" w:hAnsi="Arial Narrow" w:cstheme="minorHAnsi"/>
          <w:lang w:val="mk-MK"/>
        </w:rPr>
        <w:t xml:space="preserve"> </w:t>
      </w:r>
      <w:r w:rsidR="007E3205" w:rsidRPr="00B92C39">
        <w:rPr>
          <w:rFonts w:ascii="Arial Narrow" w:hAnsi="Arial Narrow"/>
        </w:rPr>
        <w:t xml:space="preserve">ESMF is </w:t>
      </w:r>
      <w:r w:rsidR="007E3205" w:rsidRPr="008B7BAB">
        <w:rPr>
          <w:rFonts w:ascii="Arial Narrow" w:hAnsi="Arial Narrow"/>
        </w:rPr>
        <w:t xml:space="preserve">used </w:t>
      </w:r>
      <w:r w:rsidR="007E3205" w:rsidRPr="008B7BAB">
        <w:rPr>
          <w:rFonts w:ascii="Arial Narrow" w:eastAsia="Arial Narrow" w:hAnsi="Arial Narrow" w:cs="Arial Narrow"/>
        </w:rPr>
        <w:t>as a basis for the creation of site specific Environmental and Social Management Plans (ESMP) and ESMP Checklists which will address in detail</w:t>
      </w:r>
      <w:r w:rsidR="007E3205">
        <w:rPr>
          <w:rFonts w:ascii="Arial Narrow" w:eastAsia="Arial Narrow" w:hAnsi="Arial Narrow" w:cs="Arial Narrow"/>
        </w:rPr>
        <w:t xml:space="preserve"> </w:t>
      </w:r>
      <w:r w:rsidR="007E3205" w:rsidRPr="008B7BAB">
        <w:rPr>
          <w:rFonts w:ascii="Arial Narrow" w:hAnsi="Arial Narrow"/>
        </w:rPr>
        <w:t xml:space="preserve">environmental and social aspects of sub-projects identified in the course of project </w:t>
      </w:r>
      <w:r w:rsidR="007E3205" w:rsidRPr="00B92C39">
        <w:rPr>
          <w:rFonts w:ascii="Arial Narrow" w:hAnsi="Arial Narrow"/>
        </w:rPr>
        <w:t>preparation and implementation</w:t>
      </w:r>
      <w:r w:rsidR="00843700" w:rsidRPr="00353E69">
        <w:rPr>
          <w:rFonts w:ascii="Arial Narrow" w:hAnsi="Arial Narrow" w:cstheme="minorHAnsi"/>
        </w:rPr>
        <w:t>.</w:t>
      </w:r>
      <w:r w:rsidR="00704FFF" w:rsidRPr="00353E69">
        <w:rPr>
          <w:rFonts w:ascii="Arial Narrow" w:hAnsi="Arial Narrow" w:cstheme="minorHAnsi"/>
          <w:lang w:val="mk-MK"/>
        </w:rPr>
        <w:t xml:space="preserve"> </w:t>
      </w:r>
    </w:p>
    <w:p w14:paraId="73482FB8" w14:textId="00354E0B" w:rsidR="005E63D1" w:rsidRPr="00C6718E" w:rsidRDefault="00AB2B51" w:rsidP="00C6718E">
      <w:pPr>
        <w:rPr>
          <w:rFonts w:ascii="Arial Narrow" w:hAnsi="Arial Narrow" w:cstheme="minorHAnsi"/>
        </w:rPr>
      </w:pPr>
      <w:r w:rsidRPr="00ED1C45">
        <w:rPr>
          <w:rFonts w:ascii="Arial Narrow" w:hAnsi="Arial Narrow" w:cstheme="minorHAnsi"/>
        </w:rPr>
        <w:t>Within territory of Municipality of Gazi Baba</w:t>
      </w:r>
      <w:r w:rsidR="00ED1C45" w:rsidRPr="00ED1C45">
        <w:rPr>
          <w:rFonts w:ascii="Arial Narrow" w:hAnsi="Arial Narrow" w:cstheme="minorHAnsi"/>
        </w:rPr>
        <w:t xml:space="preserve"> (part of City of Skopje)</w:t>
      </w:r>
      <w:r w:rsidRPr="00ED1C45">
        <w:rPr>
          <w:rFonts w:ascii="Arial Narrow" w:hAnsi="Arial Narrow" w:cstheme="minorHAnsi"/>
        </w:rPr>
        <w:t>, the p</w:t>
      </w:r>
      <w:r w:rsidR="005E63D1" w:rsidRPr="00ED1C45">
        <w:rPr>
          <w:rFonts w:ascii="Arial Narrow" w:hAnsi="Arial Narrow" w:cstheme="minorHAnsi"/>
        </w:rPr>
        <w:t xml:space="preserve">lanned project activities, will be implemented </w:t>
      </w:r>
      <w:r w:rsidR="00ED1C45" w:rsidRPr="00ED1C45">
        <w:rPr>
          <w:rFonts w:ascii="Arial Narrow" w:hAnsi="Arial Narrow" w:cstheme="minorHAnsi"/>
        </w:rPr>
        <w:t>one of the most frequent traffic roads within the capital city of RNM</w:t>
      </w:r>
      <w:r w:rsidR="00ED1C45">
        <w:rPr>
          <w:rFonts w:ascii="Arial Narrow" w:hAnsi="Arial Narrow" w:cstheme="minorHAnsi"/>
        </w:rPr>
        <w:t xml:space="preserve"> – </w:t>
      </w:r>
      <w:r w:rsidR="00ED1C45" w:rsidRPr="00ED1C45">
        <w:rPr>
          <w:rFonts w:ascii="Arial Narrow" w:hAnsi="Arial Narrow" w:cstheme="minorHAnsi"/>
        </w:rPr>
        <w:t>Blvd. Kiro Gligorov</w:t>
      </w:r>
      <w:r w:rsidR="00ED1C45">
        <w:rPr>
          <w:rFonts w:ascii="Arial Narrow" w:hAnsi="Arial Narrow" w:cstheme="minorHAnsi"/>
        </w:rPr>
        <w:t xml:space="preserve">. </w:t>
      </w:r>
      <w:r w:rsidR="00ED1C45" w:rsidRPr="00ED1C45">
        <w:rPr>
          <w:rFonts w:ascii="Arial Narrow" w:hAnsi="Arial Narrow" w:cstheme="minorHAnsi"/>
        </w:rPr>
        <w:t xml:space="preserve"> The route of the project site starts </w:t>
      </w:r>
      <w:r w:rsidR="00ED1C45">
        <w:rPr>
          <w:rFonts w:ascii="Arial Narrow" w:hAnsi="Arial Narrow" w:cstheme="minorHAnsi"/>
        </w:rPr>
        <w:t>from b</w:t>
      </w:r>
      <w:r w:rsidR="00ED1C45" w:rsidRPr="00ED1C45">
        <w:rPr>
          <w:rFonts w:ascii="Arial Narrow" w:hAnsi="Arial Narrow" w:cstheme="minorHAnsi"/>
        </w:rPr>
        <w:t xml:space="preserve">ridge </w:t>
      </w:r>
      <w:r w:rsidR="00ED1C45">
        <w:rPr>
          <w:rFonts w:ascii="Arial Narrow" w:hAnsi="Arial Narrow" w:cstheme="minorHAnsi"/>
        </w:rPr>
        <w:t xml:space="preserve">“Bliznak” </w:t>
      </w:r>
      <w:r w:rsidR="00ED1C45" w:rsidRPr="00ED1C45">
        <w:rPr>
          <w:rFonts w:ascii="Arial Narrow" w:hAnsi="Arial Narrow" w:cstheme="minorHAnsi"/>
        </w:rPr>
        <w:t>and ends as a junction to the overpass on Blvd</w:t>
      </w:r>
      <w:r w:rsidR="00ED1C45">
        <w:rPr>
          <w:rFonts w:ascii="Arial Narrow" w:hAnsi="Arial Narrow" w:cstheme="minorHAnsi"/>
        </w:rPr>
        <w:t xml:space="preserve">. Aleksandar Makedonski, in total length of  </w:t>
      </w:r>
      <w:r w:rsidR="00ED1C45" w:rsidRPr="00ED1C45">
        <w:rPr>
          <w:rFonts w:ascii="Arial Narrow" w:hAnsi="Arial Narrow" w:cstheme="minorHAnsi"/>
        </w:rPr>
        <w:t xml:space="preserve">730.12 </w:t>
      </w:r>
      <w:r w:rsidR="00E44879">
        <w:rPr>
          <w:rFonts w:ascii="Arial Narrow" w:hAnsi="Arial Narrow" w:cstheme="minorHAnsi"/>
        </w:rPr>
        <w:t xml:space="preserve">m and width of 14m (2x7 m). The road surface is in relative good condition, but cracks and damages are evident as result of the frequent and heavy vehicles movements at this </w:t>
      </w:r>
      <w:r w:rsidR="00B42C0D">
        <w:rPr>
          <w:rFonts w:ascii="Arial Narrow" w:hAnsi="Arial Narrow" w:cstheme="minorHAnsi"/>
        </w:rPr>
        <w:t>street/boulevard</w:t>
      </w:r>
      <w:r w:rsidR="00E44879">
        <w:rPr>
          <w:rFonts w:ascii="Arial Narrow" w:hAnsi="Arial Narrow" w:cstheme="minorHAnsi"/>
        </w:rPr>
        <w:t xml:space="preserve">. </w:t>
      </w:r>
      <w:r w:rsidR="0040552A" w:rsidRPr="00F43CF4">
        <w:rPr>
          <w:rFonts w:ascii="Arial Narrow" w:hAnsi="Arial Narrow" w:cstheme="minorHAnsi"/>
        </w:rPr>
        <w:t>Along the project site</w:t>
      </w:r>
      <w:r w:rsidR="00B42C0D" w:rsidRPr="00F43CF4">
        <w:rPr>
          <w:rFonts w:ascii="Arial Narrow" w:hAnsi="Arial Narrow" w:cstheme="minorHAnsi"/>
        </w:rPr>
        <w:t xml:space="preserve">, mostly industrial/commercial facilities are located. At the beginning of the route of the </w:t>
      </w:r>
      <w:r w:rsidR="00B42C0D">
        <w:rPr>
          <w:rFonts w:ascii="Arial Narrow" w:hAnsi="Arial Narrow" w:cstheme="minorHAnsi"/>
        </w:rPr>
        <w:t>street/boulevard</w:t>
      </w:r>
      <w:r w:rsidR="00F43CF4">
        <w:rPr>
          <w:rFonts w:ascii="Arial Narrow" w:hAnsi="Arial Narrow" w:cstheme="minorHAnsi"/>
        </w:rPr>
        <w:t xml:space="preserve"> river Vardar and FON University are located. </w:t>
      </w:r>
      <w:r w:rsidR="005E63D1" w:rsidRPr="00C6718E">
        <w:rPr>
          <w:rFonts w:ascii="Arial Narrow" w:hAnsi="Arial Narrow" w:cstheme="minorHAnsi"/>
        </w:rPr>
        <w:t xml:space="preserve">In the close surrounding of the project site, </w:t>
      </w:r>
      <w:r w:rsidR="00D63B12" w:rsidRPr="00C6718E">
        <w:rPr>
          <w:rFonts w:ascii="Arial Narrow" w:hAnsi="Arial Narrow" w:cstheme="minorHAnsi"/>
        </w:rPr>
        <w:t xml:space="preserve">residential facilities, church, accommodation </w:t>
      </w:r>
      <w:r w:rsidR="00C6718E" w:rsidRPr="00C6718E">
        <w:rPr>
          <w:rFonts w:ascii="Arial Narrow" w:hAnsi="Arial Narrow" w:cstheme="minorHAnsi"/>
        </w:rPr>
        <w:t>facility</w:t>
      </w:r>
      <w:r w:rsidR="00D63B12" w:rsidRPr="00C6718E">
        <w:rPr>
          <w:rFonts w:ascii="Arial Narrow" w:hAnsi="Arial Narrow" w:cstheme="minorHAnsi"/>
        </w:rPr>
        <w:t>, recreation park, etc. are</w:t>
      </w:r>
      <w:r w:rsidR="005E63D1" w:rsidRPr="00C6718E">
        <w:rPr>
          <w:rFonts w:ascii="Arial Narrow" w:hAnsi="Arial Narrow" w:cstheme="minorHAnsi"/>
        </w:rPr>
        <w:t xml:space="preserve"> located. </w:t>
      </w:r>
      <w:r w:rsidR="00D63B12" w:rsidRPr="00C6718E">
        <w:rPr>
          <w:rFonts w:ascii="Arial Narrow" w:hAnsi="Arial Narrow" w:cstheme="minorHAnsi"/>
        </w:rPr>
        <w:t>In the wider surrounding of the project site</w:t>
      </w:r>
      <w:r w:rsidR="00C6718E">
        <w:rPr>
          <w:rFonts w:ascii="Arial Narrow" w:hAnsi="Arial Narrow" w:cstheme="minorHAnsi"/>
        </w:rPr>
        <w:t xml:space="preserve"> are located following: protected area “Ostrovo” </w:t>
      </w:r>
      <w:r w:rsidR="00C6718E" w:rsidRPr="00C6718E">
        <w:rPr>
          <w:rFonts w:ascii="Arial Narrow" w:hAnsi="Arial Narrow" w:cstheme="minorHAnsi"/>
        </w:rPr>
        <w:t>(about 3.2 km so</w:t>
      </w:r>
      <w:r w:rsidR="00C6718E">
        <w:rPr>
          <w:rFonts w:ascii="Arial Narrow" w:hAnsi="Arial Narrow" w:cstheme="minorHAnsi"/>
        </w:rPr>
        <w:t>utheast from the project site); forest park</w:t>
      </w:r>
      <w:r w:rsidR="00C6718E" w:rsidRPr="00C6718E">
        <w:rPr>
          <w:rFonts w:ascii="Arial Narrow" w:hAnsi="Arial Narrow" w:cstheme="minorHAnsi"/>
        </w:rPr>
        <w:t xml:space="preserve"> “Gazi Baba” (about 1.1 km west from the project site);</w:t>
      </w:r>
      <w:r w:rsidR="00C6718E">
        <w:rPr>
          <w:rFonts w:ascii="Arial Narrow" w:hAnsi="Arial Narrow" w:cstheme="minorHAnsi"/>
        </w:rPr>
        <w:t xml:space="preserve"> private hospital “Re-</w:t>
      </w:r>
      <w:r w:rsidR="00572723">
        <w:rPr>
          <w:rFonts w:ascii="Arial Narrow" w:hAnsi="Arial Narrow" w:cstheme="minorHAnsi"/>
        </w:rPr>
        <w:t>M</w:t>
      </w:r>
      <w:r w:rsidR="00C6718E">
        <w:rPr>
          <w:rFonts w:ascii="Arial Narrow" w:hAnsi="Arial Narrow" w:cstheme="minorHAnsi"/>
        </w:rPr>
        <w:t xml:space="preserve">edika” </w:t>
      </w:r>
      <w:r w:rsidR="00C6718E" w:rsidRPr="00C6718E">
        <w:rPr>
          <w:rFonts w:ascii="Arial Narrow" w:hAnsi="Arial Narrow" w:cstheme="minorHAnsi"/>
        </w:rPr>
        <w:t>(about 1.</w:t>
      </w:r>
      <w:r w:rsidR="00C6718E">
        <w:rPr>
          <w:rFonts w:ascii="Arial Narrow" w:hAnsi="Arial Narrow" w:cstheme="minorHAnsi"/>
        </w:rPr>
        <w:t>3</w:t>
      </w:r>
      <w:r w:rsidR="00C6718E" w:rsidRPr="00C6718E">
        <w:rPr>
          <w:rFonts w:ascii="Arial Narrow" w:hAnsi="Arial Narrow" w:cstheme="minorHAnsi"/>
        </w:rPr>
        <w:t xml:space="preserve"> km </w:t>
      </w:r>
      <w:r w:rsidR="00C6718E">
        <w:rPr>
          <w:rFonts w:ascii="Arial Narrow" w:hAnsi="Arial Narrow" w:cstheme="minorHAnsi"/>
        </w:rPr>
        <w:t>north</w:t>
      </w:r>
      <w:r w:rsidR="00C6718E" w:rsidRPr="00C6718E">
        <w:rPr>
          <w:rFonts w:ascii="Arial Narrow" w:hAnsi="Arial Narrow" w:cstheme="minorHAnsi"/>
        </w:rPr>
        <w:t>west from the project site);</w:t>
      </w:r>
      <w:r w:rsidR="00C6718E">
        <w:rPr>
          <w:rFonts w:ascii="Arial Narrow" w:hAnsi="Arial Narrow" w:cstheme="minorHAnsi"/>
        </w:rPr>
        <w:t xml:space="preserve"> etc.</w:t>
      </w:r>
    </w:p>
    <w:p w14:paraId="094D3DCA" w14:textId="604E38BD" w:rsidR="005E63D1" w:rsidRPr="005E63D1" w:rsidRDefault="005E63D1" w:rsidP="005E63D1">
      <w:pPr>
        <w:rPr>
          <w:rFonts w:ascii="Arial Narrow" w:hAnsi="Arial Narrow" w:cstheme="minorHAnsi"/>
          <w:lang w:val="mk-MK"/>
        </w:rPr>
      </w:pPr>
      <w:r w:rsidRPr="005E63D1">
        <w:rPr>
          <w:rFonts w:ascii="Arial Narrow" w:hAnsi="Arial Narrow" w:cstheme="minorHAnsi"/>
        </w:rPr>
        <w:lastRenderedPageBreak/>
        <w:t>The main activities will include: marking and securing the route at the project location; putting up security and alert signalization along the route of the project area; asphalt scraping and clearing of the scrapped areas; extraction of cobblestone; putting on buffer layer; coating of the scrapped areas and buffer layer with bitumen emulsion; placing a bearing bitumen layer over existing road. Since this is an existing road, no significant environmental impacts are expected, but for the identified impacts, the ESMP is prepared where appropriate measures for their mitigation and minimization are prescribed</w:t>
      </w:r>
      <w:r w:rsidR="003D5C18">
        <w:rPr>
          <w:rFonts w:ascii="Arial Narrow" w:hAnsi="Arial Narrow" w:cstheme="minorHAnsi"/>
        </w:rPr>
        <w:t>, because the project site represents one of the most frequent traffic routes in City of Skopje.</w:t>
      </w:r>
    </w:p>
    <w:p w14:paraId="49313192" w14:textId="2BB2CECC" w:rsidR="00704FFF" w:rsidRPr="00B20F94" w:rsidRDefault="00143537" w:rsidP="00B20F94">
      <w:pPr>
        <w:spacing w:before="0" w:after="0" w:line="240" w:lineRule="auto"/>
        <w:rPr>
          <w:rFonts w:ascii="Arial Narrow" w:hAnsi="Arial Narrow" w:cstheme="minorHAnsi"/>
        </w:rPr>
      </w:pPr>
      <w:r w:rsidRPr="00B20F94">
        <w:rPr>
          <w:rFonts w:ascii="Arial Narrow" w:hAnsi="Arial Narrow" w:cstheme="minorHAnsi"/>
        </w:rPr>
        <w:t>In accordance</w:t>
      </w:r>
      <w:r w:rsidR="00843700" w:rsidRPr="00B20F94">
        <w:rPr>
          <w:rFonts w:ascii="Arial Narrow" w:hAnsi="Arial Narrow" w:cstheme="minorHAnsi"/>
        </w:rPr>
        <w:t xml:space="preserve"> with the nature, size, location, as well as the specifics of the potential environmental impacts during the </w:t>
      </w:r>
      <w:r w:rsidR="00B20F94">
        <w:rPr>
          <w:rFonts w:ascii="Arial Narrow" w:hAnsi="Arial Narrow" w:cstheme="minorHAnsi"/>
        </w:rPr>
        <w:t>r</w:t>
      </w:r>
      <w:r w:rsidR="00B20F94" w:rsidRPr="00B20F94">
        <w:rPr>
          <w:rFonts w:ascii="Arial Narrow" w:hAnsi="Arial Narrow" w:cstheme="minorHAnsi"/>
        </w:rPr>
        <w:t xml:space="preserve">econstruction </w:t>
      </w:r>
      <w:r w:rsidR="00B20F94">
        <w:rPr>
          <w:rFonts w:ascii="Arial Narrow" w:hAnsi="Arial Narrow" w:cstheme="minorHAnsi"/>
        </w:rPr>
        <w:t>of the project site</w:t>
      </w:r>
      <w:r w:rsidR="00843700" w:rsidRPr="00B20F94">
        <w:rPr>
          <w:rFonts w:ascii="Arial Narrow" w:hAnsi="Arial Narrow" w:cstheme="minorHAnsi"/>
        </w:rPr>
        <w:t xml:space="preserve">, </w:t>
      </w:r>
      <w:r w:rsidR="00123886" w:rsidRPr="00B20F94">
        <w:rPr>
          <w:rFonts w:ascii="Arial Narrow" w:hAnsi="Arial Narrow" w:cstheme="minorHAnsi"/>
        </w:rPr>
        <w:t xml:space="preserve">but also in the operational phase, </w:t>
      </w:r>
      <w:r w:rsidR="00843700" w:rsidRPr="00B20F94">
        <w:rPr>
          <w:rFonts w:ascii="Arial Narrow" w:hAnsi="Arial Narrow" w:cstheme="minorHAnsi"/>
          <w:b/>
          <w:i/>
        </w:rPr>
        <w:t xml:space="preserve">the project </w:t>
      </w:r>
      <w:r w:rsidR="007E3205" w:rsidRPr="00B20F94">
        <w:rPr>
          <w:rFonts w:ascii="Arial Narrow" w:hAnsi="Arial Narrow" w:cstheme="minorHAnsi"/>
          <w:b/>
          <w:i/>
        </w:rPr>
        <w:t xml:space="preserve">for </w:t>
      </w:r>
      <w:r w:rsidR="00B20F94" w:rsidRPr="00B20F94">
        <w:rPr>
          <w:rFonts w:ascii="Arial Narrow" w:hAnsi="Arial Narrow" w:cstheme="minorHAnsi"/>
          <w:b/>
          <w:i/>
        </w:rPr>
        <w:t xml:space="preserve">reconstruction of Blvd. Kiro Gligorov, from the Bridge “Bliznak” to the overpass on Blvd. Aleksandar Makedonski” </w:t>
      </w:r>
      <w:r w:rsidR="007E3205" w:rsidRPr="00B20F94">
        <w:rPr>
          <w:rFonts w:ascii="Arial Narrow" w:hAnsi="Arial Narrow" w:cstheme="minorHAnsi"/>
          <w:b/>
          <w:i/>
        </w:rPr>
        <w:t xml:space="preserve">in the Municipality of </w:t>
      </w:r>
      <w:r w:rsidR="00C166C7" w:rsidRPr="00B20F94">
        <w:rPr>
          <w:rFonts w:ascii="Arial Narrow" w:hAnsi="Arial Narrow" w:cstheme="minorHAnsi"/>
          <w:b/>
          <w:i/>
        </w:rPr>
        <w:t>Gazi Baba</w:t>
      </w:r>
      <w:r w:rsidR="007E3205">
        <w:rPr>
          <w:rFonts w:ascii="Arial Narrow" w:hAnsi="Arial Narrow" w:cstheme="minorHAnsi"/>
          <w:b/>
          <w:i/>
        </w:rPr>
        <w:t xml:space="preserve"> </w:t>
      </w:r>
      <w:r w:rsidR="00843700" w:rsidRPr="00123886">
        <w:rPr>
          <w:rFonts w:ascii="Arial Narrow" w:hAnsi="Arial Narrow" w:cstheme="minorHAnsi"/>
          <w:b/>
          <w:i/>
        </w:rPr>
        <w:t>was classified as</w:t>
      </w:r>
      <w:r w:rsidR="00843700" w:rsidRPr="00353E69">
        <w:rPr>
          <w:rFonts w:ascii="Arial Narrow" w:hAnsi="Arial Narrow" w:cstheme="minorHAnsi"/>
        </w:rPr>
        <w:t xml:space="preserve"> </w:t>
      </w:r>
      <w:r w:rsidR="00843700" w:rsidRPr="00DF03F7">
        <w:rPr>
          <w:rFonts w:ascii="Arial Narrow" w:hAnsi="Arial Narrow" w:cstheme="minorHAnsi"/>
          <w:b/>
          <w:i/>
        </w:rPr>
        <w:t xml:space="preserve">project with </w:t>
      </w:r>
      <w:r w:rsidR="00AC744F">
        <w:rPr>
          <w:rFonts w:ascii="Arial Narrow" w:hAnsi="Arial Narrow" w:cstheme="minorHAnsi"/>
          <w:b/>
          <w:i/>
        </w:rPr>
        <w:t>substantial risks</w:t>
      </w:r>
      <w:r w:rsidR="00843700" w:rsidRPr="00DF03F7">
        <w:rPr>
          <w:rFonts w:ascii="Arial Narrow" w:hAnsi="Arial Narrow" w:cstheme="minorHAnsi"/>
          <w:b/>
          <w:i/>
        </w:rPr>
        <w:t xml:space="preserve">, </w:t>
      </w:r>
      <w:r w:rsidRPr="00DF03F7">
        <w:rPr>
          <w:rFonts w:ascii="Arial Narrow" w:hAnsi="Arial Narrow" w:cstheme="minorHAnsi"/>
          <w:b/>
          <w:i/>
        </w:rPr>
        <w:t>which requires the preparation of</w:t>
      </w:r>
      <w:r w:rsidR="00843700" w:rsidRPr="00DF03F7">
        <w:rPr>
          <w:rFonts w:ascii="Arial Narrow" w:hAnsi="Arial Narrow" w:cstheme="minorHAnsi"/>
          <w:b/>
          <w:i/>
        </w:rPr>
        <w:t xml:space="preserve"> </w:t>
      </w:r>
      <w:r w:rsidR="00843700" w:rsidRPr="00353E69">
        <w:rPr>
          <w:rFonts w:ascii="Arial Narrow" w:hAnsi="Arial Narrow" w:cstheme="minorHAnsi"/>
          <w:b/>
          <w:i/>
        </w:rPr>
        <w:t>Environmental and Social Management Plan (ESMP)</w:t>
      </w:r>
      <w:r w:rsidR="00123886">
        <w:rPr>
          <w:rFonts w:ascii="Arial Narrow" w:hAnsi="Arial Narrow" w:cstheme="minorHAnsi"/>
          <w:b/>
          <w:i/>
        </w:rPr>
        <w:t xml:space="preserve"> according the WB </w:t>
      </w:r>
      <w:r w:rsidR="00AB2482">
        <w:rPr>
          <w:rFonts w:ascii="Arial Narrow" w:hAnsi="Arial Narrow" w:cstheme="minorHAnsi"/>
          <w:b/>
          <w:i/>
        </w:rPr>
        <w:t>environmental and social standards.</w:t>
      </w:r>
    </w:p>
    <w:p w14:paraId="7F47845A" w14:textId="77777777" w:rsidR="00143537" w:rsidRDefault="00F717D2" w:rsidP="00CE5C53">
      <w:pPr>
        <w:pStyle w:val="Heading1"/>
        <w:numPr>
          <w:ilvl w:val="0"/>
          <w:numId w:val="1"/>
        </w:numPr>
        <w:rPr>
          <w:rFonts w:ascii="Arial Narrow" w:hAnsi="Arial Narrow" w:cstheme="minorHAnsi"/>
        </w:rPr>
      </w:pPr>
      <w:bookmarkStart w:id="3" w:name="_Toc17806263"/>
      <w:bookmarkStart w:id="4" w:name="_Toc53746162"/>
      <w:r w:rsidRPr="00724774">
        <w:rPr>
          <w:rFonts w:ascii="Arial Narrow" w:hAnsi="Arial Narrow" w:cstheme="minorHAnsi"/>
        </w:rPr>
        <w:t xml:space="preserve">PROJECT </w:t>
      </w:r>
      <w:r w:rsidR="00CE5C53" w:rsidRPr="00CE5C53">
        <w:rPr>
          <w:rFonts w:ascii="Arial Narrow" w:hAnsi="Arial Narrow" w:cstheme="minorHAnsi"/>
        </w:rPr>
        <w:t>DESCRIPTION</w:t>
      </w:r>
      <w:bookmarkEnd w:id="3"/>
      <w:bookmarkEnd w:id="4"/>
    </w:p>
    <w:p w14:paraId="75AD7A7C" w14:textId="32DE41EE" w:rsidR="00CE5C53" w:rsidRDefault="00CE5C53" w:rsidP="00CE5C53">
      <w:pPr>
        <w:pStyle w:val="Heading2"/>
        <w:ind w:left="993"/>
        <w:rPr>
          <w:rFonts w:ascii="Arial Narrow" w:hAnsi="Arial Narrow"/>
          <w:sz w:val="24"/>
          <w:szCs w:val="24"/>
        </w:rPr>
      </w:pPr>
      <w:bookmarkStart w:id="5" w:name="_Toc17806264"/>
      <w:bookmarkStart w:id="6" w:name="_Toc53746163"/>
      <w:r w:rsidRPr="00CA11D9">
        <w:rPr>
          <w:rFonts w:ascii="Arial Narrow" w:hAnsi="Arial Narrow"/>
          <w:sz w:val="24"/>
          <w:szCs w:val="24"/>
        </w:rPr>
        <w:t xml:space="preserve">Baseline condition of Municipality of </w:t>
      </w:r>
      <w:bookmarkEnd w:id="5"/>
      <w:r w:rsidR="00C166C7">
        <w:rPr>
          <w:rFonts w:ascii="Arial Narrow" w:hAnsi="Arial Narrow"/>
          <w:sz w:val="24"/>
          <w:szCs w:val="24"/>
        </w:rPr>
        <w:t>Gazi Baba</w:t>
      </w:r>
      <w:bookmarkEnd w:id="6"/>
    </w:p>
    <w:p w14:paraId="139418C3" w14:textId="7108889A" w:rsidR="001146B1" w:rsidRDefault="001146B1" w:rsidP="001146B1">
      <w:pPr>
        <w:rPr>
          <w:rFonts w:ascii="Arial Narrow" w:hAnsi="Arial Narrow" w:cstheme="minorHAnsi"/>
        </w:rPr>
      </w:pPr>
      <w:r w:rsidRPr="001146B1">
        <w:rPr>
          <w:rFonts w:ascii="Arial Narrow" w:hAnsi="Arial Narrow" w:cstheme="minorHAnsi"/>
        </w:rPr>
        <w:t xml:space="preserve">The Municipality of Gazi Baba is located in the northern part of R. </w:t>
      </w:r>
      <w:r>
        <w:rPr>
          <w:rFonts w:ascii="Arial Narrow" w:hAnsi="Arial Narrow" w:cstheme="minorHAnsi"/>
        </w:rPr>
        <w:t>N. Macedonia. Within the territory of City of Skopje,</w:t>
      </w:r>
      <w:r w:rsidR="005A5BFB">
        <w:rPr>
          <w:rFonts w:ascii="Arial Narrow" w:hAnsi="Arial Narrow" w:cstheme="minorHAnsi"/>
        </w:rPr>
        <w:t xml:space="preserve"> the </w:t>
      </w:r>
      <w:r w:rsidR="00F711BF">
        <w:rPr>
          <w:rFonts w:ascii="Arial Narrow" w:hAnsi="Arial Narrow" w:cstheme="minorHAnsi"/>
        </w:rPr>
        <w:t>municipality</w:t>
      </w:r>
      <w:r>
        <w:rPr>
          <w:rFonts w:ascii="Arial Narrow" w:hAnsi="Arial Narrow" w:cstheme="minorHAnsi"/>
        </w:rPr>
        <w:t xml:space="preserve"> is lo</w:t>
      </w:r>
      <w:r w:rsidR="005A5BFB">
        <w:rPr>
          <w:rFonts w:ascii="Arial Narrow" w:hAnsi="Arial Narrow" w:cstheme="minorHAnsi"/>
        </w:rPr>
        <w:t>cated in the</w:t>
      </w:r>
      <w:r w:rsidRPr="001146B1">
        <w:rPr>
          <w:rFonts w:ascii="Arial Narrow" w:hAnsi="Arial Narrow" w:cstheme="minorHAnsi"/>
        </w:rPr>
        <w:t xml:space="preserve"> eastern part of the City of Skopje. It occupies an area of 92</w:t>
      </w:r>
      <w:r w:rsidR="005A5BFB">
        <w:rPr>
          <w:rFonts w:ascii="Arial Narrow" w:hAnsi="Arial Narrow" w:cstheme="minorHAnsi"/>
        </w:rPr>
        <w:t xml:space="preserve"> </w:t>
      </w:r>
      <w:r w:rsidRPr="001146B1">
        <w:rPr>
          <w:rFonts w:ascii="Arial Narrow" w:hAnsi="Arial Narrow" w:cstheme="minorHAnsi"/>
        </w:rPr>
        <w:t>km</w:t>
      </w:r>
      <w:r w:rsidRPr="005A5BFB">
        <w:rPr>
          <w:rFonts w:ascii="Arial Narrow" w:hAnsi="Arial Narrow" w:cstheme="minorHAnsi"/>
          <w:vertAlign w:val="superscript"/>
        </w:rPr>
        <w:t>2</w:t>
      </w:r>
      <w:r w:rsidRPr="001146B1">
        <w:rPr>
          <w:rFonts w:ascii="Arial Narrow" w:hAnsi="Arial Narrow" w:cstheme="minorHAnsi"/>
        </w:rPr>
        <w:t xml:space="preserve"> and borders </w:t>
      </w:r>
      <w:r w:rsidR="002E564F">
        <w:rPr>
          <w:rFonts w:ascii="Arial Narrow" w:hAnsi="Arial Narrow" w:cstheme="minorHAnsi"/>
        </w:rPr>
        <w:t xml:space="preserve">with </w:t>
      </w:r>
      <w:r w:rsidRPr="001146B1">
        <w:rPr>
          <w:rFonts w:ascii="Arial Narrow" w:hAnsi="Arial Narrow" w:cstheme="minorHAnsi"/>
        </w:rPr>
        <w:t xml:space="preserve">the following municipalities: to the north with </w:t>
      </w:r>
      <w:r w:rsidR="002E564F">
        <w:rPr>
          <w:rFonts w:ascii="Arial Narrow" w:hAnsi="Arial Narrow" w:cstheme="minorHAnsi"/>
        </w:rPr>
        <w:t xml:space="preserve">Municipality of </w:t>
      </w:r>
      <w:r w:rsidRPr="001146B1">
        <w:rPr>
          <w:rFonts w:ascii="Arial Narrow" w:hAnsi="Arial Narrow" w:cstheme="minorHAnsi"/>
        </w:rPr>
        <w:t>Butel and</w:t>
      </w:r>
      <w:r w:rsidR="002E564F">
        <w:rPr>
          <w:rFonts w:ascii="Arial Narrow" w:hAnsi="Arial Narrow" w:cstheme="minorHAnsi"/>
        </w:rPr>
        <w:t xml:space="preserve"> Municipality of</w:t>
      </w:r>
      <w:r w:rsidRPr="001146B1">
        <w:rPr>
          <w:rFonts w:ascii="Arial Narrow" w:hAnsi="Arial Narrow" w:cstheme="minorHAnsi"/>
        </w:rPr>
        <w:t xml:space="preserve"> C</w:t>
      </w:r>
      <w:r w:rsidR="002E564F">
        <w:rPr>
          <w:rFonts w:ascii="Arial Narrow" w:hAnsi="Arial Narrow" w:cstheme="minorHAnsi"/>
        </w:rPr>
        <w:t>h</w:t>
      </w:r>
      <w:r w:rsidRPr="001146B1">
        <w:rPr>
          <w:rFonts w:ascii="Arial Narrow" w:hAnsi="Arial Narrow" w:cstheme="minorHAnsi"/>
        </w:rPr>
        <w:t xml:space="preserve">air, to the west with </w:t>
      </w:r>
      <w:r w:rsidR="002E564F">
        <w:rPr>
          <w:rFonts w:ascii="Arial Narrow" w:hAnsi="Arial Narrow" w:cstheme="minorHAnsi"/>
        </w:rPr>
        <w:t>Municipality</w:t>
      </w:r>
      <w:r w:rsidR="002E564F" w:rsidRPr="001146B1">
        <w:rPr>
          <w:rFonts w:ascii="Arial Narrow" w:hAnsi="Arial Narrow" w:cstheme="minorHAnsi"/>
        </w:rPr>
        <w:t xml:space="preserve"> </w:t>
      </w:r>
      <w:r w:rsidR="002E564F">
        <w:rPr>
          <w:rFonts w:ascii="Arial Narrow" w:hAnsi="Arial Narrow" w:cstheme="minorHAnsi"/>
        </w:rPr>
        <w:t xml:space="preserve">of </w:t>
      </w:r>
      <w:r w:rsidRPr="001146B1">
        <w:rPr>
          <w:rFonts w:ascii="Arial Narrow" w:hAnsi="Arial Narrow" w:cstheme="minorHAnsi"/>
        </w:rPr>
        <w:t xml:space="preserve">Center and </w:t>
      </w:r>
      <w:r w:rsidR="002E564F">
        <w:rPr>
          <w:rFonts w:ascii="Arial Narrow" w:hAnsi="Arial Narrow" w:cstheme="minorHAnsi"/>
        </w:rPr>
        <w:t>Municipality</w:t>
      </w:r>
      <w:r w:rsidR="002E564F" w:rsidRPr="001146B1">
        <w:rPr>
          <w:rFonts w:ascii="Arial Narrow" w:hAnsi="Arial Narrow" w:cstheme="minorHAnsi"/>
        </w:rPr>
        <w:t xml:space="preserve"> </w:t>
      </w:r>
      <w:r w:rsidR="002E564F">
        <w:rPr>
          <w:rFonts w:ascii="Arial Narrow" w:hAnsi="Arial Narrow" w:cstheme="minorHAnsi"/>
        </w:rPr>
        <w:t xml:space="preserve">of </w:t>
      </w:r>
      <w:r w:rsidRPr="001146B1">
        <w:rPr>
          <w:rFonts w:ascii="Arial Narrow" w:hAnsi="Arial Narrow" w:cstheme="minorHAnsi"/>
        </w:rPr>
        <w:t>Aerodrom, to the south with</w:t>
      </w:r>
      <w:r w:rsidR="002E564F">
        <w:rPr>
          <w:rFonts w:ascii="Arial Narrow" w:hAnsi="Arial Narrow" w:cstheme="minorHAnsi"/>
        </w:rPr>
        <w:t xml:space="preserve"> Municipality of</w:t>
      </w:r>
      <w:r w:rsidRPr="001146B1">
        <w:rPr>
          <w:rFonts w:ascii="Arial Narrow" w:hAnsi="Arial Narrow" w:cstheme="minorHAnsi"/>
        </w:rPr>
        <w:t xml:space="preserve"> Ilinden and </w:t>
      </w:r>
      <w:r w:rsidR="002E564F">
        <w:rPr>
          <w:rFonts w:ascii="Arial Narrow" w:hAnsi="Arial Narrow" w:cstheme="minorHAnsi"/>
        </w:rPr>
        <w:t>Municipality</w:t>
      </w:r>
      <w:r w:rsidR="002E564F" w:rsidRPr="001146B1">
        <w:rPr>
          <w:rFonts w:ascii="Arial Narrow" w:hAnsi="Arial Narrow" w:cstheme="minorHAnsi"/>
        </w:rPr>
        <w:t xml:space="preserve"> </w:t>
      </w:r>
      <w:r w:rsidR="002E564F">
        <w:rPr>
          <w:rFonts w:ascii="Arial Narrow" w:hAnsi="Arial Narrow" w:cstheme="minorHAnsi"/>
        </w:rPr>
        <w:t xml:space="preserve">of </w:t>
      </w:r>
      <w:r w:rsidRPr="001146B1">
        <w:rPr>
          <w:rFonts w:ascii="Arial Narrow" w:hAnsi="Arial Narrow" w:cstheme="minorHAnsi"/>
        </w:rPr>
        <w:t xml:space="preserve">Petrovec, and to the east with </w:t>
      </w:r>
      <w:r w:rsidR="002E564F">
        <w:rPr>
          <w:rFonts w:ascii="Arial Narrow" w:hAnsi="Arial Narrow" w:cstheme="minorHAnsi"/>
        </w:rPr>
        <w:t>Municipality</w:t>
      </w:r>
      <w:r w:rsidR="002E564F" w:rsidRPr="001146B1">
        <w:rPr>
          <w:rFonts w:ascii="Arial Narrow" w:hAnsi="Arial Narrow" w:cstheme="minorHAnsi"/>
        </w:rPr>
        <w:t xml:space="preserve"> </w:t>
      </w:r>
      <w:r w:rsidR="002E564F">
        <w:rPr>
          <w:rFonts w:ascii="Arial Narrow" w:hAnsi="Arial Narrow" w:cstheme="minorHAnsi"/>
        </w:rPr>
        <w:t xml:space="preserve">of </w:t>
      </w:r>
      <w:r w:rsidRPr="001146B1">
        <w:rPr>
          <w:rFonts w:ascii="Arial Narrow" w:hAnsi="Arial Narrow" w:cstheme="minorHAnsi"/>
        </w:rPr>
        <w:t xml:space="preserve">Aracinovo and </w:t>
      </w:r>
      <w:r w:rsidR="002E564F">
        <w:rPr>
          <w:rFonts w:ascii="Arial Narrow" w:hAnsi="Arial Narrow" w:cstheme="minorHAnsi"/>
        </w:rPr>
        <w:t>Municipality</w:t>
      </w:r>
      <w:r w:rsidR="002E564F" w:rsidRPr="001146B1">
        <w:rPr>
          <w:rFonts w:ascii="Arial Narrow" w:hAnsi="Arial Narrow" w:cstheme="minorHAnsi"/>
        </w:rPr>
        <w:t xml:space="preserve"> </w:t>
      </w:r>
      <w:r w:rsidR="002E564F">
        <w:rPr>
          <w:rFonts w:ascii="Arial Narrow" w:hAnsi="Arial Narrow" w:cstheme="minorHAnsi"/>
        </w:rPr>
        <w:t xml:space="preserve">of </w:t>
      </w:r>
      <w:r w:rsidRPr="001146B1">
        <w:rPr>
          <w:rFonts w:ascii="Arial Narrow" w:hAnsi="Arial Narrow" w:cstheme="minorHAnsi"/>
        </w:rPr>
        <w:t xml:space="preserve">Lipkovo. A large part of the municipality is characterized </w:t>
      </w:r>
      <w:r w:rsidR="002E564F">
        <w:rPr>
          <w:rFonts w:ascii="Arial Narrow" w:hAnsi="Arial Narrow" w:cstheme="minorHAnsi"/>
        </w:rPr>
        <w:t>with</w:t>
      </w:r>
      <w:r w:rsidRPr="001146B1">
        <w:rPr>
          <w:rFonts w:ascii="Arial Narrow" w:hAnsi="Arial Narrow" w:cstheme="minorHAnsi"/>
        </w:rPr>
        <w:t xml:space="preserve"> rural area, with about 65% arable land.</w:t>
      </w:r>
      <w:r w:rsidR="002E564F">
        <w:rPr>
          <w:rFonts w:ascii="Arial Narrow" w:hAnsi="Arial Narrow" w:cstheme="minorHAnsi"/>
        </w:rPr>
        <w:t xml:space="preserve"> In </w:t>
      </w:r>
      <w:r w:rsidR="002E564F">
        <w:rPr>
          <w:rFonts w:ascii="Arial Narrow" w:hAnsi="Arial Narrow" w:cstheme="minorHAnsi"/>
        </w:rPr>
        <w:fldChar w:fldCharType="begin"/>
      </w:r>
      <w:r w:rsidR="002E564F">
        <w:rPr>
          <w:rFonts w:ascii="Arial Narrow" w:hAnsi="Arial Narrow" w:cstheme="minorHAnsi"/>
        </w:rPr>
        <w:instrText xml:space="preserve"> REF _Ref51848055 \h </w:instrText>
      </w:r>
      <w:r w:rsidR="00062845">
        <w:rPr>
          <w:rFonts w:ascii="Arial Narrow" w:hAnsi="Arial Narrow" w:cstheme="minorHAnsi"/>
        </w:rPr>
        <w:instrText xml:space="preserve"> \* MERGEFORMAT </w:instrText>
      </w:r>
      <w:r w:rsidR="002E564F">
        <w:rPr>
          <w:rFonts w:ascii="Arial Narrow" w:hAnsi="Arial Narrow" w:cstheme="minorHAnsi"/>
        </w:rPr>
      </w:r>
      <w:r w:rsidR="002E564F">
        <w:rPr>
          <w:rFonts w:ascii="Arial Narrow" w:hAnsi="Arial Narrow" w:cstheme="minorHAnsi"/>
        </w:rPr>
        <w:fldChar w:fldCharType="separate"/>
      </w:r>
      <w:r w:rsidR="002E564F" w:rsidRPr="00062845">
        <w:rPr>
          <w:rFonts w:ascii="Arial Narrow" w:hAnsi="Arial Narrow" w:cstheme="minorHAnsi"/>
        </w:rPr>
        <w:t>Figure 1</w:t>
      </w:r>
      <w:r w:rsidR="002E564F">
        <w:rPr>
          <w:rFonts w:ascii="Arial Narrow" w:hAnsi="Arial Narrow" w:cstheme="minorHAnsi"/>
        </w:rPr>
        <w:fldChar w:fldCharType="end"/>
      </w:r>
      <w:r w:rsidR="002E564F">
        <w:rPr>
          <w:rFonts w:ascii="Arial Narrow" w:hAnsi="Arial Narrow" w:cstheme="minorHAnsi"/>
        </w:rPr>
        <w:t xml:space="preserve"> is given project location </w:t>
      </w:r>
      <w:r w:rsidR="00DF02AC">
        <w:rPr>
          <w:rFonts w:ascii="Arial Narrow" w:hAnsi="Arial Narrow" w:cstheme="minorHAnsi"/>
        </w:rPr>
        <w:t xml:space="preserve">regards </w:t>
      </w:r>
      <w:r w:rsidR="002E564F">
        <w:rPr>
          <w:rFonts w:ascii="Arial Narrow" w:hAnsi="Arial Narrow" w:cstheme="minorHAnsi"/>
        </w:rPr>
        <w:t xml:space="preserve">the </w:t>
      </w:r>
      <w:r w:rsidR="00DF02AC">
        <w:rPr>
          <w:rFonts w:ascii="Arial Narrow" w:hAnsi="Arial Narrow" w:cstheme="minorHAnsi"/>
        </w:rPr>
        <w:t xml:space="preserve">territory of </w:t>
      </w:r>
      <w:r w:rsidR="002E564F">
        <w:rPr>
          <w:rFonts w:ascii="Arial Narrow" w:hAnsi="Arial Narrow" w:cstheme="minorHAnsi"/>
        </w:rPr>
        <w:t>Municipality of Gazi Baba</w:t>
      </w:r>
      <w:r w:rsidR="00DF02AC">
        <w:rPr>
          <w:rFonts w:ascii="Arial Narrow" w:hAnsi="Arial Narrow" w:cstheme="minorHAnsi"/>
        </w:rPr>
        <w:t>.</w:t>
      </w:r>
    </w:p>
    <w:p w14:paraId="28953114" w14:textId="5BD1BDC6" w:rsidR="00DF02AC" w:rsidRPr="001146B1" w:rsidRDefault="00DF02AC" w:rsidP="00DF02AC">
      <w:pPr>
        <w:jc w:val="center"/>
        <w:rPr>
          <w:rFonts w:ascii="Arial Narrow" w:hAnsi="Arial Narrow" w:cstheme="minorHAnsi"/>
        </w:rPr>
      </w:pPr>
      <w:r>
        <w:rPr>
          <w:noProof/>
        </w:rPr>
        <w:drawing>
          <wp:inline distT="0" distB="0" distL="0" distR="0" wp14:anchorId="186A4CBE" wp14:editId="7B86FA29">
            <wp:extent cx="4220564" cy="2965450"/>
            <wp:effectExtent l="0" t="0" r="889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232981" cy="2974174"/>
                    </a:xfrm>
                    <a:prstGeom prst="rect">
                      <a:avLst/>
                    </a:prstGeom>
                    <a:ln>
                      <a:noFill/>
                    </a:ln>
                    <a:extLst>
                      <a:ext uri="{53640926-AAD7-44D8-BBD7-CCE9431645EC}">
                        <a14:shadowObscured xmlns:a14="http://schemas.microsoft.com/office/drawing/2010/main"/>
                      </a:ext>
                    </a:extLst>
                  </pic:spPr>
                </pic:pic>
              </a:graphicData>
            </a:graphic>
          </wp:inline>
        </w:drawing>
      </w:r>
    </w:p>
    <w:p w14:paraId="0CC783D0" w14:textId="59B87E34" w:rsidR="003C2CA3" w:rsidRDefault="00C03976" w:rsidP="00CF6841">
      <w:pPr>
        <w:pStyle w:val="Caption"/>
      </w:pPr>
      <w:bookmarkStart w:id="7" w:name="_Ref51848055"/>
      <w:bookmarkStart w:id="8" w:name="_Toc53746181"/>
      <w:r w:rsidRPr="00C03976">
        <w:t xml:space="preserve">Figure </w:t>
      </w:r>
      <w:r w:rsidR="00C76968">
        <w:fldChar w:fldCharType="begin"/>
      </w:r>
      <w:r w:rsidR="00C76968">
        <w:instrText xml:space="preserve"> SEQ Figure \* ARABIC </w:instrText>
      </w:r>
      <w:r w:rsidR="00C76968">
        <w:fldChar w:fldCharType="separate"/>
      </w:r>
      <w:r w:rsidR="008927F7">
        <w:rPr>
          <w:noProof/>
        </w:rPr>
        <w:t>1</w:t>
      </w:r>
      <w:r w:rsidR="00C76968">
        <w:rPr>
          <w:noProof/>
        </w:rPr>
        <w:fldChar w:fldCharType="end"/>
      </w:r>
      <w:bookmarkEnd w:id="7"/>
      <w:r w:rsidRPr="00C03976">
        <w:t xml:space="preserve"> </w:t>
      </w:r>
      <w:r w:rsidR="001A0751" w:rsidRPr="00C03976">
        <w:t>Location of the project area in relation with the Municipality of</w:t>
      </w:r>
      <w:r w:rsidR="001A0751">
        <w:t xml:space="preserve"> </w:t>
      </w:r>
      <w:r w:rsidR="00C166C7">
        <w:t>Gazi Baba</w:t>
      </w:r>
      <w:bookmarkEnd w:id="8"/>
    </w:p>
    <w:p w14:paraId="0D38FD89" w14:textId="750016A0" w:rsidR="001649C7" w:rsidRDefault="001649C7" w:rsidP="001649C7">
      <w:pPr>
        <w:pStyle w:val="Heading3"/>
        <w:spacing w:before="120" w:after="120"/>
        <w:ind w:left="1134"/>
        <w:rPr>
          <w:rFonts w:ascii="Arial Narrow" w:hAnsi="Arial Narrow"/>
          <w:color w:val="2E74B5" w:themeColor="accent1" w:themeShade="BF"/>
        </w:rPr>
      </w:pPr>
      <w:bookmarkStart w:id="9" w:name="_Toc53746164"/>
      <w:r w:rsidRPr="001649C7">
        <w:rPr>
          <w:rFonts w:ascii="Arial Narrow" w:hAnsi="Arial Narrow"/>
          <w:color w:val="2E74B5" w:themeColor="accent1" w:themeShade="BF"/>
        </w:rPr>
        <w:t>Demography</w:t>
      </w:r>
      <w:bookmarkEnd w:id="9"/>
    </w:p>
    <w:p w14:paraId="1419F3D0" w14:textId="75D617AF" w:rsidR="00271666" w:rsidRPr="00062845" w:rsidRDefault="00062845" w:rsidP="00062845">
      <w:pPr>
        <w:rPr>
          <w:rFonts w:ascii="Arial Narrow" w:hAnsi="Arial Narrow" w:cstheme="minorHAnsi"/>
        </w:rPr>
      </w:pPr>
      <w:r w:rsidRPr="00062845">
        <w:rPr>
          <w:rFonts w:ascii="Arial Narrow" w:hAnsi="Arial Narrow" w:cstheme="minorHAnsi"/>
        </w:rPr>
        <w:t>According the 2002 census</w:t>
      </w:r>
      <w:r>
        <w:rPr>
          <w:rFonts w:ascii="Arial Narrow" w:hAnsi="Arial Narrow" w:cstheme="minorHAnsi"/>
        </w:rPr>
        <w:t>,</w:t>
      </w:r>
      <w:r w:rsidRPr="00062845">
        <w:rPr>
          <w:rFonts w:ascii="Arial Narrow" w:hAnsi="Arial Narrow" w:cstheme="minorHAnsi"/>
        </w:rPr>
        <w:t xml:space="preserve"> the municipality has 72,617 inhabitants and it is one of the largest</w:t>
      </w:r>
      <w:r>
        <w:rPr>
          <w:rFonts w:ascii="Arial Narrow" w:hAnsi="Arial Narrow" w:cstheme="minorHAnsi"/>
        </w:rPr>
        <w:t xml:space="preserve"> and most populated</w:t>
      </w:r>
      <w:r w:rsidRPr="00062845">
        <w:rPr>
          <w:rFonts w:ascii="Arial Narrow" w:hAnsi="Arial Narrow" w:cstheme="minorHAnsi"/>
        </w:rPr>
        <w:t xml:space="preserve"> within the City of Skopje and within the </w:t>
      </w:r>
      <w:r>
        <w:rPr>
          <w:rFonts w:ascii="Arial Narrow" w:hAnsi="Arial Narrow" w:cstheme="minorHAnsi"/>
        </w:rPr>
        <w:t>RNM</w:t>
      </w:r>
      <w:r w:rsidRPr="00062845">
        <w:rPr>
          <w:rFonts w:ascii="Arial Narrow" w:hAnsi="Arial Narrow" w:cstheme="minorHAnsi"/>
        </w:rPr>
        <w:t xml:space="preserve">. Demographic structure of MGB by ethnicity is: Macedonians 73.5%, Albanians 17.3%, Serbs 2.9%, Roma 2.9%, Turks 0.8%, Vlachs 0.3%, Bosnians 1.0% and other 1.3%. </w:t>
      </w:r>
      <w:r>
        <w:rPr>
          <w:rFonts w:ascii="Arial Narrow" w:hAnsi="Arial Narrow" w:cstheme="minorHAnsi"/>
        </w:rPr>
        <w:t xml:space="preserve">The average number of households is 3.5. The </w:t>
      </w:r>
      <w:r w:rsidR="00A44063">
        <w:rPr>
          <w:rFonts w:ascii="Arial Narrow" w:hAnsi="Arial Narrow" w:cstheme="minorHAnsi"/>
        </w:rPr>
        <w:t>p</w:t>
      </w:r>
      <w:r w:rsidRPr="00062845">
        <w:rPr>
          <w:rFonts w:ascii="Arial Narrow" w:hAnsi="Arial Narrow" w:cstheme="minorHAnsi"/>
        </w:rPr>
        <w:t xml:space="preserve">opulation density </w:t>
      </w:r>
      <w:r>
        <w:rPr>
          <w:rFonts w:ascii="Arial Narrow" w:hAnsi="Arial Narrow" w:cstheme="minorHAnsi"/>
        </w:rPr>
        <w:t>of the municipality is 789 people/km</w:t>
      </w:r>
      <w:r w:rsidRPr="00062845">
        <w:rPr>
          <w:rFonts w:ascii="Arial Narrow" w:hAnsi="Arial Narrow" w:cstheme="minorHAnsi"/>
          <w:vertAlign w:val="superscript"/>
        </w:rPr>
        <w:t>2</w:t>
      </w:r>
      <w:r>
        <w:rPr>
          <w:rFonts w:ascii="Arial Narrow" w:hAnsi="Arial Narrow" w:cstheme="minorHAnsi"/>
        </w:rPr>
        <w:t>.</w:t>
      </w:r>
      <w:r w:rsidRPr="00062845">
        <w:rPr>
          <w:rFonts w:ascii="Arial Narrow" w:hAnsi="Arial Narrow" w:cstheme="minorHAnsi"/>
        </w:rPr>
        <w:t xml:space="preserve"> Average population age is 35.4 years, up to 20 years are 27.4 % of total population of </w:t>
      </w:r>
      <w:r w:rsidR="00A44063">
        <w:rPr>
          <w:rFonts w:ascii="Arial Narrow" w:hAnsi="Arial Narrow" w:cstheme="minorHAnsi"/>
        </w:rPr>
        <w:t>Municipality of Gazi Baba</w:t>
      </w:r>
      <w:r w:rsidRPr="00062845">
        <w:rPr>
          <w:rFonts w:ascii="Arial Narrow" w:hAnsi="Arial Narrow" w:cstheme="minorHAnsi"/>
        </w:rPr>
        <w:t xml:space="preserve">, up to 40 years are 58.6% </w:t>
      </w:r>
      <w:r w:rsidR="00A44063">
        <w:rPr>
          <w:rFonts w:ascii="Arial Narrow" w:hAnsi="Arial Narrow" w:cstheme="minorHAnsi"/>
        </w:rPr>
        <w:t>of total population of Municipality of Gazi Baba</w:t>
      </w:r>
      <w:r w:rsidRPr="00062845">
        <w:rPr>
          <w:rFonts w:ascii="Arial Narrow" w:hAnsi="Arial Narrow" w:cstheme="minorHAnsi"/>
        </w:rPr>
        <w:t xml:space="preserve">, more than 60 years are 14.4% of total population </w:t>
      </w:r>
      <w:r w:rsidRPr="00062845">
        <w:rPr>
          <w:rFonts w:ascii="Arial Narrow" w:hAnsi="Arial Narrow" w:cstheme="minorHAnsi"/>
        </w:rPr>
        <w:lastRenderedPageBreak/>
        <w:t xml:space="preserve">of </w:t>
      </w:r>
      <w:r w:rsidR="00A44063">
        <w:rPr>
          <w:rFonts w:ascii="Arial Narrow" w:hAnsi="Arial Narrow" w:cstheme="minorHAnsi"/>
        </w:rPr>
        <w:t>Municipality of Gazi Baba</w:t>
      </w:r>
      <w:r w:rsidRPr="00062845">
        <w:rPr>
          <w:rFonts w:ascii="Arial Narrow" w:hAnsi="Arial Narrow" w:cstheme="minorHAnsi"/>
        </w:rPr>
        <w:t>.</w:t>
      </w:r>
      <w:r w:rsidR="00271666">
        <w:rPr>
          <w:rFonts w:ascii="Arial Narrow" w:hAnsi="Arial Narrow" w:cstheme="minorHAnsi"/>
        </w:rPr>
        <w:t xml:space="preserve"> According to the gender structure, the male population of the municipality is </w:t>
      </w:r>
      <w:r w:rsidR="00271666" w:rsidRPr="00271666">
        <w:rPr>
          <w:rFonts w:ascii="Arial Narrow" w:hAnsi="Arial Narrow" w:cstheme="minorHAnsi"/>
        </w:rPr>
        <w:t>38,144 citizens and females population is 38,865</w:t>
      </w:r>
      <w:r w:rsidR="00271666">
        <w:rPr>
          <w:rFonts w:ascii="Arial Narrow" w:hAnsi="Arial Narrow" w:cstheme="minorHAnsi"/>
        </w:rPr>
        <w:t>.</w:t>
      </w:r>
    </w:p>
    <w:p w14:paraId="1B52E37E" w14:textId="77777777" w:rsidR="002C1915" w:rsidRDefault="002C1915" w:rsidP="002C1915">
      <w:pPr>
        <w:pStyle w:val="Heading3"/>
        <w:spacing w:before="120" w:after="120"/>
        <w:ind w:left="1134"/>
        <w:rPr>
          <w:rFonts w:ascii="Arial Narrow" w:hAnsi="Arial Narrow"/>
          <w:color w:val="2E74B5" w:themeColor="accent1" w:themeShade="BF"/>
        </w:rPr>
      </w:pPr>
      <w:bookmarkStart w:id="10" w:name="_Toc17806266"/>
      <w:bookmarkStart w:id="11" w:name="_Toc53746165"/>
      <w:r w:rsidRPr="002C1915">
        <w:rPr>
          <w:rFonts w:ascii="Arial Narrow" w:hAnsi="Arial Narrow"/>
          <w:color w:val="2E74B5" w:themeColor="accent1" w:themeShade="BF"/>
        </w:rPr>
        <w:t>Climate features</w:t>
      </w:r>
      <w:bookmarkEnd w:id="10"/>
      <w:bookmarkEnd w:id="11"/>
      <w:r w:rsidRPr="002C1915">
        <w:rPr>
          <w:rFonts w:ascii="Arial Narrow" w:hAnsi="Arial Narrow"/>
          <w:color w:val="2E74B5" w:themeColor="accent1" w:themeShade="BF"/>
        </w:rPr>
        <w:t xml:space="preserve"> </w:t>
      </w:r>
    </w:p>
    <w:p w14:paraId="2443BDB6" w14:textId="414F2754" w:rsidR="00EF1EC7" w:rsidRDefault="00EF1EC7" w:rsidP="00E76EE4">
      <w:pPr>
        <w:ind w:firstLine="720"/>
        <w:rPr>
          <w:rFonts w:ascii="Arial Narrow" w:hAnsi="Arial Narrow" w:cstheme="minorHAnsi"/>
        </w:rPr>
      </w:pPr>
      <w:r w:rsidRPr="00EF1EC7">
        <w:rPr>
          <w:rFonts w:ascii="Arial Narrow" w:hAnsi="Arial Narrow" w:cstheme="minorHAnsi"/>
        </w:rPr>
        <w:t>The ave</w:t>
      </w:r>
      <w:r>
        <w:rPr>
          <w:rFonts w:ascii="Arial Narrow" w:hAnsi="Arial Narrow" w:cstheme="minorHAnsi"/>
        </w:rPr>
        <w:t>rage annual temperature in the M</w:t>
      </w:r>
      <w:r w:rsidRPr="00EF1EC7">
        <w:rPr>
          <w:rFonts w:ascii="Arial Narrow" w:hAnsi="Arial Narrow" w:cstheme="minorHAnsi"/>
        </w:rPr>
        <w:t xml:space="preserve">unicipality of Gazi </w:t>
      </w:r>
      <w:r>
        <w:rPr>
          <w:rFonts w:ascii="Arial Narrow" w:hAnsi="Arial Narrow" w:cstheme="minorHAnsi"/>
        </w:rPr>
        <w:t xml:space="preserve">Baba </w:t>
      </w:r>
      <w:r w:rsidRPr="00EF1EC7">
        <w:rPr>
          <w:rFonts w:ascii="Arial Narrow" w:hAnsi="Arial Narrow" w:cstheme="minorHAnsi"/>
        </w:rPr>
        <w:t>is 12.5</w:t>
      </w:r>
      <w:r w:rsidRPr="00EF1EC7">
        <w:rPr>
          <w:rFonts w:ascii="Arial Narrow" w:hAnsi="Arial Narrow" w:cstheme="minorHAnsi"/>
          <w:vertAlign w:val="superscript"/>
        </w:rPr>
        <w:t>0</w:t>
      </w:r>
      <w:r w:rsidRPr="00EF1EC7">
        <w:rPr>
          <w:rFonts w:ascii="Arial Narrow" w:hAnsi="Arial Narrow" w:cstheme="minorHAnsi"/>
        </w:rPr>
        <w:t>C. The average monthly temperature in the winter is above zero</w:t>
      </w:r>
      <w:r w:rsidR="00A528D8">
        <w:rPr>
          <w:rFonts w:ascii="Arial Narrow" w:hAnsi="Arial Narrow" w:cstheme="minorHAnsi"/>
        </w:rPr>
        <w:t xml:space="preserve"> and</w:t>
      </w:r>
      <w:r w:rsidRPr="00EF1EC7">
        <w:rPr>
          <w:rFonts w:ascii="Arial Narrow" w:hAnsi="Arial Narrow" w:cstheme="minorHAnsi"/>
        </w:rPr>
        <w:t xml:space="preserve"> the coldest month is January with an average temperature of 0.4</w:t>
      </w:r>
      <w:r w:rsidRPr="00A528D8">
        <w:rPr>
          <w:rFonts w:ascii="Arial Narrow" w:hAnsi="Arial Narrow" w:cstheme="minorHAnsi"/>
          <w:vertAlign w:val="superscript"/>
        </w:rPr>
        <w:t>0</w:t>
      </w:r>
      <w:r w:rsidRPr="00EF1EC7">
        <w:rPr>
          <w:rFonts w:ascii="Arial Narrow" w:hAnsi="Arial Narrow" w:cstheme="minorHAnsi"/>
        </w:rPr>
        <w:t>C. The annual maximum temperature is 42.4</w:t>
      </w:r>
      <w:r w:rsidRPr="00A528D8">
        <w:rPr>
          <w:rFonts w:ascii="Arial Narrow" w:hAnsi="Arial Narrow" w:cstheme="minorHAnsi"/>
          <w:vertAlign w:val="superscript"/>
        </w:rPr>
        <w:t>0</w:t>
      </w:r>
      <w:r w:rsidRPr="00EF1EC7">
        <w:rPr>
          <w:rFonts w:ascii="Arial Narrow" w:hAnsi="Arial Narrow" w:cstheme="minorHAnsi"/>
        </w:rPr>
        <w:t>C. On average, th</w:t>
      </w:r>
      <w:r w:rsidR="00A528D8">
        <w:rPr>
          <w:rFonts w:ascii="Arial Narrow" w:hAnsi="Arial Narrow" w:cstheme="minorHAnsi"/>
        </w:rPr>
        <w:t>ere are 117 summer days in the m</w:t>
      </w:r>
      <w:r w:rsidR="00E76EE4">
        <w:rPr>
          <w:rFonts w:ascii="Arial Narrow" w:hAnsi="Arial Narrow" w:cstheme="minorHAnsi"/>
        </w:rPr>
        <w:t xml:space="preserve">unicipality. </w:t>
      </w:r>
      <w:r w:rsidRPr="00EF1EC7">
        <w:rPr>
          <w:rFonts w:ascii="Arial Narrow" w:hAnsi="Arial Narrow" w:cstheme="minorHAnsi"/>
        </w:rPr>
        <w:t>Temperature inversions occur every month, most often during the winter. The lowest temperatures during the day when temperature inversions occur are recorded in the lower parts of the valley, while the temperature is higher in higher places. The inversion temperature difference between the lowest part of the valley and the surrounding highlands during the winter can exceed 10ºC, depending on the intensity of the inversion.</w:t>
      </w:r>
      <w:r w:rsidR="00E76EE4">
        <w:rPr>
          <w:rFonts w:ascii="Arial Narrow" w:hAnsi="Arial Narrow" w:cstheme="minorHAnsi"/>
        </w:rPr>
        <w:t xml:space="preserve"> </w:t>
      </w:r>
      <w:r w:rsidRPr="00EF1EC7">
        <w:rPr>
          <w:rFonts w:ascii="Arial Narrow" w:hAnsi="Arial Narrow" w:cstheme="minorHAnsi"/>
        </w:rPr>
        <w:t xml:space="preserve">The average frost period lasts 84 days. During the summer period, electricity consumption increases due to high temperatures. On the other hand, the heating season lasts 6 months. The minimum annual </w:t>
      </w:r>
      <w:r w:rsidR="00DB2397">
        <w:rPr>
          <w:rFonts w:ascii="Arial Narrow" w:hAnsi="Arial Narrow" w:cstheme="minorHAnsi"/>
        </w:rPr>
        <w:t xml:space="preserve">air temperature </w:t>
      </w:r>
      <w:r w:rsidRPr="00EF1EC7">
        <w:rPr>
          <w:rFonts w:ascii="Arial Narrow" w:hAnsi="Arial Narrow" w:cstheme="minorHAnsi"/>
        </w:rPr>
        <w:t>is - 22.9</w:t>
      </w:r>
      <w:r w:rsidRPr="00A528D8">
        <w:rPr>
          <w:rFonts w:ascii="Arial Narrow" w:hAnsi="Arial Narrow" w:cstheme="minorHAnsi"/>
          <w:vertAlign w:val="superscript"/>
        </w:rPr>
        <w:t>0</w:t>
      </w:r>
      <w:r w:rsidRPr="00EF1EC7">
        <w:rPr>
          <w:rFonts w:ascii="Arial Narrow" w:hAnsi="Arial Narrow" w:cstheme="minorHAnsi"/>
        </w:rPr>
        <w:t>C.</w:t>
      </w:r>
      <w:r w:rsidR="00E76EE4">
        <w:rPr>
          <w:rFonts w:ascii="Arial Narrow" w:hAnsi="Arial Narrow" w:cstheme="minorHAnsi"/>
        </w:rPr>
        <w:t xml:space="preserve"> </w:t>
      </w:r>
      <w:r w:rsidRPr="00EF1EC7">
        <w:rPr>
          <w:rFonts w:ascii="Arial Narrow" w:hAnsi="Arial Narrow" w:cstheme="minorHAnsi"/>
        </w:rPr>
        <w:t>The average relative humidity during the year is 70%. The lowest relative humidity was registered in July and August - from 54% to 69%. The average annual number of clear days is 70, and the number of cloudy days is 107.</w:t>
      </w:r>
    </w:p>
    <w:p w14:paraId="1ECC947B" w14:textId="31E3F775" w:rsidR="00E76EE4" w:rsidRDefault="00E76EE4" w:rsidP="00EF1EC7">
      <w:pPr>
        <w:ind w:firstLine="720"/>
        <w:rPr>
          <w:rFonts w:ascii="Arial Narrow" w:hAnsi="Arial Narrow" w:cstheme="minorHAnsi"/>
        </w:rPr>
      </w:pPr>
      <w:r w:rsidRPr="00E76EE4">
        <w:rPr>
          <w:rFonts w:ascii="Arial Narrow" w:hAnsi="Arial Narrow" w:cstheme="minorHAnsi"/>
        </w:rPr>
        <w:t>Precipitation is unevenly distributed throughout the year (monthly and seasonal). The heaviest rainfall occurs in May and October. The lowest values are registered in February and July. According to the ombrographic measurements in the Skopje valley, the precipitation is more frequent and heavier at noon compared to the mornings. During the warm period of the year, there is heavy (torrential) rains with different intensity and duration.</w:t>
      </w:r>
    </w:p>
    <w:p w14:paraId="1199011A" w14:textId="51219BA7" w:rsidR="00570266" w:rsidRDefault="00570266" w:rsidP="00EF1EC7">
      <w:pPr>
        <w:ind w:firstLine="720"/>
        <w:rPr>
          <w:rFonts w:ascii="Arial Narrow" w:hAnsi="Arial Narrow" w:cstheme="minorHAnsi"/>
        </w:rPr>
      </w:pPr>
      <w:r w:rsidRPr="00570266">
        <w:rPr>
          <w:rFonts w:ascii="Arial Narrow" w:hAnsi="Arial Narrow" w:cstheme="minorHAnsi"/>
        </w:rPr>
        <w:t>The most characteristic winds are for the territory of the Municipality of Gazi Baba are following: Povardarec, Jugo and wind from the north-west.</w:t>
      </w:r>
    </w:p>
    <w:p w14:paraId="3EC58461" w14:textId="6061D560" w:rsidR="00B26E86" w:rsidRPr="00B92C39" w:rsidRDefault="00B26E86" w:rsidP="00EF1EC7">
      <w:pPr>
        <w:ind w:firstLine="720"/>
        <w:rPr>
          <w:rFonts w:ascii="Arial Narrow" w:hAnsi="Arial Narrow" w:cstheme="minorHAnsi"/>
          <w:u w:val="single"/>
        </w:rPr>
      </w:pPr>
      <w:r w:rsidRPr="00B92C39">
        <w:rPr>
          <w:rFonts w:ascii="Arial Narrow" w:hAnsi="Arial Narrow" w:cstheme="minorHAnsi"/>
          <w:u w:val="single"/>
        </w:rPr>
        <w:t>Floods and landslides risk</w:t>
      </w:r>
    </w:p>
    <w:p w14:paraId="3A744E03" w14:textId="2AB8677A" w:rsidR="00B26E86" w:rsidRPr="00B92C39" w:rsidRDefault="00B26E86" w:rsidP="00B26E86">
      <w:pPr>
        <w:ind w:firstLine="720"/>
        <w:rPr>
          <w:rFonts w:ascii="Arial Narrow" w:hAnsi="Arial Narrow" w:cstheme="minorHAnsi"/>
        </w:rPr>
      </w:pPr>
      <w:r w:rsidRPr="00B92C39">
        <w:rPr>
          <w:rFonts w:ascii="Arial Narrow" w:hAnsi="Arial Narrow" w:cstheme="minorHAnsi"/>
        </w:rPr>
        <w:t xml:space="preserve">Municipality of </w:t>
      </w:r>
      <w:r w:rsidR="00C166C7">
        <w:rPr>
          <w:rFonts w:ascii="Arial Narrow" w:hAnsi="Arial Narrow" w:cstheme="minorHAnsi"/>
        </w:rPr>
        <w:t>Gazi Baba</w:t>
      </w:r>
      <w:r w:rsidRPr="006768B1">
        <w:rPr>
          <w:rFonts w:ascii="Arial Narrow" w:hAnsi="Arial Narrow" w:cstheme="minorHAnsi"/>
        </w:rPr>
        <w:t xml:space="preserve"> </w:t>
      </w:r>
      <w:r w:rsidRPr="00B92C39">
        <w:rPr>
          <w:rFonts w:ascii="Arial Narrow" w:hAnsi="Arial Narrow" w:cstheme="minorHAnsi"/>
        </w:rPr>
        <w:t xml:space="preserve">is part of </w:t>
      </w:r>
      <w:r w:rsidR="00DB2397">
        <w:rPr>
          <w:rFonts w:ascii="Arial Narrow" w:hAnsi="Arial Narrow" w:cstheme="minorHAnsi"/>
        </w:rPr>
        <w:t>Skopje</w:t>
      </w:r>
      <w:r w:rsidRPr="00B92C39">
        <w:rPr>
          <w:rFonts w:ascii="Arial Narrow" w:hAnsi="Arial Narrow" w:cstheme="minorHAnsi"/>
        </w:rPr>
        <w:t xml:space="preserve"> Planning region</w:t>
      </w:r>
      <w:r w:rsidRPr="00BE51D5">
        <w:rPr>
          <w:rFonts w:ascii="Arial Narrow" w:hAnsi="Arial Narrow" w:cstheme="minorHAnsi"/>
        </w:rPr>
        <w:t>.</w:t>
      </w:r>
      <w:r>
        <w:rPr>
          <w:rFonts w:ascii="Arial Narrow" w:hAnsi="Arial Narrow" w:cstheme="minorHAnsi"/>
        </w:rPr>
        <w:t xml:space="preserve"> </w:t>
      </w:r>
      <w:r w:rsidR="009B7632">
        <w:rPr>
          <w:rFonts w:ascii="Arial Narrow" w:hAnsi="Arial Narrow" w:cstheme="minorHAnsi"/>
        </w:rPr>
        <w:t xml:space="preserve">The territory of City of Skopje is known for strong earthquakes (in 1963) and the latest flood event near village Stajkovci (in 2016). </w:t>
      </w:r>
      <w:r>
        <w:rPr>
          <w:rFonts w:ascii="Arial Narrow" w:hAnsi="Arial Narrow" w:cstheme="minorHAnsi"/>
        </w:rPr>
        <w:t xml:space="preserve">In </w:t>
      </w:r>
      <w:r w:rsidRPr="00C73EEA">
        <w:rPr>
          <w:rFonts w:ascii="Arial Narrow" w:hAnsi="Arial Narrow" w:cstheme="minorHAnsi"/>
        </w:rPr>
        <w:fldChar w:fldCharType="begin"/>
      </w:r>
      <w:r w:rsidRPr="00C73EEA">
        <w:rPr>
          <w:rFonts w:ascii="Arial Narrow" w:hAnsi="Arial Narrow" w:cstheme="minorHAnsi"/>
        </w:rPr>
        <w:instrText xml:space="preserve"> REF _Ref34384235 \h  \* MERGEFORMAT </w:instrText>
      </w:r>
      <w:r w:rsidRPr="00C73EEA">
        <w:rPr>
          <w:rFonts w:ascii="Arial Narrow" w:hAnsi="Arial Narrow" w:cstheme="minorHAnsi"/>
        </w:rPr>
      </w:r>
      <w:r w:rsidRPr="00C73EEA">
        <w:rPr>
          <w:rFonts w:ascii="Arial Narrow" w:hAnsi="Arial Narrow" w:cstheme="minorHAnsi"/>
        </w:rPr>
        <w:fldChar w:fldCharType="separate"/>
      </w:r>
      <w:r w:rsidR="008927F7" w:rsidRPr="008927F7">
        <w:rPr>
          <w:rFonts w:ascii="Arial Narrow" w:hAnsi="Arial Narrow" w:cstheme="minorHAnsi"/>
        </w:rPr>
        <w:t>Figure 2</w:t>
      </w:r>
      <w:r w:rsidRPr="00C73EEA">
        <w:rPr>
          <w:rFonts w:ascii="Arial Narrow" w:hAnsi="Arial Narrow" w:cstheme="minorHAnsi"/>
        </w:rPr>
        <w:fldChar w:fldCharType="end"/>
      </w:r>
      <w:r>
        <w:rPr>
          <w:rFonts w:ascii="Arial Narrow" w:hAnsi="Arial Narrow" w:cstheme="minorHAnsi"/>
        </w:rPr>
        <w:t xml:space="preserve"> is given map of floods and erosion risk of RNM.</w:t>
      </w:r>
      <w:r w:rsidR="009B7632">
        <w:rPr>
          <w:rFonts w:ascii="Arial Narrow" w:hAnsi="Arial Narrow" w:cstheme="minorHAnsi"/>
        </w:rPr>
        <w:t xml:space="preserve"> </w:t>
      </w:r>
    </w:p>
    <w:p w14:paraId="5A9913EA" w14:textId="27490F3B" w:rsidR="00B26E86" w:rsidRPr="00B92C39" w:rsidRDefault="009B7632" w:rsidP="00B26E86">
      <w:pPr>
        <w:jc w:val="center"/>
        <w:rPr>
          <w:rFonts w:ascii="Arial Narrow" w:hAnsi="Arial Narrow" w:cstheme="minorHAnsi"/>
        </w:rPr>
      </w:pPr>
      <w:r w:rsidRPr="009B7632">
        <w:rPr>
          <w:noProof/>
        </w:rPr>
        <w:drawing>
          <wp:inline distT="0" distB="0" distL="0" distR="0" wp14:anchorId="67537256" wp14:editId="4C1B1758">
            <wp:extent cx="4395572" cy="330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4986" r="35511"/>
                    <a:stretch/>
                  </pic:blipFill>
                  <pic:spPr bwMode="auto">
                    <a:xfrm>
                      <a:off x="0" y="0"/>
                      <a:ext cx="4405045" cy="3309116"/>
                    </a:xfrm>
                    <a:prstGeom prst="rect">
                      <a:avLst/>
                    </a:prstGeom>
                    <a:noFill/>
                    <a:ln>
                      <a:noFill/>
                    </a:ln>
                    <a:extLst>
                      <a:ext uri="{53640926-AAD7-44D8-BBD7-CCE9431645EC}">
                        <a14:shadowObscured xmlns:a14="http://schemas.microsoft.com/office/drawing/2010/main"/>
                      </a:ext>
                    </a:extLst>
                  </pic:spPr>
                </pic:pic>
              </a:graphicData>
            </a:graphic>
          </wp:inline>
        </w:drawing>
      </w:r>
    </w:p>
    <w:p w14:paraId="3D9DEC4C" w14:textId="2261AED2" w:rsidR="00B26E86" w:rsidRPr="00B92C39" w:rsidRDefault="00B26E86" w:rsidP="00B26E86">
      <w:pPr>
        <w:spacing w:before="0" w:after="0" w:line="240" w:lineRule="auto"/>
        <w:jc w:val="center"/>
        <w:rPr>
          <w:rFonts w:ascii="Arial Narrow" w:hAnsi="Arial Narrow" w:cstheme="minorHAnsi"/>
          <w:i/>
          <w:sz w:val="16"/>
          <w:szCs w:val="16"/>
        </w:rPr>
      </w:pPr>
      <w:r w:rsidRPr="00B92C39">
        <w:rPr>
          <w:rFonts w:ascii="Arial Narrow" w:hAnsi="Arial Narrow" w:cstheme="minorHAnsi"/>
          <w:i/>
          <w:sz w:val="16"/>
          <w:szCs w:val="16"/>
        </w:rPr>
        <w:t xml:space="preserve">Source: </w:t>
      </w:r>
      <w:hyperlink r:id="rId16" w:history="1">
        <w:r w:rsidRPr="00B92C39">
          <w:rPr>
            <w:rStyle w:val="Hyperlink"/>
            <w:rFonts w:ascii="Arial Narrow" w:hAnsi="Arial Narrow" w:cstheme="minorHAnsi"/>
            <w:i/>
            <w:sz w:val="16"/>
            <w:szCs w:val="16"/>
          </w:rPr>
          <w:t>http://app.gov.mk/wp-content/uploads/2015/04/%D0%9030104-PP-na-RM-2002-2020.pdf</w:t>
        </w:r>
      </w:hyperlink>
    </w:p>
    <w:p w14:paraId="6E7EF5D9" w14:textId="1BC0C927" w:rsidR="00B26E86" w:rsidRPr="00B92C39" w:rsidRDefault="00B26E86" w:rsidP="00B26E86">
      <w:pPr>
        <w:ind w:firstLine="720"/>
        <w:jc w:val="center"/>
        <w:rPr>
          <w:rFonts w:ascii="Arial Narrow" w:hAnsi="Arial Narrow" w:cstheme="minorHAnsi"/>
          <w:sz w:val="20"/>
          <w:szCs w:val="20"/>
        </w:rPr>
      </w:pPr>
      <w:bookmarkStart w:id="12" w:name="_Ref34384235"/>
      <w:bookmarkStart w:id="13" w:name="_Toc46756466"/>
      <w:bookmarkStart w:id="14" w:name="_Toc53746182"/>
      <w:r w:rsidRPr="00B92C39">
        <w:rPr>
          <w:rFonts w:ascii="Arial Narrow" w:hAnsi="Arial Narrow"/>
          <w:sz w:val="20"/>
          <w:szCs w:val="20"/>
        </w:rPr>
        <w:t xml:space="preserve">Figure </w:t>
      </w:r>
      <w:r w:rsidRPr="00B92C39">
        <w:rPr>
          <w:rFonts w:ascii="Arial Narrow" w:hAnsi="Arial Narrow"/>
          <w:sz w:val="20"/>
          <w:szCs w:val="20"/>
        </w:rPr>
        <w:fldChar w:fldCharType="begin"/>
      </w:r>
      <w:r w:rsidRPr="00B92C39">
        <w:rPr>
          <w:rFonts w:ascii="Arial Narrow" w:hAnsi="Arial Narrow"/>
          <w:sz w:val="20"/>
          <w:szCs w:val="20"/>
        </w:rPr>
        <w:instrText xml:space="preserve"> SEQ Figure \* ARABIC </w:instrText>
      </w:r>
      <w:r w:rsidRPr="00B92C39">
        <w:rPr>
          <w:rFonts w:ascii="Arial Narrow" w:hAnsi="Arial Narrow"/>
          <w:sz w:val="20"/>
          <w:szCs w:val="20"/>
        </w:rPr>
        <w:fldChar w:fldCharType="separate"/>
      </w:r>
      <w:r w:rsidR="008927F7">
        <w:rPr>
          <w:rFonts w:ascii="Arial Narrow" w:hAnsi="Arial Narrow"/>
          <w:noProof/>
          <w:sz w:val="20"/>
          <w:szCs w:val="20"/>
        </w:rPr>
        <w:t>2</w:t>
      </w:r>
      <w:r w:rsidRPr="00B92C39">
        <w:rPr>
          <w:rFonts w:ascii="Arial Narrow" w:hAnsi="Arial Narrow"/>
          <w:noProof/>
          <w:sz w:val="20"/>
          <w:szCs w:val="20"/>
        </w:rPr>
        <w:fldChar w:fldCharType="end"/>
      </w:r>
      <w:bookmarkEnd w:id="12"/>
      <w:r w:rsidRPr="00B92C39">
        <w:rPr>
          <w:rFonts w:ascii="Arial Narrow" w:hAnsi="Arial Narrow"/>
          <w:noProof/>
          <w:sz w:val="20"/>
          <w:szCs w:val="20"/>
        </w:rPr>
        <w:t xml:space="preserve"> Map with potential natural hazards (erosion, floods, landslides and earthquakes) in RNM</w:t>
      </w:r>
      <w:bookmarkEnd w:id="13"/>
      <w:bookmarkEnd w:id="14"/>
    </w:p>
    <w:p w14:paraId="16470CDF" w14:textId="52FB3B12" w:rsidR="00B26E86" w:rsidRPr="00D80A6A" w:rsidRDefault="00B26E86" w:rsidP="00E76EE4">
      <w:pPr>
        <w:spacing w:before="0" w:after="0" w:line="240" w:lineRule="auto"/>
        <w:ind w:firstLine="720"/>
        <w:rPr>
          <w:rFonts w:ascii="Arial Narrow" w:hAnsi="Arial Narrow" w:cstheme="minorHAnsi"/>
          <w:i/>
          <w:sz w:val="18"/>
          <w:szCs w:val="18"/>
        </w:rPr>
      </w:pPr>
      <w:r w:rsidRPr="00B92C39">
        <w:rPr>
          <w:rFonts w:ascii="Arial Narrow" w:hAnsi="Arial Narrow" w:cstheme="minorHAnsi"/>
        </w:rPr>
        <w:t xml:space="preserve">According to </w:t>
      </w:r>
      <w:r w:rsidRPr="00C73EEA">
        <w:rPr>
          <w:rFonts w:ascii="Arial Narrow" w:hAnsi="Arial Narrow" w:cstheme="minorHAnsi"/>
        </w:rPr>
        <w:fldChar w:fldCharType="begin"/>
      </w:r>
      <w:r w:rsidRPr="00C73EEA">
        <w:rPr>
          <w:rFonts w:ascii="Arial Narrow" w:hAnsi="Arial Narrow" w:cstheme="minorHAnsi"/>
        </w:rPr>
        <w:instrText xml:space="preserve"> REF _Ref34384235 \h  \* MERGEFORMAT </w:instrText>
      </w:r>
      <w:r w:rsidRPr="00C73EEA">
        <w:rPr>
          <w:rFonts w:ascii="Arial Narrow" w:hAnsi="Arial Narrow" w:cstheme="minorHAnsi"/>
        </w:rPr>
      </w:r>
      <w:r w:rsidRPr="00C73EEA">
        <w:rPr>
          <w:rFonts w:ascii="Arial Narrow" w:hAnsi="Arial Narrow" w:cstheme="minorHAnsi"/>
        </w:rPr>
        <w:fldChar w:fldCharType="separate"/>
      </w:r>
      <w:r w:rsidR="008927F7" w:rsidRPr="008927F7">
        <w:rPr>
          <w:rFonts w:ascii="Arial Narrow" w:hAnsi="Arial Narrow" w:cstheme="minorHAnsi"/>
        </w:rPr>
        <w:t>Figure 2</w:t>
      </w:r>
      <w:r w:rsidRPr="00C73EEA">
        <w:rPr>
          <w:rFonts w:ascii="Arial Narrow" w:hAnsi="Arial Narrow" w:cstheme="minorHAnsi"/>
        </w:rPr>
        <w:fldChar w:fldCharType="end"/>
      </w:r>
      <w:r w:rsidRPr="00B92C39">
        <w:rPr>
          <w:rFonts w:ascii="Arial Narrow" w:hAnsi="Arial Narrow" w:cstheme="minorHAnsi"/>
        </w:rPr>
        <w:t xml:space="preserve">, the </w:t>
      </w:r>
      <w:r>
        <w:rPr>
          <w:rFonts w:ascii="Arial Narrow" w:hAnsi="Arial Narrow" w:cstheme="minorHAnsi"/>
        </w:rPr>
        <w:t xml:space="preserve">area of </w:t>
      </w:r>
      <w:r w:rsidRPr="00B92C39">
        <w:rPr>
          <w:rFonts w:ascii="Arial Narrow" w:hAnsi="Arial Narrow" w:cstheme="minorHAnsi"/>
        </w:rPr>
        <w:t xml:space="preserve">project location in Municipality of </w:t>
      </w:r>
      <w:r w:rsidR="009B7632">
        <w:rPr>
          <w:rFonts w:ascii="Arial Narrow" w:hAnsi="Arial Narrow" w:cstheme="minorHAnsi"/>
        </w:rPr>
        <w:t>Gazi Baba</w:t>
      </w:r>
      <w:r w:rsidRPr="00B92C39">
        <w:rPr>
          <w:rFonts w:ascii="Arial Narrow" w:hAnsi="Arial Narrow" w:cstheme="minorHAnsi"/>
        </w:rPr>
        <w:t xml:space="preserve"> is characterized with </w:t>
      </w:r>
      <w:r w:rsidRPr="004C31CE">
        <w:rPr>
          <w:rFonts w:ascii="Arial Narrow" w:hAnsi="Arial Narrow" w:cstheme="minorHAnsi"/>
          <w:b/>
        </w:rPr>
        <w:t xml:space="preserve">high risk of </w:t>
      </w:r>
      <w:r w:rsidR="009B7632">
        <w:rPr>
          <w:rFonts w:ascii="Arial Narrow" w:hAnsi="Arial Narrow" w:cstheme="minorHAnsi"/>
          <w:b/>
        </w:rPr>
        <w:t>flo</w:t>
      </w:r>
      <w:r w:rsidR="00E76EE4">
        <w:rPr>
          <w:rFonts w:ascii="Arial Narrow" w:hAnsi="Arial Narrow" w:cstheme="minorHAnsi"/>
          <w:b/>
        </w:rPr>
        <w:t>o</w:t>
      </w:r>
      <w:r w:rsidR="009B7632">
        <w:rPr>
          <w:rFonts w:ascii="Arial Narrow" w:hAnsi="Arial Narrow" w:cstheme="minorHAnsi"/>
          <w:b/>
        </w:rPr>
        <w:t>ds</w:t>
      </w:r>
      <w:r w:rsidR="00E76EE4">
        <w:rPr>
          <w:rFonts w:ascii="Arial Narrow" w:hAnsi="Arial Narrow" w:cstheme="minorHAnsi"/>
          <w:b/>
        </w:rPr>
        <w:t xml:space="preserve"> and earthquakes</w:t>
      </w:r>
      <w:r w:rsidRPr="00B92C39">
        <w:rPr>
          <w:rFonts w:ascii="Arial Narrow" w:hAnsi="Arial Narrow" w:cstheme="minorHAnsi"/>
        </w:rPr>
        <w:t>.</w:t>
      </w:r>
    </w:p>
    <w:p w14:paraId="2C8BD48E" w14:textId="77777777" w:rsidR="00CE5C53" w:rsidRDefault="002C1915" w:rsidP="008A30BF">
      <w:pPr>
        <w:pStyle w:val="Heading3"/>
        <w:spacing w:before="120" w:after="120"/>
        <w:ind w:left="1134"/>
        <w:rPr>
          <w:rFonts w:ascii="Arial Narrow" w:hAnsi="Arial Narrow"/>
          <w:color w:val="2E74B5" w:themeColor="accent1" w:themeShade="BF"/>
        </w:rPr>
      </w:pPr>
      <w:bookmarkStart w:id="15" w:name="_Toc17806267"/>
      <w:bookmarkStart w:id="16" w:name="_Toc53746166"/>
      <w:r w:rsidRPr="002C1915">
        <w:rPr>
          <w:rFonts w:ascii="Arial Narrow" w:hAnsi="Arial Narrow"/>
          <w:color w:val="2E74B5" w:themeColor="accent1" w:themeShade="BF"/>
        </w:rPr>
        <w:lastRenderedPageBreak/>
        <w:t>Seismology</w:t>
      </w:r>
      <w:bookmarkEnd w:id="15"/>
      <w:bookmarkEnd w:id="16"/>
      <w:r w:rsidRPr="002C1915">
        <w:rPr>
          <w:rFonts w:ascii="Arial Narrow" w:hAnsi="Arial Narrow"/>
          <w:color w:val="2E74B5" w:themeColor="accent1" w:themeShade="BF"/>
        </w:rPr>
        <w:t xml:space="preserve"> </w:t>
      </w:r>
    </w:p>
    <w:p w14:paraId="0F440513" w14:textId="11D67218" w:rsidR="002C6CE6" w:rsidRDefault="002C6CE6" w:rsidP="00E76EE4">
      <w:pPr>
        <w:ind w:firstLine="720"/>
        <w:rPr>
          <w:rFonts w:ascii="Arial Narrow" w:hAnsi="Arial Narrow" w:cstheme="minorHAnsi"/>
          <w:bCs/>
        </w:rPr>
      </w:pPr>
      <w:r w:rsidRPr="002C1915">
        <w:rPr>
          <w:rFonts w:ascii="Arial Narrow" w:hAnsi="Arial Narrow" w:cstheme="minorHAnsi"/>
        </w:rPr>
        <w:t>According to the seismic activity so far</w:t>
      </w:r>
      <w:r w:rsidRPr="00AF168D">
        <w:rPr>
          <w:rFonts w:ascii="Arial Narrow" w:hAnsi="Arial Narrow" w:cstheme="minorHAnsi"/>
          <w:bCs/>
        </w:rPr>
        <w:t xml:space="preserve"> </w:t>
      </w:r>
      <w:r>
        <w:rPr>
          <w:rFonts w:ascii="Arial Narrow" w:hAnsi="Arial Narrow" w:cstheme="minorHAnsi"/>
          <w:bCs/>
        </w:rPr>
        <w:t>t</w:t>
      </w:r>
      <w:r w:rsidRPr="00AF168D">
        <w:rPr>
          <w:rFonts w:ascii="Arial Narrow" w:hAnsi="Arial Narrow" w:cstheme="minorHAnsi"/>
          <w:bCs/>
        </w:rPr>
        <w:t xml:space="preserve">he territory of the Municipality of </w:t>
      </w:r>
      <w:r w:rsidR="00C166C7">
        <w:rPr>
          <w:rFonts w:ascii="Arial Narrow" w:hAnsi="Arial Narrow" w:cstheme="minorHAnsi"/>
          <w:bCs/>
        </w:rPr>
        <w:t>Gazi Baba</w:t>
      </w:r>
      <w:r w:rsidRPr="00AF168D">
        <w:rPr>
          <w:rFonts w:ascii="Arial Narrow" w:hAnsi="Arial Narrow" w:cstheme="minorHAnsi"/>
          <w:bCs/>
        </w:rPr>
        <w:t xml:space="preserve">, where the project is located, belongs to areas subject to frequent and strong earthquakes, caused by local and distant epicenter hotspots. In this area, shocks are possible with a magnitude </w:t>
      </w:r>
      <w:r w:rsidR="00E76EE4">
        <w:rPr>
          <w:rFonts w:ascii="Arial Narrow" w:hAnsi="Arial Narrow" w:cstheme="minorHAnsi"/>
          <w:bCs/>
        </w:rPr>
        <w:t xml:space="preserve">of </w:t>
      </w:r>
      <w:r w:rsidRPr="00AF168D">
        <w:rPr>
          <w:rFonts w:ascii="Arial Narrow" w:hAnsi="Arial Narrow" w:cstheme="minorHAnsi"/>
          <w:bCs/>
        </w:rPr>
        <w:t>I</w:t>
      </w:r>
      <w:r w:rsidR="00E76EE4">
        <w:rPr>
          <w:rFonts w:ascii="Arial Narrow" w:hAnsi="Arial Narrow" w:cstheme="minorHAnsi"/>
          <w:bCs/>
        </w:rPr>
        <w:t>X</w:t>
      </w:r>
      <w:r w:rsidRPr="00AF168D">
        <w:rPr>
          <w:rFonts w:ascii="Arial" w:hAnsi="Arial" w:cs="Arial"/>
          <w:bCs/>
        </w:rPr>
        <w:t>ᵒ</w:t>
      </w:r>
      <w:r w:rsidRPr="00AF168D">
        <w:rPr>
          <w:rFonts w:ascii="Arial Narrow" w:hAnsi="Arial Narrow" w:cstheme="minorHAnsi"/>
          <w:bCs/>
        </w:rPr>
        <w:t xml:space="preserve"> per MK scale.</w:t>
      </w:r>
    </w:p>
    <w:p w14:paraId="67A2A4AF" w14:textId="77777777" w:rsidR="002C1915" w:rsidRDefault="002C1915" w:rsidP="002C1915">
      <w:pPr>
        <w:pStyle w:val="Heading3"/>
        <w:spacing w:before="120" w:after="120"/>
        <w:ind w:left="1134"/>
        <w:rPr>
          <w:rFonts w:ascii="Arial Narrow" w:hAnsi="Arial Narrow"/>
          <w:color w:val="2E74B5" w:themeColor="accent1" w:themeShade="BF"/>
        </w:rPr>
      </w:pPr>
      <w:bookmarkStart w:id="17" w:name="_Toc15890925"/>
      <w:bookmarkStart w:id="18" w:name="_Toc17806268"/>
      <w:bookmarkStart w:id="19" w:name="_Toc53746167"/>
      <w:r w:rsidRPr="002C1915">
        <w:rPr>
          <w:rFonts w:ascii="Arial Narrow" w:hAnsi="Arial Narrow"/>
          <w:color w:val="2E74B5" w:themeColor="accent1" w:themeShade="BF"/>
        </w:rPr>
        <w:t>Water</w:t>
      </w:r>
      <w:bookmarkEnd w:id="17"/>
      <w:bookmarkEnd w:id="18"/>
      <w:bookmarkEnd w:id="19"/>
      <w:r w:rsidRPr="002C1915">
        <w:rPr>
          <w:rFonts w:ascii="Arial Narrow" w:hAnsi="Arial Narrow"/>
          <w:color w:val="2E74B5" w:themeColor="accent1" w:themeShade="BF"/>
        </w:rPr>
        <w:t xml:space="preserve"> </w:t>
      </w:r>
    </w:p>
    <w:p w14:paraId="1400EF56" w14:textId="6AA73997" w:rsidR="00476A23" w:rsidRDefault="00476A23" w:rsidP="009C3207">
      <w:pPr>
        <w:ind w:firstLine="414"/>
        <w:rPr>
          <w:rFonts w:ascii="Arial Narrow" w:hAnsi="Arial Narrow" w:cstheme="minorHAnsi"/>
        </w:rPr>
      </w:pPr>
      <w:r w:rsidRPr="00476A23">
        <w:rPr>
          <w:rFonts w:ascii="Arial Narrow" w:hAnsi="Arial Narrow" w:cstheme="minorHAnsi"/>
        </w:rPr>
        <w:t>The territory of the Municipality of Gazi Baba abounds with larger and smaller rivers, streams and groundwater, especially on the mountain Skopska Crna Gora. Most of the watercourses are of occasional nature.</w:t>
      </w:r>
      <w:r w:rsidRPr="00476A23">
        <w:rPr>
          <w:rFonts w:ascii="Arial Narrow" w:hAnsi="Arial Narrow" w:cstheme="minorHAnsi"/>
        </w:rPr>
        <w:br/>
        <w:t xml:space="preserve">Among the more significant surface watercourses on the territory of the Municipality of Gazi Baba are the river Vardar, as well as the smaller watercourses Rastanski </w:t>
      </w:r>
      <w:r>
        <w:rPr>
          <w:rFonts w:ascii="Arial Narrow" w:hAnsi="Arial Narrow" w:cstheme="minorHAnsi"/>
        </w:rPr>
        <w:t xml:space="preserve">stream (in the village </w:t>
      </w:r>
      <w:r w:rsidRPr="00476A23">
        <w:rPr>
          <w:rFonts w:ascii="Arial Narrow" w:hAnsi="Arial Narrow" w:cstheme="minorHAnsi"/>
        </w:rPr>
        <w:t xml:space="preserve">Rastak), Straska (Bulachanska) River </w:t>
      </w:r>
      <w:r>
        <w:rPr>
          <w:rFonts w:ascii="Arial Narrow" w:hAnsi="Arial Narrow" w:cstheme="minorHAnsi"/>
        </w:rPr>
        <w:t>(in the village</w:t>
      </w:r>
      <w:r w:rsidRPr="00476A23">
        <w:rPr>
          <w:rFonts w:ascii="Arial Narrow" w:hAnsi="Arial Narrow" w:cstheme="minorHAnsi"/>
        </w:rPr>
        <w:t xml:space="preserve"> Bulachani</w:t>
      </w:r>
      <w:r>
        <w:rPr>
          <w:rFonts w:ascii="Arial Narrow" w:hAnsi="Arial Narrow" w:cstheme="minorHAnsi"/>
        </w:rPr>
        <w:t>)</w:t>
      </w:r>
      <w:r w:rsidRPr="00476A23">
        <w:rPr>
          <w:rFonts w:ascii="Arial Narrow" w:hAnsi="Arial Narrow" w:cstheme="minorHAnsi"/>
        </w:rPr>
        <w:t xml:space="preserve"> and Creshevsk</w:t>
      </w:r>
      <w:r>
        <w:rPr>
          <w:rFonts w:ascii="Arial Narrow" w:hAnsi="Arial Narrow" w:cstheme="minorHAnsi"/>
        </w:rPr>
        <w:t xml:space="preserve">a River (village </w:t>
      </w:r>
      <w:r w:rsidRPr="00476A23">
        <w:rPr>
          <w:rFonts w:ascii="Arial Narrow" w:hAnsi="Arial Narrow" w:cstheme="minorHAnsi"/>
        </w:rPr>
        <w:t xml:space="preserve">Stajkovci). The Vardar River is the southern border of the Municipality of Gazi Baba with the municipalities of Centar and Aerodrom. The waters of the river Vardar are not used for irrigation due to the </w:t>
      </w:r>
      <w:r>
        <w:rPr>
          <w:rFonts w:ascii="Arial Narrow" w:hAnsi="Arial Narrow" w:cstheme="minorHAnsi"/>
        </w:rPr>
        <w:t xml:space="preserve">big </w:t>
      </w:r>
      <w:r w:rsidRPr="00476A23">
        <w:rPr>
          <w:rFonts w:ascii="Arial Narrow" w:hAnsi="Arial Narrow" w:cstheme="minorHAnsi"/>
        </w:rPr>
        <w:t>pollution.</w:t>
      </w:r>
    </w:p>
    <w:p w14:paraId="6594B2F3" w14:textId="3131E359" w:rsidR="005C747B" w:rsidRPr="00CA6833" w:rsidRDefault="00476A23" w:rsidP="009C3207">
      <w:pPr>
        <w:ind w:firstLine="414"/>
        <w:rPr>
          <w:rFonts w:ascii="Arial Narrow" w:hAnsi="Arial Narrow" w:cstheme="minorHAnsi"/>
        </w:rPr>
      </w:pPr>
      <w:r>
        <w:rPr>
          <w:rFonts w:ascii="Arial Narrow" w:hAnsi="Arial Narrow" w:cstheme="minorHAnsi"/>
        </w:rPr>
        <w:t>Rashtanski</w:t>
      </w:r>
      <w:r w:rsidRPr="00476A23">
        <w:rPr>
          <w:rFonts w:ascii="Arial Narrow" w:hAnsi="Arial Narrow" w:cstheme="minorHAnsi"/>
        </w:rPr>
        <w:t xml:space="preserve"> Stream, which is a small and permanent </w:t>
      </w:r>
      <w:r w:rsidR="002E73B3">
        <w:rPr>
          <w:rFonts w:ascii="Arial Narrow" w:hAnsi="Arial Narrow" w:cstheme="minorHAnsi"/>
        </w:rPr>
        <w:t xml:space="preserve">stream, springs at 1,500 m a.s.l. </w:t>
      </w:r>
      <w:r w:rsidRPr="00476A23">
        <w:rPr>
          <w:rFonts w:ascii="Arial Narrow" w:hAnsi="Arial Narrow" w:cstheme="minorHAnsi"/>
        </w:rPr>
        <w:t>from 4 springs: Delidere, s</w:t>
      </w:r>
      <w:r w:rsidR="002E73B3">
        <w:rPr>
          <w:rFonts w:ascii="Arial Narrow" w:hAnsi="Arial Narrow" w:cstheme="minorHAnsi"/>
        </w:rPr>
        <w:t>pring</w:t>
      </w:r>
      <w:r w:rsidRPr="00476A23">
        <w:rPr>
          <w:rFonts w:ascii="Arial Narrow" w:hAnsi="Arial Narrow" w:cstheme="minorHAnsi"/>
        </w:rPr>
        <w:t xml:space="preserve"> Rastak, Kolesh Mara 1 and Kolesh Mara 2. The length of the watercourse is 4.7 km, and the catchment area is 3.92 km2. Strashka (Bulachanska) River springs north - east of the village. Bulachani is the left spring branch of the Bulachanska River. The length of the watercourse is 2.5 km and the area of </w:t>
      </w:r>
      <w:r w:rsidRPr="00476A23">
        <w:rPr>
          <w:rFonts w:ascii="Arial" w:hAnsi="Arial" w:cs="Arial"/>
        </w:rPr>
        <w:t>​​</w:t>
      </w:r>
      <w:r w:rsidRPr="00476A23">
        <w:rPr>
          <w:rFonts w:ascii="Arial Narrow" w:hAnsi="Arial Narrow" w:cstheme="minorHAnsi"/>
        </w:rPr>
        <w:t>the watershed is 4.5 km</w:t>
      </w:r>
      <w:r w:rsidRPr="00476A23">
        <w:rPr>
          <w:rFonts w:ascii="Arial Narrow" w:hAnsi="Arial Narrow" w:cstheme="minorHAnsi"/>
          <w:vertAlign w:val="superscript"/>
        </w:rPr>
        <w:t>2</w:t>
      </w:r>
      <w:r w:rsidRPr="00476A23">
        <w:rPr>
          <w:rFonts w:ascii="Arial Narrow" w:hAnsi="Arial Narrow" w:cstheme="minorHAnsi"/>
        </w:rPr>
        <w:t>. Part of the waters of the Bulachanska River are used for irrigati</w:t>
      </w:r>
      <w:r w:rsidR="002E73B3">
        <w:rPr>
          <w:rFonts w:ascii="Arial Narrow" w:hAnsi="Arial Narrow" w:cstheme="minorHAnsi"/>
        </w:rPr>
        <w:t>on</w:t>
      </w:r>
      <w:r w:rsidR="005C747B" w:rsidRPr="00590E8B">
        <w:rPr>
          <w:rFonts w:ascii="Arial Narrow" w:hAnsi="Arial Narrow" w:cstheme="minorHAnsi"/>
        </w:rPr>
        <w:t>.</w:t>
      </w:r>
    </w:p>
    <w:p w14:paraId="14A20B44" w14:textId="77777777" w:rsidR="002C1915" w:rsidRDefault="002C1915" w:rsidP="002C1915">
      <w:pPr>
        <w:pStyle w:val="Heading3"/>
        <w:spacing w:before="120" w:after="120"/>
        <w:ind w:left="1134"/>
        <w:rPr>
          <w:rFonts w:ascii="Arial Narrow" w:hAnsi="Arial Narrow"/>
          <w:color w:val="2E74B5" w:themeColor="accent1" w:themeShade="BF"/>
        </w:rPr>
      </w:pPr>
      <w:bookmarkStart w:id="20" w:name="_Toc15890926"/>
      <w:bookmarkStart w:id="21" w:name="_Toc17806269"/>
      <w:bookmarkStart w:id="22" w:name="_Toc53746168"/>
      <w:r w:rsidRPr="002C1915">
        <w:rPr>
          <w:rFonts w:ascii="Arial Narrow" w:hAnsi="Arial Narrow"/>
          <w:color w:val="2E74B5" w:themeColor="accent1" w:themeShade="BF"/>
        </w:rPr>
        <w:t>Air quality</w:t>
      </w:r>
      <w:bookmarkEnd w:id="20"/>
      <w:bookmarkEnd w:id="21"/>
      <w:bookmarkEnd w:id="22"/>
      <w:r w:rsidRPr="002C1915">
        <w:rPr>
          <w:rFonts w:ascii="Arial Narrow" w:hAnsi="Arial Narrow"/>
          <w:color w:val="2E74B5" w:themeColor="accent1" w:themeShade="BF"/>
        </w:rPr>
        <w:t xml:space="preserve"> </w:t>
      </w:r>
    </w:p>
    <w:p w14:paraId="2796F444" w14:textId="1168EE3C" w:rsidR="005C747B" w:rsidRPr="006D3113" w:rsidRDefault="005C747B" w:rsidP="00F01A9C">
      <w:pPr>
        <w:ind w:firstLine="414"/>
        <w:rPr>
          <w:rFonts w:ascii="Arial Narrow" w:hAnsi="Arial Narrow" w:cstheme="minorHAnsi"/>
        </w:rPr>
      </w:pPr>
      <w:r w:rsidRPr="00EF00B8">
        <w:rPr>
          <w:rFonts w:ascii="Arial Narrow" w:hAnsi="Arial Narrow" w:cstheme="minorHAnsi"/>
        </w:rPr>
        <w:t xml:space="preserve">In the Republic of North Macedonia, monitoring of the ambient air quality is performed by the Ministry of Environment and Physical Planning. The ministry manages the State automatic air quality system composed of 17 measuring stations of which 5 are located in </w:t>
      </w:r>
      <w:r w:rsidR="00EF00B8">
        <w:rPr>
          <w:rFonts w:ascii="Arial Narrow" w:hAnsi="Arial Narrow" w:cstheme="minorHAnsi"/>
        </w:rPr>
        <w:t xml:space="preserve">City of </w:t>
      </w:r>
      <w:r w:rsidRPr="00EF00B8">
        <w:rPr>
          <w:rFonts w:ascii="Arial Narrow" w:hAnsi="Arial Narrow" w:cstheme="minorHAnsi"/>
        </w:rPr>
        <w:t xml:space="preserve">Skopje. </w:t>
      </w:r>
      <w:r w:rsidR="00DB3262" w:rsidRPr="00DB3262">
        <w:rPr>
          <w:rFonts w:ascii="Arial Narrow" w:hAnsi="Arial Narrow" w:cstheme="minorHAnsi"/>
        </w:rPr>
        <w:t>The nearest monitoring station that monitors the ambient air quality in the Municipality of Gazi Baba is the monitoring station Gazi Baba, located about 1.7 km northwest from the project site</w:t>
      </w:r>
      <w:r w:rsidRPr="00EF00B8">
        <w:rPr>
          <w:rFonts w:ascii="Arial Narrow" w:hAnsi="Arial Narrow" w:cstheme="minorHAnsi"/>
        </w:rPr>
        <w:t>.</w:t>
      </w:r>
      <w:r w:rsidR="009C3207">
        <w:rPr>
          <w:rFonts w:ascii="Arial Narrow" w:hAnsi="Arial Narrow" w:cstheme="minorHAnsi"/>
        </w:rPr>
        <w:t xml:space="preserve"> The measuring air station</w:t>
      </w:r>
      <w:r w:rsidRPr="00EF00B8">
        <w:rPr>
          <w:rFonts w:ascii="Arial Narrow" w:hAnsi="Arial Narrow" w:cstheme="minorHAnsi"/>
        </w:rPr>
        <w:t xml:space="preserve"> </w:t>
      </w:r>
      <w:r w:rsidR="009C3207">
        <w:rPr>
          <w:rFonts w:ascii="Arial Narrow" w:hAnsi="Arial Narrow" w:cstheme="minorHAnsi"/>
        </w:rPr>
        <w:t>Gazi</w:t>
      </w:r>
      <w:r w:rsidR="009C3207" w:rsidRPr="009C3207">
        <w:rPr>
          <w:rFonts w:ascii="Arial Narrow" w:hAnsi="Arial Narrow" w:cstheme="minorHAnsi"/>
        </w:rPr>
        <w:t xml:space="preserve"> is located on a hill in the north-western part of Skopje</w:t>
      </w:r>
      <w:r w:rsidR="009C3207">
        <w:rPr>
          <w:rFonts w:ascii="Arial Narrow" w:hAnsi="Arial Narrow" w:cstheme="minorHAnsi"/>
        </w:rPr>
        <w:t>,</w:t>
      </w:r>
      <w:r w:rsidR="009C3207" w:rsidRPr="009C3207">
        <w:rPr>
          <w:rFonts w:ascii="Arial Narrow" w:hAnsi="Arial Narrow" w:cstheme="minorHAnsi"/>
        </w:rPr>
        <w:t xml:space="preserve"> near the </w:t>
      </w:r>
      <w:r w:rsidR="009C3207">
        <w:rPr>
          <w:rFonts w:ascii="Arial Narrow" w:hAnsi="Arial Narrow" w:cstheme="minorHAnsi"/>
        </w:rPr>
        <w:t>Faculty of Natural Science and Mathematics, in Skopje</w:t>
      </w:r>
      <w:r w:rsidR="009C3207" w:rsidRPr="009C3207">
        <w:rPr>
          <w:rFonts w:ascii="Arial Narrow" w:hAnsi="Arial Narrow" w:cstheme="minorHAnsi"/>
        </w:rPr>
        <w:t>. There is a parking lot at the distance of 20 m. In the district of Zhelezara, north-west of the station, there are metallurgy industries at a distance of 2 km. The distance to the main road (Boulevard Alexander of Macedon) is 300 m and the distance to the nearest residential</w:t>
      </w:r>
      <w:r w:rsidR="009C3207">
        <w:rPr>
          <w:rFonts w:ascii="Arial Narrow" w:hAnsi="Arial Narrow" w:cstheme="minorHAnsi"/>
        </w:rPr>
        <w:t xml:space="preserve"> houses is approximately 100 m. </w:t>
      </w:r>
      <w:r w:rsidR="009C3207" w:rsidRPr="009C3207">
        <w:rPr>
          <w:rFonts w:ascii="Arial Narrow" w:hAnsi="Arial Narrow" w:cstheme="minorHAnsi"/>
        </w:rPr>
        <w:t>This suburban background station represents the overall city background concentrations influenced by the integrated</w:t>
      </w:r>
      <w:r w:rsidR="00DB3262">
        <w:rPr>
          <w:rFonts w:ascii="Arial Narrow" w:hAnsi="Arial Narrow" w:cstheme="minorHAnsi"/>
        </w:rPr>
        <w:t xml:space="preserve"> contribution from all sources. This measuring station provides results for the </w:t>
      </w:r>
      <w:r w:rsidR="009C3207">
        <w:rPr>
          <w:rFonts w:ascii="Arial Narrow" w:hAnsi="Arial Narrow" w:cstheme="minorHAnsi"/>
        </w:rPr>
        <w:t xml:space="preserve">concentrations of the </w:t>
      </w:r>
      <w:r w:rsidR="00DB3262">
        <w:rPr>
          <w:rFonts w:ascii="Arial Narrow" w:hAnsi="Arial Narrow" w:cstheme="minorHAnsi"/>
        </w:rPr>
        <w:t>following parametars</w:t>
      </w:r>
      <w:r w:rsidR="009C3207" w:rsidRPr="009C3207">
        <w:rPr>
          <w:rFonts w:ascii="Arial Narrow" w:hAnsi="Arial Narrow" w:cstheme="minorHAnsi"/>
        </w:rPr>
        <w:t>: NO</w:t>
      </w:r>
      <w:r w:rsidR="009C3207" w:rsidRPr="009C3207">
        <w:rPr>
          <w:rFonts w:ascii="Arial Narrow" w:hAnsi="Arial Narrow" w:cstheme="minorHAnsi"/>
          <w:vertAlign w:val="subscript"/>
        </w:rPr>
        <w:t>2</w:t>
      </w:r>
      <w:r w:rsidR="009C3207" w:rsidRPr="009C3207">
        <w:rPr>
          <w:rFonts w:ascii="Arial Narrow" w:hAnsi="Arial Narrow" w:cstheme="minorHAnsi"/>
        </w:rPr>
        <w:t>, SO</w:t>
      </w:r>
      <w:r w:rsidR="009C3207" w:rsidRPr="009C3207">
        <w:rPr>
          <w:rFonts w:ascii="Arial Narrow" w:hAnsi="Arial Narrow" w:cstheme="minorHAnsi"/>
          <w:vertAlign w:val="subscript"/>
        </w:rPr>
        <w:t>2</w:t>
      </w:r>
      <w:r w:rsidR="009C3207" w:rsidRPr="009C3207">
        <w:rPr>
          <w:rFonts w:ascii="Arial Narrow" w:hAnsi="Arial Narrow" w:cstheme="minorHAnsi"/>
        </w:rPr>
        <w:t>, CO and PM</w:t>
      </w:r>
      <w:r w:rsidR="009C3207" w:rsidRPr="009C3207">
        <w:rPr>
          <w:rFonts w:ascii="Arial Narrow" w:hAnsi="Arial Narrow" w:cstheme="minorHAnsi"/>
          <w:vertAlign w:val="subscript"/>
        </w:rPr>
        <w:t>10</w:t>
      </w:r>
    </w:p>
    <w:p w14:paraId="65258FE5" w14:textId="4D35D427" w:rsidR="005C747B" w:rsidRPr="00EF00B8" w:rsidRDefault="005C747B" w:rsidP="00F01A9C">
      <w:pPr>
        <w:ind w:firstLine="414"/>
        <w:rPr>
          <w:rFonts w:ascii="Arial Narrow" w:hAnsi="Arial Narrow" w:cstheme="minorHAnsi"/>
        </w:rPr>
      </w:pPr>
      <w:r w:rsidRPr="00EF00B8">
        <w:rPr>
          <w:rFonts w:ascii="Arial Narrow" w:hAnsi="Arial Narrow" w:cstheme="minorHAnsi"/>
        </w:rPr>
        <w:t>The sources of suspended particles are burning of fossil fuels and biofuels, different industrial processes, traffic, incineration of waste and wild f</w:t>
      </w:r>
      <w:r w:rsidR="00DF5C88">
        <w:rPr>
          <w:rFonts w:ascii="Arial Narrow" w:hAnsi="Arial Narrow" w:cstheme="minorHAnsi"/>
        </w:rPr>
        <w:t xml:space="preserve">ires. </w:t>
      </w:r>
      <w:r w:rsidRPr="00EF00B8">
        <w:rPr>
          <w:rFonts w:ascii="Arial Narrow" w:hAnsi="Arial Narrow" w:cstheme="minorHAnsi"/>
        </w:rPr>
        <w:t>One of the most important sources is heating of homes and administrative capacities, mainly due to the incomplete incineration of wood in the old furnaces. The number of times the average daily threshold limit value of PM</w:t>
      </w:r>
      <w:r w:rsidRPr="00EF00B8">
        <w:rPr>
          <w:rFonts w:ascii="Arial Narrow" w:hAnsi="Arial Narrow" w:cstheme="minorHAnsi"/>
          <w:vertAlign w:val="subscript"/>
        </w:rPr>
        <w:t>10</w:t>
      </w:r>
      <w:r w:rsidRPr="00EF00B8">
        <w:rPr>
          <w:rFonts w:ascii="Arial Narrow" w:hAnsi="Arial Narrow" w:cstheme="minorHAnsi"/>
        </w:rPr>
        <w:t xml:space="preserve"> at the </w:t>
      </w:r>
      <w:r w:rsidR="000209DB">
        <w:rPr>
          <w:rFonts w:ascii="Arial Narrow" w:hAnsi="Arial Narrow" w:cstheme="minorHAnsi"/>
        </w:rPr>
        <w:t>Gazi Baba measuring point in 2019</w:t>
      </w:r>
      <w:r w:rsidRPr="00EF00B8">
        <w:rPr>
          <w:rFonts w:ascii="Arial Narrow" w:hAnsi="Arial Narrow" w:cstheme="minorHAnsi"/>
        </w:rPr>
        <w:t xml:space="preserve"> was exceeded for </w:t>
      </w:r>
      <w:r w:rsidR="000209DB">
        <w:rPr>
          <w:rFonts w:ascii="Arial Narrow" w:hAnsi="Arial Narrow" w:cstheme="minorHAnsi"/>
        </w:rPr>
        <w:t>36 days</w:t>
      </w:r>
      <w:r w:rsidRPr="00EF00B8">
        <w:rPr>
          <w:rFonts w:ascii="Arial Narrow" w:hAnsi="Arial Narrow" w:cstheme="minorHAnsi"/>
        </w:rPr>
        <w:t xml:space="preserve">. </w:t>
      </w:r>
    </w:p>
    <w:p w14:paraId="6D0E310F" w14:textId="5B3CE4D9" w:rsidR="005C747B" w:rsidRPr="00EF00B8" w:rsidRDefault="005C747B" w:rsidP="00F01A9C">
      <w:pPr>
        <w:ind w:firstLine="414"/>
        <w:rPr>
          <w:rFonts w:ascii="Arial Narrow" w:hAnsi="Arial Narrow" w:cstheme="minorHAnsi"/>
        </w:rPr>
      </w:pPr>
      <w:r w:rsidRPr="00EF00B8">
        <w:rPr>
          <w:rFonts w:ascii="Arial Narrow" w:hAnsi="Arial Narrow" w:cstheme="minorHAnsi"/>
        </w:rPr>
        <w:t xml:space="preserve">In the Republic of North Macedonia, the key and dominant source of </w:t>
      </w:r>
      <w:r w:rsidR="003D3C28">
        <w:rPr>
          <w:rFonts w:ascii="Arial Narrow" w:hAnsi="Arial Narrow" w:cstheme="minorHAnsi"/>
        </w:rPr>
        <w:t>s</w:t>
      </w:r>
      <w:r w:rsidRPr="00EF00B8">
        <w:rPr>
          <w:rFonts w:ascii="Arial Narrow" w:hAnsi="Arial Narrow" w:cstheme="minorHAnsi"/>
        </w:rPr>
        <w:t>ulphur oxides in the air are the processes of burning of fuels (coal and fuel-oil)</w:t>
      </w:r>
      <w:r w:rsidRPr="00EF00B8">
        <w:rPr>
          <w:rFonts w:ascii="Arial Narrow" w:hAnsi="Arial Narrow"/>
        </w:rPr>
        <w:t>. The average daily SO</w:t>
      </w:r>
      <w:r w:rsidRPr="00DF5C88">
        <w:rPr>
          <w:rFonts w:ascii="Arial Narrow" w:hAnsi="Arial Narrow"/>
          <w:vertAlign w:val="subscript"/>
        </w:rPr>
        <w:t>2</w:t>
      </w:r>
      <w:r w:rsidRPr="00EF00B8">
        <w:rPr>
          <w:rFonts w:ascii="Arial Narrow" w:hAnsi="Arial Narrow"/>
        </w:rPr>
        <w:t xml:space="preserve"> concentrations at this measuring station have not exceeded the </w:t>
      </w:r>
      <w:r w:rsidRPr="007E3205">
        <w:rPr>
          <w:rFonts w:ascii="Arial Narrow" w:hAnsi="Arial Narrow" w:cstheme="minorHAnsi"/>
        </w:rPr>
        <w:t>threshold</w:t>
      </w:r>
      <w:r w:rsidRPr="00EF00B8">
        <w:rPr>
          <w:rFonts w:ascii="Arial Narrow" w:hAnsi="Arial Narrow"/>
        </w:rPr>
        <w:t xml:space="preserve"> value for the year </w:t>
      </w:r>
      <w:r w:rsidR="000209DB">
        <w:rPr>
          <w:rFonts w:ascii="Arial Narrow" w:hAnsi="Arial Narrow"/>
        </w:rPr>
        <w:t>of 2019</w:t>
      </w:r>
      <w:r w:rsidRPr="00EF00B8">
        <w:rPr>
          <w:rFonts w:ascii="Arial Narrow" w:hAnsi="Arial Narrow"/>
        </w:rPr>
        <w:t>.</w:t>
      </w:r>
      <w:r w:rsidR="0090498C">
        <w:rPr>
          <w:rFonts w:ascii="Arial Narrow" w:hAnsi="Arial Narrow"/>
        </w:rPr>
        <w:t xml:space="preserve"> The concentrations of CO at this measuring station, no exceedances were registered in 2019.</w:t>
      </w:r>
      <w:r w:rsidR="00EF00B8">
        <w:rPr>
          <w:rFonts w:ascii="Arial Narrow" w:hAnsi="Arial Narrow" w:cstheme="minorHAnsi"/>
        </w:rPr>
        <w:t xml:space="preserve"> </w:t>
      </w:r>
      <w:r w:rsidR="0090498C">
        <w:rPr>
          <w:rFonts w:ascii="Arial Narrow" w:hAnsi="Arial Narrow" w:cstheme="minorHAnsi"/>
        </w:rPr>
        <w:t xml:space="preserve">The 8h </w:t>
      </w:r>
      <w:r w:rsidR="0090498C" w:rsidRPr="00EF00B8">
        <w:rPr>
          <w:rFonts w:ascii="Arial Narrow" w:hAnsi="Arial Narrow" w:cstheme="minorHAnsi"/>
        </w:rPr>
        <w:t xml:space="preserve">threshold limit </w:t>
      </w:r>
      <w:r w:rsidRPr="00EF00B8">
        <w:rPr>
          <w:rFonts w:ascii="Arial Narrow" w:hAnsi="Arial Narrow" w:cstheme="minorHAnsi"/>
        </w:rPr>
        <w:t>For the 1 hour average values of NO</w:t>
      </w:r>
      <w:r w:rsidRPr="00DF5C88">
        <w:rPr>
          <w:rFonts w:ascii="Arial Narrow" w:hAnsi="Arial Narrow" w:cstheme="minorHAnsi"/>
          <w:vertAlign w:val="subscript"/>
        </w:rPr>
        <w:t>2</w:t>
      </w:r>
      <w:r w:rsidRPr="00EF00B8">
        <w:rPr>
          <w:rFonts w:ascii="Arial Narrow" w:hAnsi="Arial Narrow" w:cstheme="minorHAnsi"/>
        </w:rPr>
        <w:t xml:space="preserve"> for the year </w:t>
      </w:r>
      <w:r w:rsidR="0090498C">
        <w:rPr>
          <w:rFonts w:ascii="Arial Narrow" w:hAnsi="Arial Narrow" w:cstheme="minorHAnsi"/>
        </w:rPr>
        <w:t>of 2019, there was</w:t>
      </w:r>
      <w:r w:rsidRPr="00EF00B8">
        <w:rPr>
          <w:rFonts w:ascii="Arial Narrow" w:hAnsi="Arial Narrow" w:cstheme="minorHAnsi"/>
        </w:rPr>
        <w:t xml:space="preserve"> </w:t>
      </w:r>
      <w:r w:rsidR="0090498C">
        <w:rPr>
          <w:rFonts w:ascii="Arial Narrow" w:hAnsi="Arial Narrow" w:cstheme="minorHAnsi"/>
        </w:rPr>
        <w:t>one hour exceedance</w:t>
      </w:r>
      <w:r w:rsidRPr="00EF00B8">
        <w:rPr>
          <w:rFonts w:ascii="Arial Narrow" w:hAnsi="Arial Narrow" w:cstheme="minorHAnsi"/>
        </w:rPr>
        <w:t xml:space="preserve"> of the upper threshold limit.</w:t>
      </w:r>
    </w:p>
    <w:p w14:paraId="547D09BA" w14:textId="77777777" w:rsidR="002C1915" w:rsidRDefault="002C1915" w:rsidP="002C1915">
      <w:pPr>
        <w:pStyle w:val="Heading3"/>
        <w:spacing w:before="120" w:after="120"/>
        <w:ind w:left="1134"/>
        <w:rPr>
          <w:rFonts w:ascii="Arial Narrow" w:hAnsi="Arial Narrow"/>
          <w:color w:val="2E74B5" w:themeColor="accent1" w:themeShade="BF"/>
        </w:rPr>
      </w:pPr>
      <w:bookmarkStart w:id="23" w:name="_Toc15890927"/>
      <w:bookmarkStart w:id="24" w:name="_Toc17806270"/>
      <w:bookmarkStart w:id="25" w:name="_Toc53746169"/>
      <w:r w:rsidRPr="002C1915">
        <w:rPr>
          <w:rFonts w:ascii="Arial Narrow" w:hAnsi="Arial Narrow"/>
          <w:color w:val="2E74B5" w:themeColor="accent1" w:themeShade="BF"/>
        </w:rPr>
        <w:t>Waste</w:t>
      </w:r>
      <w:bookmarkEnd w:id="23"/>
      <w:bookmarkEnd w:id="24"/>
      <w:bookmarkEnd w:id="25"/>
    </w:p>
    <w:p w14:paraId="728DD08C" w14:textId="47566042" w:rsidR="00F017C3" w:rsidRPr="00F017C3" w:rsidRDefault="00F017C3" w:rsidP="00331A9F">
      <w:pPr>
        <w:ind w:firstLine="414"/>
        <w:rPr>
          <w:rFonts w:ascii="Arial Narrow" w:hAnsi="Arial Narrow" w:cstheme="minorHAnsi"/>
        </w:rPr>
      </w:pPr>
      <w:r w:rsidRPr="00A75B76">
        <w:rPr>
          <w:rFonts w:ascii="Arial Narrow" w:hAnsi="Arial Narrow" w:cstheme="minorHAnsi"/>
        </w:rPr>
        <w:t>The management of the municipal waste in the Municipality of Gazi Baba is in the full competence of the PCE "Communal Hygiene"</w:t>
      </w:r>
      <w:r w:rsidR="00A75B76" w:rsidRPr="00A75B76">
        <w:rPr>
          <w:rFonts w:ascii="Arial Narrow" w:hAnsi="Arial Narrow" w:cstheme="minorHAnsi"/>
        </w:rPr>
        <w:t>, Skopje</w:t>
      </w:r>
      <w:r w:rsidRPr="00A75B76">
        <w:rPr>
          <w:rFonts w:ascii="Arial Narrow" w:hAnsi="Arial Narrow" w:cstheme="minorHAnsi"/>
        </w:rPr>
        <w:t>. The regular service for collection and transport of waste from ho</w:t>
      </w:r>
      <w:r w:rsidR="00A75B76" w:rsidRPr="00A75B76">
        <w:rPr>
          <w:rFonts w:ascii="Arial Narrow" w:hAnsi="Arial Narrow" w:cstheme="minorHAnsi"/>
        </w:rPr>
        <w:t>useholds, industrial</w:t>
      </w:r>
      <w:r w:rsidRPr="00A75B76">
        <w:rPr>
          <w:rFonts w:ascii="Arial Narrow" w:hAnsi="Arial Narrow" w:cstheme="minorHAnsi"/>
        </w:rPr>
        <w:t xml:space="preserve"> and commercial facilities, as well as from health care institutions is performed without primary selection and recycling and is </w:t>
      </w:r>
      <w:r w:rsidR="00A75B76" w:rsidRPr="00A75B76">
        <w:rPr>
          <w:rFonts w:ascii="Arial Narrow" w:hAnsi="Arial Narrow" w:cstheme="minorHAnsi"/>
        </w:rPr>
        <w:t>disposed at city landfill</w:t>
      </w:r>
      <w:r w:rsidRPr="00A75B76">
        <w:rPr>
          <w:rFonts w:ascii="Arial Narrow" w:hAnsi="Arial Narrow" w:cstheme="minorHAnsi"/>
        </w:rPr>
        <w:t xml:space="preserve"> </w:t>
      </w:r>
      <w:r w:rsidR="00A75B76" w:rsidRPr="00A75B76">
        <w:rPr>
          <w:rFonts w:ascii="Arial Narrow" w:hAnsi="Arial Narrow" w:cstheme="minorHAnsi"/>
        </w:rPr>
        <w:t>“</w:t>
      </w:r>
      <w:r w:rsidRPr="00A75B76">
        <w:rPr>
          <w:rFonts w:ascii="Arial Narrow" w:hAnsi="Arial Narrow" w:cstheme="minorHAnsi"/>
        </w:rPr>
        <w:t>Drisla</w:t>
      </w:r>
      <w:r w:rsidR="00A75B76" w:rsidRPr="00A75B76">
        <w:rPr>
          <w:rFonts w:ascii="Arial Narrow" w:hAnsi="Arial Narrow" w:cstheme="minorHAnsi"/>
        </w:rPr>
        <w:t>” (located by the basin of the river Markova, on the opposite downhill side of the village Batinci, 14 km southeast of the Skopje’s center</w:t>
      </w:r>
      <w:r w:rsidR="00A75B76">
        <w:rPr>
          <w:rFonts w:ascii="Arial Narrow" w:hAnsi="Arial Narrow" w:cstheme="minorHAnsi"/>
        </w:rPr>
        <w:t>)</w:t>
      </w:r>
      <w:r w:rsidRPr="00A75B76">
        <w:rPr>
          <w:rFonts w:ascii="Arial Narrow" w:hAnsi="Arial Narrow" w:cstheme="minorHAnsi"/>
        </w:rPr>
        <w:t>.</w:t>
      </w:r>
    </w:p>
    <w:p w14:paraId="6539A542" w14:textId="77777777" w:rsidR="002C1915" w:rsidRDefault="002C1915" w:rsidP="002C1915">
      <w:pPr>
        <w:pStyle w:val="Heading3"/>
        <w:spacing w:before="120" w:after="120"/>
        <w:ind w:left="1134"/>
        <w:rPr>
          <w:rFonts w:ascii="Arial Narrow" w:hAnsi="Arial Narrow"/>
          <w:color w:val="2E74B5" w:themeColor="accent1" w:themeShade="BF"/>
        </w:rPr>
      </w:pPr>
      <w:bookmarkStart w:id="26" w:name="_Toc15890928"/>
      <w:bookmarkStart w:id="27" w:name="_Toc17806271"/>
      <w:bookmarkStart w:id="28" w:name="_Toc53746170"/>
      <w:r w:rsidRPr="002C1915">
        <w:rPr>
          <w:rFonts w:ascii="Arial Narrow" w:hAnsi="Arial Narrow"/>
          <w:color w:val="2E74B5" w:themeColor="accent1" w:themeShade="BF"/>
        </w:rPr>
        <w:lastRenderedPageBreak/>
        <w:t>Geology and soil</w:t>
      </w:r>
      <w:bookmarkEnd w:id="26"/>
      <w:bookmarkEnd w:id="27"/>
      <w:bookmarkEnd w:id="28"/>
    </w:p>
    <w:p w14:paraId="3C63357E" w14:textId="3DA11404" w:rsidR="00331A9F" w:rsidRDefault="00331A9F" w:rsidP="00331A9F">
      <w:pPr>
        <w:ind w:firstLine="414"/>
        <w:rPr>
          <w:rFonts w:ascii="Arial Narrow" w:hAnsi="Arial Narrow" w:cstheme="minorHAnsi"/>
        </w:rPr>
      </w:pPr>
      <w:r w:rsidRPr="00331A9F">
        <w:rPr>
          <w:rFonts w:ascii="Arial Narrow" w:hAnsi="Arial Narrow" w:cstheme="minorHAnsi"/>
        </w:rPr>
        <w:t xml:space="preserve">According to the data from the regional geological research shown on the Basic Geological Map of Skopje, the soil in the Skopje Basin is created from massive rocks from the Paleozoic and Mesozoic. The basic geological environment of the widespread Skopje region consists of Neogene-Pliocene sediments and Quaternary-alluvial deposits. The basic massive rocks are the Pliocene </w:t>
      </w:r>
      <w:r>
        <w:rPr>
          <w:rFonts w:ascii="Arial Narrow" w:hAnsi="Arial Narrow" w:cstheme="minorHAnsi"/>
        </w:rPr>
        <w:t>lake sediments that are at 700 m</w:t>
      </w:r>
      <w:r w:rsidRPr="00331A9F">
        <w:rPr>
          <w:rFonts w:ascii="Arial Narrow" w:hAnsi="Arial Narrow" w:cstheme="minorHAnsi"/>
        </w:rPr>
        <w:t xml:space="preserve"> covered with Quaternary mostly alluvial-terraced sediments. The characteristics of the Quaternary sediments of the upper layers are determined by layers of gravel, sand and clay up to the surface of the terrain. This genesis is related to the alluvial flow of the river Vardar as well as to the flood sediment from t</w:t>
      </w:r>
      <w:r>
        <w:rPr>
          <w:rFonts w:ascii="Arial Narrow" w:hAnsi="Arial Narrow" w:cstheme="minorHAnsi"/>
        </w:rPr>
        <w:t xml:space="preserve">he surrounding catchment areas. </w:t>
      </w:r>
      <w:r w:rsidRPr="00331A9F">
        <w:rPr>
          <w:rFonts w:ascii="Arial Narrow" w:hAnsi="Arial Narrow" w:cstheme="minorHAnsi"/>
        </w:rPr>
        <w:t>The Paleozoic complex includes: marble and quartz, which together stretch from north-east to south-west</w:t>
      </w:r>
      <w:r>
        <w:rPr>
          <w:rFonts w:ascii="Arial Narrow" w:hAnsi="Arial Narrow" w:cstheme="minorHAnsi"/>
        </w:rPr>
        <w:t xml:space="preserve"> direction.</w:t>
      </w:r>
    </w:p>
    <w:p w14:paraId="6789BE09" w14:textId="51B97693" w:rsidR="00331A9F" w:rsidRDefault="00331A9F" w:rsidP="00331A9F">
      <w:pPr>
        <w:ind w:firstLine="414"/>
        <w:rPr>
          <w:rFonts w:ascii="Arial Narrow" w:hAnsi="Arial Narrow" w:cstheme="minorHAnsi"/>
        </w:rPr>
      </w:pPr>
      <w:r w:rsidRPr="00331A9F">
        <w:rPr>
          <w:rFonts w:ascii="Arial Narrow" w:hAnsi="Arial Narrow" w:cstheme="minorHAnsi"/>
        </w:rPr>
        <w:t>Generally, the soil at the site is composed of proluvial deposits represented by fine-grained clay mixtures and gravel admixtures. The geomechanical properties of these deposits are relatively weak, due to the narrow angles of internal friction and the w</w:t>
      </w:r>
      <w:r>
        <w:rPr>
          <w:rFonts w:ascii="Arial Narrow" w:hAnsi="Arial Narrow" w:cstheme="minorHAnsi"/>
        </w:rPr>
        <w:t>eak pressure modules. Therefore,</w:t>
      </w:r>
      <w:r w:rsidRPr="00331A9F">
        <w:rPr>
          <w:rFonts w:ascii="Arial Narrow" w:hAnsi="Arial Narrow" w:cstheme="minorHAnsi"/>
        </w:rPr>
        <w:t xml:space="preserve"> these layers can only be used for small specific loads. Beneath this layer is a compact layer of gravel deposits and sandy mixtures including fine particles.</w:t>
      </w:r>
    </w:p>
    <w:p w14:paraId="786204A5" w14:textId="0D82C850" w:rsidR="002C1915" w:rsidRDefault="002C1915" w:rsidP="002C1915">
      <w:pPr>
        <w:pStyle w:val="Heading3"/>
        <w:spacing w:before="120" w:after="120"/>
        <w:ind w:left="1134"/>
        <w:rPr>
          <w:rFonts w:ascii="Arial Narrow" w:hAnsi="Arial Narrow"/>
          <w:color w:val="2E74B5" w:themeColor="accent1" w:themeShade="BF"/>
        </w:rPr>
      </w:pPr>
      <w:bookmarkStart w:id="29" w:name="_Toc15890929"/>
      <w:bookmarkStart w:id="30" w:name="_Toc17806272"/>
      <w:bookmarkStart w:id="31" w:name="_Toc53746171"/>
      <w:r w:rsidRPr="002C1915">
        <w:rPr>
          <w:rFonts w:ascii="Arial Narrow" w:hAnsi="Arial Narrow"/>
          <w:color w:val="2E74B5" w:themeColor="accent1" w:themeShade="BF"/>
        </w:rPr>
        <w:t>Flora and fauna</w:t>
      </w:r>
      <w:bookmarkEnd w:id="29"/>
      <w:bookmarkEnd w:id="30"/>
      <w:bookmarkEnd w:id="31"/>
    </w:p>
    <w:p w14:paraId="6D4B6533" w14:textId="015DB127" w:rsidR="008D47D3" w:rsidRDefault="008D47D3" w:rsidP="00007699">
      <w:pPr>
        <w:ind w:firstLine="414"/>
        <w:rPr>
          <w:rFonts w:ascii="Arial Narrow" w:hAnsi="Arial Narrow" w:cstheme="minorHAnsi"/>
        </w:rPr>
      </w:pPr>
      <w:r w:rsidRPr="00C6718E">
        <w:rPr>
          <w:rFonts w:ascii="Arial Narrow" w:hAnsi="Arial Narrow" w:cstheme="minorHAnsi"/>
        </w:rPr>
        <w:t>In the wider surrounding of the project site</w:t>
      </w:r>
      <w:r>
        <w:rPr>
          <w:rFonts w:ascii="Arial Narrow" w:hAnsi="Arial Narrow" w:cstheme="minorHAnsi"/>
        </w:rPr>
        <w:t xml:space="preserve"> are located protected area “Ostrovo”</w:t>
      </w:r>
      <w:r w:rsidR="00007699">
        <w:rPr>
          <w:rFonts w:ascii="Arial Narrow" w:hAnsi="Arial Narrow" w:cstheme="minorHAnsi"/>
        </w:rPr>
        <w:t xml:space="preserve"> - including Arboretum and Ezerce area</w:t>
      </w:r>
      <w:r>
        <w:rPr>
          <w:rFonts w:ascii="Arial Narrow" w:hAnsi="Arial Narrow" w:cstheme="minorHAnsi"/>
        </w:rPr>
        <w:t xml:space="preserve"> </w:t>
      </w:r>
      <w:r w:rsidRPr="00C6718E">
        <w:rPr>
          <w:rFonts w:ascii="Arial Narrow" w:hAnsi="Arial Narrow" w:cstheme="minorHAnsi"/>
        </w:rPr>
        <w:t>(about 3.2 km so</w:t>
      </w:r>
      <w:r>
        <w:rPr>
          <w:rFonts w:ascii="Arial Narrow" w:hAnsi="Arial Narrow" w:cstheme="minorHAnsi"/>
        </w:rPr>
        <w:t>utheast from the project site) and forest park</w:t>
      </w:r>
      <w:r w:rsidRPr="00C6718E">
        <w:rPr>
          <w:rFonts w:ascii="Arial Narrow" w:hAnsi="Arial Narrow" w:cstheme="minorHAnsi"/>
        </w:rPr>
        <w:t xml:space="preserve"> “Gazi Baba” (about 1.1 km west from the project site)</w:t>
      </w:r>
      <w:r>
        <w:rPr>
          <w:rFonts w:ascii="Arial Narrow" w:hAnsi="Arial Narrow" w:cstheme="minorHAnsi"/>
        </w:rPr>
        <w:t>.</w:t>
      </w:r>
    </w:p>
    <w:p w14:paraId="0AB3BF5F" w14:textId="7CB27495" w:rsidR="008D47D3" w:rsidRPr="008D47D3" w:rsidRDefault="008D47D3" w:rsidP="00007699">
      <w:pPr>
        <w:rPr>
          <w:b/>
          <w:u w:val="single"/>
        </w:rPr>
      </w:pPr>
      <w:r w:rsidRPr="008D47D3">
        <w:rPr>
          <w:rFonts w:ascii="Arial Narrow" w:hAnsi="Arial Narrow" w:cstheme="minorHAnsi"/>
          <w:b/>
          <w:u w:val="single"/>
        </w:rPr>
        <w:t>Protected area “Ostovo”</w:t>
      </w:r>
    </w:p>
    <w:p w14:paraId="360B794F" w14:textId="7E966593" w:rsidR="008D47D3" w:rsidRDefault="008D47D3" w:rsidP="00007699">
      <w:pPr>
        <w:ind w:firstLine="426"/>
        <w:rPr>
          <w:rFonts w:ascii="Arial Narrow" w:hAnsi="Arial Narrow" w:cstheme="minorHAnsi"/>
        </w:rPr>
      </w:pPr>
      <w:r w:rsidRPr="008D47D3">
        <w:rPr>
          <w:rFonts w:ascii="Arial Narrow" w:hAnsi="Arial Narrow" w:cstheme="minorHAnsi"/>
        </w:rPr>
        <w:t xml:space="preserve">The Monument of Nature (MP) </w:t>
      </w:r>
      <w:r>
        <w:rPr>
          <w:rFonts w:ascii="Arial Narrow" w:hAnsi="Arial Narrow" w:cstheme="minorHAnsi"/>
        </w:rPr>
        <w:t>"Ostrovo</w:t>
      </w:r>
      <w:r w:rsidRPr="008D47D3">
        <w:rPr>
          <w:rFonts w:ascii="Arial Narrow" w:hAnsi="Arial Narrow" w:cstheme="minorHAnsi"/>
        </w:rPr>
        <w:t>" was declared a protected area in 1976 by the Assembly of the City of Skopje (III degree of protection which is equivalent to category III according to IUCN). This area covers 0.29 km</w:t>
      </w:r>
      <w:r w:rsidRPr="008D47D3">
        <w:rPr>
          <w:rFonts w:ascii="Arial Narrow" w:hAnsi="Arial Narrow" w:cstheme="minorHAnsi"/>
          <w:vertAlign w:val="superscript"/>
        </w:rPr>
        <w:t>2</w:t>
      </w:r>
      <w:r w:rsidRPr="008D47D3">
        <w:rPr>
          <w:rFonts w:ascii="Arial Narrow" w:hAnsi="Arial Narrow" w:cstheme="minorHAnsi"/>
        </w:rPr>
        <w:t xml:space="preserve"> and is a relic ecosystem (specific flora and fauna) of the former riverbed of the river Vardar. The Ostrovo area is a remnant of a former island that was naturally formed by the river Vardar, which separated into two streams and surrounded the island. Today, the fossil riverbeds of the river are preserved on the field, covered with humus layer, foliage and are overgrown with grass and bush vegetation due to which the island is treated as a fossil island on the river Vardar.</w:t>
      </w:r>
      <w:r w:rsidR="00A91F19">
        <w:rPr>
          <w:rFonts w:ascii="Arial Narrow" w:hAnsi="Arial Narrow" w:cstheme="minorHAnsi"/>
        </w:rPr>
        <w:t xml:space="preserve"> In </w:t>
      </w:r>
      <w:r w:rsidR="00A91F19">
        <w:rPr>
          <w:rFonts w:ascii="Arial Narrow" w:hAnsi="Arial Narrow" w:cstheme="minorHAnsi"/>
        </w:rPr>
        <w:fldChar w:fldCharType="begin"/>
      </w:r>
      <w:r w:rsidR="00A91F19">
        <w:rPr>
          <w:rFonts w:ascii="Arial Narrow" w:hAnsi="Arial Narrow" w:cstheme="minorHAnsi"/>
        </w:rPr>
        <w:instrText xml:space="preserve"> REF _Ref51863645 \h  \* MERGEFORMAT </w:instrText>
      </w:r>
      <w:r w:rsidR="00A91F19">
        <w:rPr>
          <w:rFonts w:ascii="Arial Narrow" w:hAnsi="Arial Narrow" w:cstheme="minorHAnsi"/>
        </w:rPr>
      </w:r>
      <w:r w:rsidR="00A91F19">
        <w:rPr>
          <w:rFonts w:ascii="Arial Narrow" w:hAnsi="Arial Narrow" w:cstheme="minorHAnsi"/>
        </w:rPr>
        <w:fldChar w:fldCharType="separate"/>
      </w:r>
      <w:r w:rsidR="00A91F19" w:rsidRPr="00A91F19">
        <w:rPr>
          <w:rFonts w:ascii="Arial Narrow" w:hAnsi="Arial Narrow" w:cstheme="minorHAnsi"/>
        </w:rPr>
        <w:t>Figure 3</w:t>
      </w:r>
      <w:r w:rsidR="00A91F19">
        <w:rPr>
          <w:rFonts w:ascii="Arial Narrow" w:hAnsi="Arial Narrow" w:cstheme="minorHAnsi"/>
        </w:rPr>
        <w:fldChar w:fldCharType="end"/>
      </w:r>
      <w:r w:rsidR="00A91F19">
        <w:rPr>
          <w:rFonts w:ascii="Arial Narrow" w:hAnsi="Arial Narrow" w:cstheme="minorHAnsi"/>
        </w:rPr>
        <w:t xml:space="preserve"> is presented some of the vegetation type within the protected area “Ostrovo”.</w:t>
      </w:r>
    </w:p>
    <w:p w14:paraId="5C2EDD04" w14:textId="1B089604" w:rsidR="00007699" w:rsidRDefault="00007699" w:rsidP="008D47D3">
      <w:pPr>
        <w:spacing w:before="0" w:after="0" w:line="240" w:lineRule="auto"/>
        <w:rPr>
          <w:rFonts w:ascii="Arial Narrow" w:hAnsi="Arial Narrow" w:cstheme="minorHAnsi"/>
        </w:rPr>
      </w:pPr>
    </w:p>
    <w:p w14:paraId="2E69F2DB" w14:textId="1DDFC910" w:rsidR="00007699" w:rsidRDefault="002644A6" w:rsidP="00007699">
      <w:pPr>
        <w:spacing w:before="0" w:after="0" w:line="240" w:lineRule="auto"/>
        <w:jc w:val="center"/>
        <w:rPr>
          <w:rFonts w:ascii="Arial Narrow" w:hAnsi="Arial Narrow" w:cstheme="minorHAnsi"/>
        </w:rPr>
      </w:pPr>
      <w:r>
        <w:rPr>
          <w:rFonts w:ascii="Arial Narrow" w:hAnsi="Arial Narrow" w:cstheme="minorHAnsi"/>
          <w:noProof/>
        </w:rPr>
        <w:drawing>
          <wp:inline distT="0" distB="0" distL="0" distR="0" wp14:anchorId="313B9759" wp14:editId="5EA2929F">
            <wp:extent cx="2877820" cy="212153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121535"/>
                    </a:xfrm>
                    <a:prstGeom prst="rect">
                      <a:avLst/>
                    </a:prstGeom>
                    <a:noFill/>
                  </pic:spPr>
                </pic:pic>
              </a:graphicData>
            </a:graphic>
          </wp:inline>
        </w:drawing>
      </w:r>
    </w:p>
    <w:p w14:paraId="15330DF4" w14:textId="68308949" w:rsidR="00007699" w:rsidRPr="00B92C39" w:rsidRDefault="00007699" w:rsidP="00007699">
      <w:pPr>
        <w:jc w:val="center"/>
        <w:rPr>
          <w:rFonts w:ascii="Arial Narrow" w:hAnsi="Arial Narrow" w:cstheme="minorHAnsi"/>
          <w:sz w:val="20"/>
          <w:szCs w:val="20"/>
        </w:rPr>
      </w:pPr>
      <w:bookmarkStart w:id="32" w:name="_Ref51863645"/>
      <w:bookmarkStart w:id="33" w:name="_Toc53746183"/>
      <w:r w:rsidRPr="00B92C39">
        <w:rPr>
          <w:rFonts w:ascii="Arial Narrow" w:hAnsi="Arial Narrow"/>
          <w:sz w:val="20"/>
          <w:szCs w:val="20"/>
        </w:rPr>
        <w:t xml:space="preserve">Figure </w:t>
      </w:r>
      <w:r w:rsidRPr="00B92C39">
        <w:rPr>
          <w:rFonts w:ascii="Arial Narrow" w:hAnsi="Arial Narrow"/>
          <w:sz w:val="20"/>
          <w:szCs w:val="20"/>
        </w:rPr>
        <w:fldChar w:fldCharType="begin"/>
      </w:r>
      <w:r w:rsidRPr="00B92C39">
        <w:rPr>
          <w:rFonts w:ascii="Arial Narrow" w:hAnsi="Arial Narrow"/>
          <w:sz w:val="20"/>
          <w:szCs w:val="20"/>
        </w:rPr>
        <w:instrText xml:space="preserve"> SEQ Figure \* ARABIC </w:instrText>
      </w:r>
      <w:r w:rsidRPr="00B92C39">
        <w:rPr>
          <w:rFonts w:ascii="Arial Narrow" w:hAnsi="Arial Narrow"/>
          <w:sz w:val="20"/>
          <w:szCs w:val="20"/>
        </w:rPr>
        <w:fldChar w:fldCharType="separate"/>
      </w:r>
      <w:r>
        <w:rPr>
          <w:rFonts w:ascii="Arial Narrow" w:hAnsi="Arial Narrow"/>
          <w:noProof/>
          <w:sz w:val="20"/>
          <w:szCs w:val="20"/>
        </w:rPr>
        <w:t>3</w:t>
      </w:r>
      <w:r w:rsidRPr="00B92C39">
        <w:rPr>
          <w:rFonts w:ascii="Arial Narrow" w:hAnsi="Arial Narrow"/>
          <w:noProof/>
          <w:sz w:val="20"/>
          <w:szCs w:val="20"/>
        </w:rPr>
        <w:fldChar w:fldCharType="end"/>
      </w:r>
      <w:bookmarkEnd w:id="32"/>
      <w:r w:rsidRPr="00B92C39">
        <w:rPr>
          <w:rFonts w:ascii="Arial Narrow" w:hAnsi="Arial Narrow"/>
          <w:noProof/>
          <w:sz w:val="20"/>
          <w:szCs w:val="20"/>
        </w:rPr>
        <w:t xml:space="preserve"> </w:t>
      </w:r>
      <w:r>
        <w:rPr>
          <w:rFonts w:ascii="Arial Narrow" w:hAnsi="Arial Narrow"/>
          <w:noProof/>
          <w:sz w:val="20"/>
          <w:szCs w:val="20"/>
        </w:rPr>
        <w:t>Part of the vegetation in protected area “Ostrovo”</w:t>
      </w:r>
      <w:bookmarkEnd w:id="33"/>
    </w:p>
    <w:p w14:paraId="0F3C699E" w14:textId="5B8BFE9B" w:rsidR="00711AC9" w:rsidRDefault="00711AC9" w:rsidP="007704B0">
      <w:pPr>
        <w:rPr>
          <w:rFonts w:ascii="Arial Narrow" w:hAnsi="Arial Narrow" w:cstheme="minorHAnsi"/>
        </w:rPr>
      </w:pPr>
      <w:r w:rsidRPr="00711AC9">
        <w:rPr>
          <w:rFonts w:ascii="Arial Narrow" w:hAnsi="Arial Narrow" w:cstheme="minorHAnsi"/>
        </w:rPr>
        <w:t>There are two types of biotopes in the locality: grass and arboreal type. In addition to their artificial formation, a process of natural renewal of part of the dendro-flora is taking place. On the ground floor there are many grass species of the family (</w:t>
      </w:r>
      <w:r w:rsidRPr="00007699">
        <w:rPr>
          <w:rFonts w:ascii="Arial Narrow" w:hAnsi="Arial Narrow" w:cstheme="minorHAnsi"/>
          <w:i/>
        </w:rPr>
        <w:t>Poaceae</w:t>
      </w:r>
      <w:r w:rsidRPr="00711AC9">
        <w:rPr>
          <w:rFonts w:ascii="Arial Narrow" w:hAnsi="Arial Narrow" w:cstheme="minorHAnsi"/>
        </w:rPr>
        <w:t>).</w:t>
      </w:r>
      <w:r w:rsidR="00007699">
        <w:rPr>
          <w:rFonts w:ascii="Arial Narrow" w:hAnsi="Arial Narrow" w:cstheme="minorHAnsi"/>
        </w:rPr>
        <w:t xml:space="preserve"> </w:t>
      </w:r>
      <w:r w:rsidRPr="00711AC9">
        <w:rPr>
          <w:rFonts w:ascii="Arial Narrow" w:hAnsi="Arial Narrow" w:cstheme="minorHAnsi"/>
        </w:rPr>
        <w:t>The parts of the land that are not completely suitable for agricultural production are rich in weed and mining veget</w:t>
      </w:r>
      <w:r>
        <w:rPr>
          <w:rFonts w:ascii="Arial Narrow" w:hAnsi="Arial Narrow" w:cstheme="minorHAnsi"/>
        </w:rPr>
        <w:t xml:space="preserve">ation. The vegetation </w:t>
      </w:r>
      <w:r w:rsidRPr="00711AC9">
        <w:rPr>
          <w:rFonts w:ascii="Arial Narrow" w:hAnsi="Arial Narrow" w:cstheme="minorHAnsi"/>
        </w:rPr>
        <w:t xml:space="preserve">ass. </w:t>
      </w:r>
      <w:r w:rsidRPr="00007699">
        <w:rPr>
          <w:rFonts w:ascii="Arial Narrow" w:hAnsi="Arial Narrow" w:cstheme="minorHAnsi"/>
          <w:i/>
        </w:rPr>
        <w:t>Geranio-Sylibetum mariani</w:t>
      </w:r>
      <w:r w:rsidRPr="00711AC9">
        <w:rPr>
          <w:rFonts w:ascii="Arial Narrow" w:hAnsi="Arial Narrow" w:cstheme="minorHAnsi"/>
        </w:rPr>
        <w:t xml:space="preserve">) is a significant part of the overall flora-vegetation diversity in this area. Other representatives of the flora are represented: soap dish, wolf apple, tanacetum, snake grapes. From the woody plants and shrubs in the locality are represented: black ash, elm, </w:t>
      </w:r>
      <w:r w:rsidRPr="00711AC9">
        <w:rPr>
          <w:rFonts w:ascii="Arial Narrow" w:hAnsi="Arial Narrow" w:cstheme="minorHAnsi"/>
        </w:rPr>
        <w:lastRenderedPageBreak/>
        <w:t>rosehip, elm, maple (</w:t>
      </w:r>
      <w:r w:rsidRPr="00007699">
        <w:rPr>
          <w:rFonts w:ascii="Arial Narrow" w:hAnsi="Arial Narrow" w:cstheme="minorHAnsi"/>
          <w:i/>
        </w:rPr>
        <w:t>Acer negundo</w:t>
      </w:r>
      <w:r w:rsidRPr="00711AC9">
        <w:rPr>
          <w:rFonts w:ascii="Arial Narrow" w:hAnsi="Arial Narrow" w:cstheme="minorHAnsi"/>
        </w:rPr>
        <w:t>), acacia, white poplar (</w:t>
      </w:r>
      <w:r w:rsidRPr="00007699">
        <w:rPr>
          <w:rFonts w:ascii="Arial Narrow" w:hAnsi="Arial Narrow" w:cstheme="minorHAnsi"/>
          <w:i/>
        </w:rPr>
        <w:t>Populus alba</w:t>
      </w:r>
      <w:r w:rsidRPr="00711AC9">
        <w:rPr>
          <w:rFonts w:ascii="Arial Narrow" w:hAnsi="Arial Narrow" w:cstheme="minorHAnsi"/>
        </w:rPr>
        <w:t>), black poplar (</w:t>
      </w:r>
      <w:r w:rsidRPr="00007699">
        <w:rPr>
          <w:rFonts w:ascii="Arial Narrow" w:hAnsi="Arial Narrow" w:cstheme="minorHAnsi"/>
          <w:i/>
        </w:rPr>
        <w:t>Populus nigra</w:t>
      </w:r>
      <w:r w:rsidRPr="00711AC9">
        <w:rPr>
          <w:rFonts w:ascii="Arial Narrow" w:hAnsi="Arial Narrow" w:cstheme="minorHAnsi"/>
        </w:rPr>
        <w:t>), scream, white willow (</w:t>
      </w:r>
      <w:r w:rsidRPr="00007699">
        <w:rPr>
          <w:rFonts w:ascii="Arial Narrow" w:hAnsi="Arial Narrow" w:cstheme="minorHAnsi"/>
          <w:i/>
        </w:rPr>
        <w:t>Salix alba</w:t>
      </w:r>
      <w:r w:rsidRPr="00711AC9">
        <w:rPr>
          <w:rFonts w:ascii="Arial Narrow" w:hAnsi="Arial Narrow" w:cstheme="minorHAnsi"/>
        </w:rPr>
        <w:t>).</w:t>
      </w:r>
    </w:p>
    <w:p w14:paraId="6949C1B1" w14:textId="77777777" w:rsidR="007704B0" w:rsidRDefault="00711AC9" w:rsidP="007704B0">
      <w:pPr>
        <w:rPr>
          <w:rFonts w:ascii="Arial Narrow" w:hAnsi="Arial Narrow" w:cstheme="minorHAnsi"/>
        </w:rPr>
      </w:pPr>
      <w:r w:rsidRPr="00711AC9">
        <w:rPr>
          <w:rFonts w:ascii="Arial Narrow" w:hAnsi="Arial Narrow" w:cstheme="minorHAnsi"/>
        </w:rPr>
        <w:t>10 species of butterflies and two species of dragonflies have been registered on the site. Other insects are common: the great scorpionfish and 22 species of locusts. From the mollusks there are 3 species of land snails, one of which is the Balkan endemic. Herpetofauna (amphibians and reptiles) in the locality is represented by 6 species. The ornithofauna in the locality is represented by 55 species of birds while the mammals in the locality are represented by 20 species of which 14 species are micro mammals (horseshoe bats, nightingales, evening primroses) and 5 species of macro mammals (colorful marten, badger, wild cat, white marten, squirrel and hedgehog).</w:t>
      </w:r>
    </w:p>
    <w:p w14:paraId="4B478FD1" w14:textId="166AAC4A" w:rsidR="00711AC9" w:rsidRPr="008D47D3" w:rsidRDefault="00711AC9" w:rsidP="007704B0">
      <w:pPr>
        <w:rPr>
          <w:rFonts w:ascii="Arial Narrow" w:hAnsi="Arial Narrow" w:cstheme="minorHAnsi"/>
        </w:rPr>
      </w:pPr>
      <w:r w:rsidRPr="00711AC9">
        <w:rPr>
          <w:rFonts w:ascii="Arial Narrow" w:hAnsi="Arial Narrow" w:cstheme="minorHAnsi"/>
        </w:rPr>
        <w:t>According to the international status of the species diversity, it has been concluded that on the locality Ostrovo there are species of fauna that are important for the biodiversity of</w:t>
      </w:r>
      <w:r w:rsidR="00760756">
        <w:rPr>
          <w:rFonts w:ascii="Arial Narrow" w:hAnsi="Arial Narrow" w:cstheme="minorHAnsi"/>
        </w:rPr>
        <w:t xml:space="preserve"> N.</w:t>
      </w:r>
      <w:r w:rsidRPr="00711AC9">
        <w:rPr>
          <w:rFonts w:ascii="Arial Narrow" w:hAnsi="Arial Narrow" w:cstheme="minorHAnsi"/>
        </w:rPr>
        <w:t xml:space="preserve"> Macedonia, but also beyond, at European and world level. Namely, 6 species of herpetofauna have the status of protected species in Europe. There are 4 types in Annex II of the Bern Convention; in Annex III of the same convention are 2 species, and in the list of CORINE biotopes are 3 species. From the terofauna in the locality, 14 species of international importance have been singled out, out of which in the world list of endangered wild animal species are 11 species, in Annex II of the Bern Convention are 3 species, in Annex III are 4 species, and in the CORINE list are 11 species . Namely, 9 species of bats and 2 species of other mammals have the status of endangered, ie vulnerable. 27 species of birds of international importance have been singled out from the ornithofauna in the locality. </w:t>
      </w:r>
    </w:p>
    <w:p w14:paraId="300F2337" w14:textId="4079C58C" w:rsidR="00590E8B" w:rsidRPr="00594E17" w:rsidRDefault="00594E17" w:rsidP="008D47D3">
      <w:pPr>
        <w:rPr>
          <w:rFonts w:ascii="Arial Narrow" w:hAnsi="Arial Narrow" w:cstheme="minorHAnsi"/>
          <w:b/>
          <w:u w:val="single"/>
        </w:rPr>
      </w:pPr>
      <w:r w:rsidRPr="00594E17">
        <w:rPr>
          <w:rFonts w:ascii="Arial Narrow" w:hAnsi="Arial Narrow" w:cstheme="minorHAnsi"/>
          <w:b/>
          <w:u w:val="single"/>
        </w:rPr>
        <w:t>Arboretum</w:t>
      </w:r>
    </w:p>
    <w:p w14:paraId="38FC9403" w14:textId="3769832F" w:rsidR="008D47D3" w:rsidRDefault="007827C8" w:rsidP="00DD108A">
      <w:pPr>
        <w:ind w:firstLine="720"/>
        <w:rPr>
          <w:rFonts w:ascii="Arial Narrow" w:hAnsi="Arial Narrow" w:cstheme="minorHAnsi"/>
        </w:rPr>
      </w:pPr>
      <w:r w:rsidRPr="007827C8">
        <w:rPr>
          <w:rFonts w:ascii="Arial Narrow" w:hAnsi="Arial Narrow" w:cstheme="minorHAnsi"/>
        </w:rPr>
        <w:t xml:space="preserve">The arboretum was established in 1953 by the Faculty of Agriculture and Forestry in Skopje. In fact, the arboretum is a continuation of the vegetation belt formed by the sites Ostrovo and Ezerce on the west side. In the arboretum are planted woody and shrub species of our dendroflora and species from all continents, especially from Europe, Asia and North America. The total number of woody and shrub species in the </w:t>
      </w:r>
      <w:r w:rsidR="0002592A">
        <w:rPr>
          <w:rFonts w:ascii="Arial Narrow" w:hAnsi="Arial Narrow" w:cstheme="minorHAnsi"/>
        </w:rPr>
        <w:t xml:space="preserve">Arboretum is about 600 species. </w:t>
      </w:r>
      <w:r w:rsidRPr="007827C8">
        <w:rPr>
          <w:rFonts w:ascii="Arial Narrow" w:hAnsi="Arial Narrow" w:cstheme="minorHAnsi"/>
        </w:rPr>
        <w:t>Dendro - park serves for environmental observations, scientific research at the Forest Experiment Station Trubarevo and teaching for students at the Faculty of Forestry - Skopje</w:t>
      </w:r>
    </w:p>
    <w:p w14:paraId="2A122AF7" w14:textId="17533F9E" w:rsidR="008D47D3" w:rsidRDefault="002644A6" w:rsidP="007827C8">
      <w:pPr>
        <w:jc w:val="center"/>
        <w:rPr>
          <w:rFonts w:ascii="Arial Narrow" w:hAnsi="Arial Narrow" w:cstheme="minorHAnsi"/>
        </w:rPr>
      </w:pPr>
      <w:r>
        <w:rPr>
          <w:rFonts w:ascii="Arial Narrow" w:hAnsi="Arial Narrow" w:cstheme="minorHAnsi"/>
          <w:noProof/>
        </w:rPr>
        <w:drawing>
          <wp:inline distT="0" distB="0" distL="0" distR="0" wp14:anchorId="2D1833ED" wp14:editId="55EA4483">
            <wp:extent cx="2627630" cy="1962785"/>
            <wp:effectExtent l="0" t="0" r="127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1962785"/>
                    </a:xfrm>
                    <a:prstGeom prst="rect">
                      <a:avLst/>
                    </a:prstGeom>
                    <a:noFill/>
                  </pic:spPr>
                </pic:pic>
              </a:graphicData>
            </a:graphic>
          </wp:inline>
        </w:drawing>
      </w:r>
    </w:p>
    <w:p w14:paraId="4DB45DB7" w14:textId="07627E9E" w:rsidR="007827C8" w:rsidRDefault="007827C8" w:rsidP="007827C8">
      <w:pPr>
        <w:jc w:val="center"/>
        <w:rPr>
          <w:rFonts w:ascii="Arial Narrow" w:hAnsi="Arial Narrow"/>
          <w:noProof/>
          <w:sz w:val="20"/>
          <w:szCs w:val="20"/>
        </w:rPr>
      </w:pPr>
      <w:bookmarkStart w:id="34" w:name="_Toc53746184"/>
      <w:r w:rsidRPr="00B92C39">
        <w:rPr>
          <w:rFonts w:ascii="Arial Narrow" w:hAnsi="Arial Narrow"/>
          <w:sz w:val="20"/>
          <w:szCs w:val="20"/>
        </w:rPr>
        <w:t xml:space="preserve">Figure </w:t>
      </w:r>
      <w:r w:rsidRPr="00B92C39">
        <w:rPr>
          <w:rFonts w:ascii="Arial Narrow" w:hAnsi="Arial Narrow"/>
          <w:sz w:val="20"/>
          <w:szCs w:val="20"/>
        </w:rPr>
        <w:fldChar w:fldCharType="begin"/>
      </w:r>
      <w:r w:rsidRPr="00B92C39">
        <w:rPr>
          <w:rFonts w:ascii="Arial Narrow" w:hAnsi="Arial Narrow"/>
          <w:sz w:val="20"/>
          <w:szCs w:val="20"/>
        </w:rPr>
        <w:instrText xml:space="preserve"> SEQ Figure \* ARABIC </w:instrText>
      </w:r>
      <w:r w:rsidRPr="00B92C39">
        <w:rPr>
          <w:rFonts w:ascii="Arial Narrow" w:hAnsi="Arial Narrow"/>
          <w:sz w:val="20"/>
          <w:szCs w:val="20"/>
        </w:rPr>
        <w:fldChar w:fldCharType="separate"/>
      </w:r>
      <w:r>
        <w:rPr>
          <w:rFonts w:ascii="Arial Narrow" w:hAnsi="Arial Narrow"/>
          <w:noProof/>
          <w:sz w:val="20"/>
          <w:szCs w:val="20"/>
        </w:rPr>
        <w:t>4</w:t>
      </w:r>
      <w:r w:rsidRPr="00B92C39">
        <w:rPr>
          <w:rFonts w:ascii="Arial Narrow" w:hAnsi="Arial Narrow"/>
          <w:noProof/>
          <w:sz w:val="20"/>
          <w:szCs w:val="20"/>
        </w:rPr>
        <w:fldChar w:fldCharType="end"/>
      </w:r>
      <w:r w:rsidRPr="00B92C39">
        <w:rPr>
          <w:rFonts w:ascii="Arial Narrow" w:hAnsi="Arial Narrow"/>
          <w:noProof/>
          <w:sz w:val="20"/>
          <w:szCs w:val="20"/>
        </w:rPr>
        <w:t xml:space="preserve"> </w:t>
      </w:r>
      <w:r>
        <w:rPr>
          <w:rFonts w:ascii="Arial Narrow" w:hAnsi="Arial Narrow"/>
          <w:noProof/>
          <w:sz w:val="20"/>
          <w:szCs w:val="20"/>
        </w:rPr>
        <w:t>Part of the Arboretum, which is part of the protected area “Ostrovo”</w:t>
      </w:r>
      <w:bookmarkEnd w:id="34"/>
    </w:p>
    <w:p w14:paraId="65771229" w14:textId="59AB63C6" w:rsidR="008D47D3" w:rsidRPr="00D65364" w:rsidRDefault="00D65364" w:rsidP="008D47D3">
      <w:pPr>
        <w:rPr>
          <w:rFonts w:ascii="Arial Narrow" w:hAnsi="Arial Narrow" w:cstheme="minorHAnsi"/>
          <w:b/>
          <w:u w:val="single"/>
        </w:rPr>
      </w:pPr>
      <w:r w:rsidRPr="00D65364">
        <w:rPr>
          <w:rFonts w:ascii="Arial Narrow" w:hAnsi="Arial Narrow" w:cstheme="minorHAnsi"/>
          <w:b/>
          <w:u w:val="single"/>
        </w:rPr>
        <w:t>Ezerce</w:t>
      </w:r>
    </w:p>
    <w:p w14:paraId="0ADDAA3B" w14:textId="0ADC62D4" w:rsidR="008D47D3" w:rsidRDefault="009B6689" w:rsidP="00DD108A">
      <w:pPr>
        <w:ind w:firstLine="414"/>
        <w:rPr>
          <w:rFonts w:ascii="Arial Narrow" w:hAnsi="Arial Narrow" w:cstheme="minorHAnsi"/>
        </w:rPr>
      </w:pPr>
      <w:r w:rsidRPr="009B6689">
        <w:rPr>
          <w:rFonts w:ascii="Arial Narrow" w:hAnsi="Arial Narrow" w:cstheme="minorHAnsi"/>
        </w:rPr>
        <w:t xml:space="preserve">The site is also characterized by significant ecological, educational and recreational values </w:t>
      </w:r>
      <w:r w:rsidRPr="009B6689">
        <w:rPr>
          <w:rFonts w:ascii="Arial" w:hAnsi="Arial" w:cs="Arial"/>
        </w:rPr>
        <w:t>​​</w:t>
      </w:r>
      <w:r w:rsidRPr="009B6689">
        <w:rPr>
          <w:rFonts w:ascii="Arial Narrow" w:hAnsi="Arial Narrow" w:cstheme="minorHAnsi"/>
        </w:rPr>
        <w:t>due to which in 1994 together with the Arboretum it was declared a protected area in the category of natural monument. The site Ezerce is under water all year round and in the summer the water is retained only in the lower places. The substrate is quite wet throughout the year and in it develops typical swamp vegetation with dominance of reeds (Phragmites australis) and hornbeam (Typha latifolia). , especially in summer. Dominant species are: white willow, brittle willow, white poplar, black poplar, elm, and there are also birch, maple, elm and acacia.</w:t>
      </w:r>
    </w:p>
    <w:p w14:paraId="43C80AC6" w14:textId="2A0E7B14" w:rsidR="006973C3" w:rsidRDefault="006973C3" w:rsidP="006973C3">
      <w:pPr>
        <w:ind w:firstLine="414"/>
        <w:jc w:val="center"/>
        <w:rPr>
          <w:rFonts w:ascii="Arial Narrow" w:hAnsi="Arial Narrow" w:cstheme="minorHAnsi"/>
        </w:rPr>
      </w:pPr>
      <w:r>
        <w:rPr>
          <w:rFonts w:ascii="Arial Narrow" w:hAnsi="Arial Narrow" w:cstheme="minorHAnsi"/>
          <w:noProof/>
        </w:rPr>
        <w:lastRenderedPageBreak/>
        <w:drawing>
          <wp:inline distT="0" distB="0" distL="0" distR="0" wp14:anchorId="4988FE54" wp14:editId="1536CF1B">
            <wp:extent cx="2633980" cy="162750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980" cy="1627505"/>
                    </a:xfrm>
                    <a:prstGeom prst="rect">
                      <a:avLst/>
                    </a:prstGeom>
                    <a:noFill/>
                  </pic:spPr>
                </pic:pic>
              </a:graphicData>
            </a:graphic>
          </wp:inline>
        </w:drawing>
      </w:r>
    </w:p>
    <w:p w14:paraId="5657193F" w14:textId="34278085" w:rsidR="006973C3" w:rsidRDefault="006973C3" w:rsidP="006973C3">
      <w:pPr>
        <w:jc w:val="center"/>
        <w:rPr>
          <w:rFonts w:ascii="Arial Narrow" w:hAnsi="Arial Narrow"/>
          <w:noProof/>
          <w:sz w:val="20"/>
          <w:szCs w:val="20"/>
        </w:rPr>
      </w:pPr>
      <w:bookmarkStart w:id="35" w:name="_Toc53746185"/>
      <w:r w:rsidRPr="00B92C39">
        <w:rPr>
          <w:rFonts w:ascii="Arial Narrow" w:hAnsi="Arial Narrow"/>
          <w:sz w:val="20"/>
          <w:szCs w:val="20"/>
        </w:rPr>
        <w:t xml:space="preserve">Figure </w:t>
      </w:r>
      <w:r w:rsidRPr="00B92C39">
        <w:rPr>
          <w:rFonts w:ascii="Arial Narrow" w:hAnsi="Arial Narrow"/>
          <w:sz w:val="20"/>
          <w:szCs w:val="20"/>
        </w:rPr>
        <w:fldChar w:fldCharType="begin"/>
      </w:r>
      <w:r w:rsidRPr="00B92C39">
        <w:rPr>
          <w:rFonts w:ascii="Arial Narrow" w:hAnsi="Arial Narrow"/>
          <w:sz w:val="20"/>
          <w:szCs w:val="20"/>
        </w:rPr>
        <w:instrText xml:space="preserve"> SEQ Figure \* ARABIC </w:instrText>
      </w:r>
      <w:r w:rsidRPr="00B92C39">
        <w:rPr>
          <w:rFonts w:ascii="Arial Narrow" w:hAnsi="Arial Narrow"/>
          <w:sz w:val="20"/>
          <w:szCs w:val="20"/>
        </w:rPr>
        <w:fldChar w:fldCharType="separate"/>
      </w:r>
      <w:r>
        <w:rPr>
          <w:rFonts w:ascii="Arial Narrow" w:hAnsi="Arial Narrow"/>
          <w:noProof/>
          <w:sz w:val="20"/>
          <w:szCs w:val="20"/>
        </w:rPr>
        <w:t>5</w:t>
      </w:r>
      <w:r w:rsidRPr="00B92C39">
        <w:rPr>
          <w:rFonts w:ascii="Arial Narrow" w:hAnsi="Arial Narrow"/>
          <w:noProof/>
          <w:sz w:val="20"/>
          <w:szCs w:val="20"/>
        </w:rPr>
        <w:fldChar w:fldCharType="end"/>
      </w:r>
      <w:r w:rsidRPr="00B92C39">
        <w:rPr>
          <w:rFonts w:ascii="Arial Narrow" w:hAnsi="Arial Narrow"/>
          <w:noProof/>
          <w:sz w:val="20"/>
          <w:szCs w:val="20"/>
        </w:rPr>
        <w:t xml:space="preserve"> </w:t>
      </w:r>
      <w:r>
        <w:rPr>
          <w:rFonts w:ascii="Arial Narrow" w:hAnsi="Arial Narrow"/>
          <w:noProof/>
          <w:sz w:val="20"/>
          <w:szCs w:val="20"/>
        </w:rPr>
        <w:t>Part of Ezerce, which is part of the protected area “Ostrovo”</w:t>
      </w:r>
      <w:bookmarkEnd w:id="35"/>
    </w:p>
    <w:p w14:paraId="72F3939F" w14:textId="30049B52" w:rsidR="004F2A60" w:rsidRDefault="004F2A60" w:rsidP="004F2A60">
      <w:pPr>
        <w:pStyle w:val="Heading3"/>
        <w:spacing w:before="120" w:after="120"/>
        <w:ind w:left="1134"/>
        <w:rPr>
          <w:rFonts w:ascii="Arial Narrow" w:hAnsi="Arial Narrow"/>
          <w:color w:val="2E74B5" w:themeColor="accent1" w:themeShade="BF"/>
        </w:rPr>
      </w:pPr>
      <w:bookmarkStart w:id="36" w:name="_Toc17806273"/>
      <w:bookmarkStart w:id="37" w:name="_Toc53746172"/>
      <w:r w:rsidRPr="004F2A60">
        <w:rPr>
          <w:rFonts w:ascii="Arial Narrow" w:hAnsi="Arial Narrow"/>
          <w:color w:val="2E74B5" w:themeColor="accent1" w:themeShade="BF"/>
        </w:rPr>
        <w:t>Noise</w:t>
      </w:r>
      <w:bookmarkEnd w:id="36"/>
      <w:bookmarkEnd w:id="37"/>
    </w:p>
    <w:p w14:paraId="7B38CFC0" w14:textId="3DDFDFE5" w:rsidR="009B6689" w:rsidRDefault="009B6689" w:rsidP="009B6689">
      <w:pPr>
        <w:ind w:firstLine="414"/>
        <w:rPr>
          <w:rFonts w:ascii="Arial Narrow" w:hAnsi="Arial Narrow" w:cstheme="minorHAnsi"/>
        </w:rPr>
      </w:pPr>
      <w:r w:rsidRPr="00B92C39">
        <w:rPr>
          <w:rFonts w:ascii="Arial Narrow" w:hAnsi="Arial Narrow" w:cstheme="minorHAnsi"/>
        </w:rPr>
        <w:t xml:space="preserve">In the RNM only in some of the bigger cities like Skopje, Kichevo, Kumanovo and Bitota, the environmental noise is monitored, whereas in the Municipality of </w:t>
      </w:r>
      <w:r w:rsidR="00DD108A">
        <w:rPr>
          <w:rFonts w:ascii="Arial Narrow" w:hAnsi="Arial Narrow" w:cstheme="minorHAnsi"/>
        </w:rPr>
        <w:t>Gazi Baba</w:t>
      </w:r>
      <w:r w:rsidRPr="00B92C39">
        <w:rPr>
          <w:rFonts w:ascii="Arial Narrow" w:hAnsi="Arial Narrow" w:cstheme="minorHAnsi"/>
        </w:rPr>
        <w:t xml:space="preserve"> there are no monitoring stations, therefore the noise pollution is not monitored. </w:t>
      </w:r>
    </w:p>
    <w:p w14:paraId="2F81D4B9" w14:textId="112B602F" w:rsidR="00935800" w:rsidRPr="00935800" w:rsidRDefault="00935800" w:rsidP="00935800">
      <w:pPr>
        <w:pStyle w:val="Heading3"/>
        <w:spacing w:before="120" w:after="120"/>
        <w:ind w:left="1134"/>
        <w:rPr>
          <w:rFonts w:ascii="Arial Narrow" w:hAnsi="Arial Narrow"/>
          <w:color w:val="2E74B5" w:themeColor="accent1" w:themeShade="BF"/>
        </w:rPr>
      </w:pPr>
      <w:bookmarkStart w:id="38" w:name="_Toc17806274"/>
      <w:bookmarkStart w:id="39" w:name="_Toc53746173"/>
      <w:r w:rsidRPr="00935800">
        <w:rPr>
          <w:rFonts w:ascii="Arial Narrow" w:hAnsi="Arial Narrow"/>
          <w:color w:val="2E74B5" w:themeColor="accent1" w:themeShade="BF"/>
        </w:rPr>
        <w:t>Cultural heritage</w:t>
      </w:r>
      <w:bookmarkEnd w:id="38"/>
      <w:bookmarkEnd w:id="39"/>
    </w:p>
    <w:p w14:paraId="7E212D5C" w14:textId="77777777" w:rsidR="00DD108A" w:rsidRDefault="00DD108A" w:rsidP="00DD108A">
      <w:pPr>
        <w:ind w:firstLine="414"/>
        <w:rPr>
          <w:rFonts w:ascii="Arial Narrow" w:hAnsi="Arial Narrow" w:cstheme="minorHAnsi"/>
        </w:rPr>
      </w:pPr>
      <w:r w:rsidRPr="00DD108A">
        <w:rPr>
          <w:rFonts w:ascii="Arial Narrow" w:hAnsi="Arial Narrow" w:cstheme="minorHAnsi"/>
        </w:rPr>
        <w:t xml:space="preserve">Archaeological sites on the territory of the Municipality of Gazi Baba originate from prehistory and antiquity. Numerous archeological sites are spread throughout the Municipality and are a rare material evidence of the spiritual and material culture of the people who lived here two millennia ago. </w:t>
      </w:r>
      <w:r>
        <w:rPr>
          <w:rFonts w:ascii="Arial Narrow" w:hAnsi="Arial Narrow" w:cstheme="minorHAnsi"/>
        </w:rPr>
        <w:t xml:space="preserve">One of the most significat </w:t>
      </w:r>
      <w:r w:rsidRPr="00DD108A">
        <w:rPr>
          <w:rFonts w:ascii="Arial Narrow" w:hAnsi="Arial Narrow" w:cstheme="minorHAnsi"/>
        </w:rPr>
        <w:t>Archaeological sites is Tumba site.</w:t>
      </w:r>
      <w:r>
        <w:rPr>
          <w:rFonts w:ascii="Arial Narrow" w:hAnsi="Arial Narrow" w:cstheme="minorHAnsi"/>
        </w:rPr>
        <w:t xml:space="preserve"> </w:t>
      </w:r>
    </w:p>
    <w:p w14:paraId="0D637B93" w14:textId="17E54A4E" w:rsidR="00BE4C38" w:rsidRDefault="00DD108A" w:rsidP="00AC0F83">
      <w:pPr>
        <w:ind w:firstLine="576"/>
        <w:rPr>
          <w:noProof/>
        </w:rPr>
      </w:pPr>
      <w:r w:rsidRPr="00DD108A">
        <w:rPr>
          <w:rFonts w:ascii="Arial Narrow" w:hAnsi="Arial Narrow" w:cstheme="minorHAnsi"/>
        </w:rPr>
        <w:t>Tumba, a settlement from Neolithic times. It is located at the northeastern end of Skopje, in the area between the modern settlements Madzari 2 and Cento, next to the football field.</w:t>
      </w:r>
      <w:r>
        <w:rPr>
          <w:rFonts w:ascii="Arial Narrow" w:hAnsi="Arial Narrow" w:cstheme="minorHAnsi"/>
        </w:rPr>
        <w:t xml:space="preserve"> </w:t>
      </w:r>
      <w:r w:rsidRPr="00DD108A">
        <w:rPr>
          <w:rFonts w:ascii="Arial Narrow" w:hAnsi="Arial Narrow" w:cstheme="minorHAnsi"/>
        </w:rPr>
        <w:t>It was concluded that these are the remains of a multi-layered settlement, with a cultural layer of 3 m in which three living horizons from the Middle Neolithic period are distinguished. A large number of remains of ceramic vessels were found, and cult plastic was also discovered. The great mother goddess, the protector of fertility, is represented in a way that is currently unknown among the Neolithic cultures from other Balkan areas</w:t>
      </w:r>
      <w:r w:rsidR="00BE4C38">
        <w:rPr>
          <w:rFonts w:ascii="Arial Narrow" w:hAnsi="Arial Narrow" w:cstheme="minorHAnsi"/>
        </w:rPr>
        <w:t>.</w:t>
      </w:r>
    </w:p>
    <w:p w14:paraId="2625C85F" w14:textId="16D59D43" w:rsidR="00AC0F83" w:rsidRDefault="00AC0F83" w:rsidP="00BE4C38">
      <w:pPr>
        <w:ind w:firstLine="576"/>
        <w:jc w:val="center"/>
        <w:rPr>
          <w:rFonts w:ascii="Arial Narrow" w:hAnsi="Arial Narrow" w:cstheme="minorHAnsi"/>
        </w:rPr>
      </w:pPr>
      <w:r>
        <w:rPr>
          <w:noProof/>
        </w:rPr>
        <w:drawing>
          <wp:inline distT="0" distB="0" distL="0" distR="0" wp14:anchorId="34E86AD9" wp14:editId="5357DF2C">
            <wp:extent cx="2363917" cy="1574037"/>
            <wp:effectExtent l="0" t="0" r="0" b="7620"/>
            <wp:docPr id="2" name="Picture 2" descr="C:\Users\Jelena\AppData\Local\Microsoft\Windows\INetCache\Content.MSO\7FF394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AppData\Local\Microsoft\Windows\INetCache\Content.MSO\7FF394D9.tmp"/>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80375" cy="1584996"/>
                    </a:xfrm>
                    <a:prstGeom prst="rect">
                      <a:avLst/>
                    </a:prstGeom>
                    <a:noFill/>
                    <a:ln>
                      <a:noFill/>
                    </a:ln>
                  </pic:spPr>
                </pic:pic>
              </a:graphicData>
            </a:graphic>
          </wp:inline>
        </w:drawing>
      </w:r>
      <w:r w:rsidR="00BE4C38">
        <w:rPr>
          <w:noProof/>
        </w:rPr>
        <w:t xml:space="preserve"> </w:t>
      </w:r>
      <w:r w:rsidR="00BE4C38">
        <w:rPr>
          <w:noProof/>
        </w:rPr>
        <w:drawing>
          <wp:inline distT="0" distB="0" distL="0" distR="0" wp14:anchorId="10E8727D" wp14:editId="407CD7D6">
            <wp:extent cx="1167484" cy="1579880"/>
            <wp:effectExtent l="0" t="0" r="0" b="1270"/>
            <wp:docPr id="3" name="Picture 3" descr="Tumba Madžari - Vici.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mba Madžari - Vici.or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98251" cy="1621515"/>
                    </a:xfrm>
                    <a:prstGeom prst="rect">
                      <a:avLst/>
                    </a:prstGeom>
                    <a:noFill/>
                    <a:ln>
                      <a:noFill/>
                    </a:ln>
                  </pic:spPr>
                </pic:pic>
              </a:graphicData>
            </a:graphic>
          </wp:inline>
        </w:drawing>
      </w:r>
    </w:p>
    <w:p w14:paraId="2B306187" w14:textId="6B65ED28" w:rsidR="00DD108A" w:rsidRDefault="00DD108A" w:rsidP="00FA5103">
      <w:pPr>
        <w:keepNext/>
        <w:jc w:val="center"/>
      </w:pPr>
      <w:bookmarkStart w:id="40" w:name="_Toc53746186"/>
      <w:r w:rsidRPr="00B92C39">
        <w:rPr>
          <w:rFonts w:ascii="Arial Narrow" w:hAnsi="Arial Narrow"/>
          <w:sz w:val="20"/>
          <w:szCs w:val="20"/>
        </w:rPr>
        <w:t xml:space="preserve">Figure </w:t>
      </w:r>
      <w:r w:rsidRPr="00B92C39">
        <w:rPr>
          <w:rFonts w:ascii="Arial Narrow" w:hAnsi="Arial Narrow"/>
          <w:sz w:val="20"/>
          <w:szCs w:val="20"/>
        </w:rPr>
        <w:fldChar w:fldCharType="begin"/>
      </w:r>
      <w:r w:rsidRPr="00B92C39">
        <w:rPr>
          <w:rFonts w:ascii="Arial Narrow" w:hAnsi="Arial Narrow"/>
          <w:sz w:val="20"/>
          <w:szCs w:val="20"/>
        </w:rPr>
        <w:instrText xml:space="preserve"> SEQ Figure \* ARABIC </w:instrText>
      </w:r>
      <w:r w:rsidRPr="00B92C39">
        <w:rPr>
          <w:rFonts w:ascii="Arial Narrow" w:hAnsi="Arial Narrow"/>
          <w:sz w:val="20"/>
          <w:szCs w:val="20"/>
        </w:rPr>
        <w:fldChar w:fldCharType="separate"/>
      </w:r>
      <w:r w:rsidR="00AC0F83">
        <w:rPr>
          <w:rFonts w:ascii="Arial Narrow" w:hAnsi="Arial Narrow"/>
          <w:noProof/>
          <w:sz w:val="20"/>
          <w:szCs w:val="20"/>
        </w:rPr>
        <w:t>6</w:t>
      </w:r>
      <w:r w:rsidRPr="00B92C39">
        <w:rPr>
          <w:rFonts w:ascii="Arial Narrow" w:hAnsi="Arial Narrow"/>
          <w:noProof/>
          <w:sz w:val="20"/>
          <w:szCs w:val="20"/>
        </w:rPr>
        <w:fldChar w:fldCharType="end"/>
      </w:r>
      <w:r w:rsidRPr="00B92C39">
        <w:rPr>
          <w:rFonts w:ascii="Arial Narrow" w:hAnsi="Arial Narrow"/>
          <w:noProof/>
          <w:sz w:val="20"/>
          <w:szCs w:val="20"/>
        </w:rPr>
        <w:t xml:space="preserve"> </w:t>
      </w:r>
      <w:r w:rsidR="00340D81">
        <w:rPr>
          <w:rFonts w:ascii="Arial Narrow" w:hAnsi="Arial Narrow"/>
          <w:noProof/>
          <w:sz w:val="20"/>
          <w:szCs w:val="20"/>
        </w:rPr>
        <w:t>Tumba – archeological site</w:t>
      </w:r>
      <w:bookmarkEnd w:id="40"/>
    </w:p>
    <w:p w14:paraId="32C7A997" w14:textId="0060B90E" w:rsidR="00CE5C53" w:rsidRPr="00FC763E" w:rsidRDefault="00CE5C53" w:rsidP="00CE5C53">
      <w:pPr>
        <w:pStyle w:val="Heading2"/>
        <w:rPr>
          <w:rFonts w:ascii="Arial Narrow" w:hAnsi="Arial Narrow"/>
          <w:sz w:val="24"/>
          <w:szCs w:val="24"/>
        </w:rPr>
      </w:pPr>
      <w:bookmarkStart w:id="41" w:name="_Toc17806275"/>
      <w:bookmarkStart w:id="42" w:name="_Toc53746174"/>
      <w:r w:rsidRPr="00FC763E">
        <w:rPr>
          <w:rFonts w:ascii="Arial Narrow" w:hAnsi="Arial Narrow"/>
          <w:sz w:val="24"/>
          <w:szCs w:val="24"/>
        </w:rPr>
        <w:t>Project location</w:t>
      </w:r>
      <w:bookmarkEnd w:id="41"/>
      <w:bookmarkEnd w:id="42"/>
    </w:p>
    <w:p w14:paraId="443332A7" w14:textId="0221C47E" w:rsidR="00B675F0" w:rsidRDefault="00214A81" w:rsidP="00565291">
      <w:pPr>
        <w:ind w:firstLine="576"/>
      </w:pPr>
      <w:bookmarkStart w:id="43" w:name="_Hlk50982390"/>
      <w:r>
        <w:rPr>
          <w:rFonts w:ascii="Arial Narrow" w:hAnsi="Arial Narrow" w:cstheme="minorHAnsi"/>
        </w:rPr>
        <w:t xml:space="preserve">Planned </w:t>
      </w:r>
      <w:r w:rsidR="00AE224C">
        <w:rPr>
          <w:rFonts w:ascii="Arial Narrow" w:hAnsi="Arial Narrow" w:cstheme="minorHAnsi"/>
        </w:rPr>
        <w:t>reconstruction</w:t>
      </w:r>
      <w:r>
        <w:rPr>
          <w:rFonts w:ascii="Arial Narrow" w:hAnsi="Arial Narrow" w:cstheme="minorHAnsi"/>
        </w:rPr>
        <w:t xml:space="preserve"> activities, will be implemented </w:t>
      </w:r>
      <w:r w:rsidR="00B675F0">
        <w:rPr>
          <w:rFonts w:ascii="Arial Narrow" w:hAnsi="Arial Narrow" w:cstheme="minorHAnsi"/>
        </w:rPr>
        <w:t>north part of the City of Skopje, within the Municipality of Gazi Baba</w:t>
      </w:r>
      <w:r w:rsidRPr="00590E8B">
        <w:rPr>
          <w:rFonts w:ascii="Arial Narrow" w:hAnsi="Arial Narrow" w:cstheme="minorHAnsi"/>
        </w:rPr>
        <w:t>.</w:t>
      </w:r>
      <w:bookmarkEnd w:id="43"/>
      <w:r w:rsidR="00B675F0">
        <w:rPr>
          <w:rFonts w:ascii="Arial Narrow" w:hAnsi="Arial Narrow" w:cstheme="minorHAnsi"/>
        </w:rPr>
        <w:t xml:space="preserve"> More precisely, the project site is located in the west part of the municipality, at the </w:t>
      </w:r>
      <w:r w:rsidR="00B675F0" w:rsidRPr="00AE224C">
        <w:rPr>
          <w:rFonts w:ascii="Arial Narrow" w:hAnsi="Arial Narrow" w:cstheme="minorHAnsi"/>
        </w:rPr>
        <w:t>Blvd. Kiro Gligorov.</w:t>
      </w:r>
      <w:r w:rsidR="00B675F0">
        <w:rPr>
          <w:rFonts w:ascii="Arial Narrow" w:hAnsi="Arial Narrow" w:cstheme="minorHAnsi"/>
        </w:rPr>
        <w:t xml:space="preserve">in total length of  730.12 m. The macrolocation of the project site is presented in </w:t>
      </w:r>
      <w:r w:rsidR="00B675F0">
        <w:rPr>
          <w:rFonts w:ascii="Arial Narrow" w:hAnsi="Arial Narrow" w:cstheme="minorHAnsi"/>
        </w:rPr>
        <w:fldChar w:fldCharType="begin"/>
      </w:r>
      <w:r w:rsidR="00B675F0">
        <w:rPr>
          <w:rFonts w:ascii="Arial Narrow" w:hAnsi="Arial Narrow" w:cstheme="minorHAnsi"/>
        </w:rPr>
        <w:instrText xml:space="preserve"> REF _Ref17187875 \h  \* MERGEFORMAT </w:instrText>
      </w:r>
      <w:r w:rsidR="00B675F0">
        <w:rPr>
          <w:rFonts w:ascii="Arial Narrow" w:hAnsi="Arial Narrow" w:cstheme="minorHAnsi"/>
        </w:rPr>
      </w:r>
      <w:r w:rsidR="00B675F0">
        <w:rPr>
          <w:rFonts w:ascii="Arial Narrow" w:hAnsi="Arial Narrow" w:cstheme="minorHAnsi"/>
        </w:rPr>
        <w:fldChar w:fldCharType="separate"/>
      </w:r>
      <w:r w:rsidR="00AC0F83" w:rsidRPr="00AC0F83">
        <w:rPr>
          <w:rFonts w:ascii="Arial Narrow" w:hAnsi="Arial Narrow" w:cstheme="minorHAnsi"/>
        </w:rPr>
        <w:t>Figure 7</w:t>
      </w:r>
      <w:r w:rsidR="00B675F0">
        <w:rPr>
          <w:rFonts w:ascii="Arial Narrow" w:hAnsi="Arial Narrow" w:cstheme="minorHAnsi"/>
        </w:rPr>
        <w:fldChar w:fldCharType="end"/>
      </w:r>
      <w:r w:rsidR="00B675F0">
        <w:rPr>
          <w:rFonts w:ascii="Arial Narrow" w:hAnsi="Arial Narrow" w:cstheme="minorHAnsi"/>
        </w:rPr>
        <w:t>.</w:t>
      </w:r>
    </w:p>
    <w:p w14:paraId="3F7FAF89" w14:textId="57305446" w:rsidR="00933B28" w:rsidRDefault="006C770A" w:rsidP="00704FFF">
      <w:pPr>
        <w:keepNext/>
        <w:jc w:val="center"/>
        <w:rPr>
          <w:rFonts w:ascii="Arial Narrow" w:eastAsia="Calibri" w:hAnsi="Arial Narrow" w:cstheme="minorHAnsi"/>
          <w:bCs/>
          <w:sz w:val="20"/>
          <w:szCs w:val="20"/>
        </w:rPr>
      </w:pPr>
      <w:r>
        <w:rPr>
          <w:rFonts w:ascii="Arial Narrow" w:eastAsia="Calibri" w:hAnsi="Arial Narrow" w:cstheme="minorHAnsi"/>
          <w:bCs/>
          <w:noProof/>
          <w:sz w:val="20"/>
          <w:szCs w:val="20"/>
        </w:rPr>
        <w:lastRenderedPageBreak/>
        <w:drawing>
          <wp:inline distT="0" distB="0" distL="0" distR="0" wp14:anchorId="45679C54" wp14:editId="60EEE21D">
            <wp:extent cx="3951514" cy="2816202"/>
            <wp:effectExtent l="0" t="0" r="0" b="38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64965" cy="2825788"/>
                    </a:xfrm>
                    <a:prstGeom prst="rect">
                      <a:avLst/>
                    </a:prstGeom>
                    <a:noFill/>
                  </pic:spPr>
                </pic:pic>
              </a:graphicData>
            </a:graphic>
          </wp:inline>
        </w:drawing>
      </w:r>
    </w:p>
    <w:p w14:paraId="47DE1F83" w14:textId="649006D7" w:rsidR="00424DF2" w:rsidRPr="00DF5C88" w:rsidRDefault="001F2C52" w:rsidP="00CF6841">
      <w:pPr>
        <w:pStyle w:val="Caption"/>
      </w:pPr>
      <w:bookmarkStart w:id="44" w:name="_Ref17187875"/>
      <w:bookmarkStart w:id="45" w:name="_Toc53746187"/>
      <w:r w:rsidRPr="00DF5C88">
        <w:t xml:space="preserve">Figure </w:t>
      </w:r>
      <w:r w:rsidR="00C76968">
        <w:fldChar w:fldCharType="begin"/>
      </w:r>
      <w:r w:rsidR="00C76968">
        <w:instrText xml:space="preserve"> SEQ Figure \* ARABIC </w:instrText>
      </w:r>
      <w:r w:rsidR="00C76968">
        <w:fldChar w:fldCharType="separate"/>
      </w:r>
      <w:r w:rsidR="00AC0F83">
        <w:rPr>
          <w:noProof/>
        </w:rPr>
        <w:t>7</w:t>
      </w:r>
      <w:r w:rsidR="00C76968">
        <w:rPr>
          <w:noProof/>
        </w:rPr>
        <w:fldChar w:fldCharType="end"/>
      </w:r>
      <w:bookmarkEnd w:id="44"/>
      <w:r w:rsidRPr="00DF5C88">
        <w:t xml:space="preserve"> </w:t>
      </w:r>
      <w:r w:rsidR="00B675F0">
        <w:t>Macrol</w:t>
      </w:r>
      <w:r w:rsidR="00730887" w:rsidRPr="00DF5C88">
        <w:t xml:space="preserve">ocation of </w:t>
      </w:r>
      <w:r w:rsidRPr="00DF5C88">
        <w:t xml:space="preserve">the </w:t>
      </w:r>
      <w:r w:rsidR="00B675F0">
        <w:t xml:space="preserve">project site </w:t>
      </w:r>
      <w:r w:rsidR="00DF5C88">
        <w:t>in</w:t>
      </w:r>
      <w:r w:rsidR="00493C2A">
        <w:t xml:space="preserve"> Municipality</w:t>
      </w:r>
      <w:r w:rsidR="00DF5C88">
        <w:t xml:space="preserve"> </w:t>
      </w:r>
      <w:r w:rsidR="00C166C7">
        <w:t>Gazi Baba</w:t>
      </w:r>
      <w:bookmarkEnd w:id="45"/>
    </w:p>
    <w:p w14:paraId="113446B9" w14:textId="3D8F6AFD" w:rsidR="0043691A" w:rsidRDefault="00AE224C" w:rsidP="00565291">
      <w:pPr>
        <w:ind w:firstLine="720"/>
        <w:rPr>
          <w:rFonts w:ascii="Arial Narrow" w:hAnsi="Arial Narrow" w:cstheme="minorHAnsi"/>
        </w:rPr>
      </w:pPr>
      <w:r>
        <w:rPr>
          <w:rFonts w:ascii="Arial Narrow" w:hAnsi="Arial Narrow" w:cstheme="minorHAnsi"/>
        </w:rPr>
        <w:t>The project site represents</w:t>
      </w:r>
      <w:r w:rsidRPr="00AE224C">
        <w:rPr>
          <w:rFonts w:ascii="Arial Narrow" w:hAnsi="Arial Narrow" w:cstheme="minorHAnsi"/>
        </w:rPr>
        <w:t xml:space="preserve"> one of the most frequent traffic roads within the capital city of RNM – Blvd. Kiro Gligorov.  The route of the project site starts from bridge “Bliznak” and ends as a junction to the overpass on Blvd. Aleksandar Makedonski, in total length of  730.12 m and width of 14m (2x7 m). The road surface is in relative good condition, but cracks and damages are evident as result of the frequent and heavy vehicles movements at this street/boulevard. Along the project site, mostly industrial/commercial facilities are located. At the beginning of the route of the street/boulevard river Vardar and FON University are located. In the close surrounding of the project site, residential facilities, church, accommodation facility, recreation park, etc. are located. In the wider surrounding of the project site are located following: protected area “Ostrovo” (about 3.2 km southeast from the project site); forest park “Gazi Baba” (about 1.1 km west from the project site); private hospital “Re-Medika” (about 1.3 km northwest from the project site); etc.</w:t>
      </w:r>
    </w:p>
    <w:p w14:paraId="42084E97" w14:textId="4285B565" w:rsidR="004A31DF" w:rsidRPr="00B94F41" w:rsidRDefault="00AC0F83" w:rsidP="000F3D89">
      <w:pPr>
        <w:jc w:val="center"/>
        <w:rPr>
          <w:rFonts w:ascii="Arial Narrow" w:hAnsi="Arial Narrow" w:cstheme="minorHAnsi"/>
        </w:rPr>
      </w:pPr>
      <w:r>
        <w:rPr>
          <w:rFonts w:ascii="Arial Narrow" w:hAnsi="Arial Narrow" w:cstheme="minorHAnsi"/>
          <w:noProof/>
        </w:rPr>
        <w:drawing>
          <wp:inline distT="0" distB="0" distL="0" distR="0" wp14:anchorId="617E9825" wp14:editId="568A291C">
            <wp:extent cx="2797628" cy="3690725"/>
            <wp:effectExtent l="0" t="0" r="3175" b="508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1440" cy="3695753"/>
                    </a:xfrm>
                    <a:prstGeom prst="rect">
                      <a:avLst/>
                    </a:prstGeom>
                    <a:noFill/>
                  </pic:spPr>
                </pic:pic>
              </a:graphicData>
            </a:graphic>
          </wp:inline>
        </w:drawing>
      </w:r>
    </w:p>
    <w:p w14:paraId="1B0AF2CB" w14:textId="391A5047" w:rsidR="0043691A" w:rsidRDefault="0043691A" w:rsidP="0043691A">
      <w:pPr>
        <w:pStyle w:val="Caption"/>
      </w:pPr>
      <w:bookmarkStart w:id="46" w:name="_Ref22815093"/>
      <w:bookmarkStart w:id="47" w:name="_Toc53746188"/>
      <w:r>
        <w:t xml:space="preserve">Figure </w:t>
      </w:r>
      <w:r>
        <w:fldChar w:fldCharType="begin"/>
      </w:r>
      <w:r>
        <w:instrText xml:space="preserve"> SEQ Figure \* ARABIC </w:instrText>
      </w:r>
      <w:r>
        <w:fldChar w:fldCharType="separate"/>
      </w:r>
      <w:r w:rsidR="000D4B72">
        <w:rPr>
          <w:noProof/>
        </w:rPr>
        <w:t>8</w:t>
      </w:r>
      <w:r>
        <w:fldChar w:fldCharType="end"/>
      </w:r>
      <w:bookmarkEnd w:id="46"/>
      <w:r>
        <w:t xml:space="preserve"> Micolocation of </w:t>
      </w:r>
      <w:r w:rsidR="000F3D89">
        <w:t>project site in Municipality of Gazi Baba</w:t>
      </w:r>
      <w:bookmarkEnd w:id="47"/>
    </w:p>
    <w:p w14:paraId="4C26F610" w14:textId="27D811CF" w:rsidR="00A31E68" w:rsidRPr="006C770A" w:rsidRDefault="00A3251B" w:rsidP="006C770A">
      <w:pPr>
        <w:rPr>
          <w:rFonts w:ascii="Arial Narrow" w:hAnsi="Arial Narrow" w:cstheme="minorHAnsi"/>
        </w:rPr>
      </w:pPr>
      <w:r>
        <w:rPr>
          <w:rFonts w:ascii="Arial Narrow" w:hAnsi="Arial Narrow" w:cstheme="minorHAnsi"/>
        </w:rPr>
        <w:lastRenderedPageBreak/>
        <w:t>I</w:t>
      </w:r>
      <w:r w:rsidRPr="00B94F41">
        <w:rPr>
          <w:rFonts w:ascii="Arial Narrow" w:hAnsi="Arial Narrow" w:cstheme="minorHAnsi"/>
        </w:rPr>
        <w:t xml:space="preserve">n order to provide screening of the current condition of the </w:t>
      </w:r>
      <w:r>
        <w:rPr>
          <w:rFonts w:ascii="Arial Narrow" w:hAnsi="Arial Narrow" w:cstheme="minorHAnsi"/>
        </w:rPr>
        <w:t>project area,</w:t>
      </w:r>
      <w:r w:rsidRPr="00B94F41">
        <w:rPr>
          <w:rFonts w:ascii="Arial Narrow" w:hAnsi="Arial Narrow" w:cstheme="minorHAnsi"/>
        </w:rPr>
        <w:t xml:space="preserve"> </w:t>
      </w:r>
      <w:r w:rsidR="00DF5C88" w:rsidRPr="00B94F41">
        <w:rPr>
          <w:rFonts w:ascii="Arial Narrow" w:hAnsi="Arial Narrow" w:cstheme="minorHAnsi"/>
        </w:rPr>
        <w:t xml:space="preserve">PIU from the MTC and responsible staff from Municipality of </w:t>
      </w:r>
      <w:r w:rsidR="00C166C7">
        <w:rPr>
          <w:rFonts w:ascii="Arial Narrow" w:hAnsi="Arial Narrow" w:cstheme="minorHAnsi"/>
        </w:rPr>
        <w:t>Gazi Baba</w:t>
      </w:r>
      <w:r w:rsidR="00DF5C88" w:rsidRPr="00B94F41">
        <w:rPr>
          <w:rFonts w:ascii="Arial Narrow" w:hAnsi="Arial Narrow" w:cstheme="minorHAnsi"/>
        </w:rPr>
        <w:t xml:space="preserve">, </w:t>
      </w:r>
      <w:r w:rsidR="00E212DE" w:rsidRPr="00B94F41">
        <w:rPr>
          <w:rFonts w:ascii="Arial Narrow" w:hAnsi="Arial Narrow" w:cstheme="minorHAnsi"/>
        </w:rPr>
        <w:t>conduct</w:t>
      </w:r>
      <w:r w:rsidR="005C2A82">
        <w:rPr>
          <w:rFonts w:ascii="Arial Narrow" w:hAnsi="Arial Narrow" w:cstheme="minorHAnsi"/>
        </w:rPr>
        <w:t>ed</w:t>
      </w:r>
      <w:r w:rsidR="00E212DE" w:rsidRPr="00B94F41">
        <w:rPr>
          <w:rFonts w:ascii="Arial Narrow" w:hAnsi="Arial Narrow" w:cstheme="minorHAnsi"/>
        </w:rPr>
        <w:t xml:space="preserve"> a site visit of the project location</w:t>
      </w:r>
      <w:r w:rsidR="00AD049E">
        <w:rPr>
          <w:rFonts w:ascii="Arial Narrow" w:hAnsi="Arial Narrow" w:cstheme="minorHAnsi"/>
        </w:rPr>
        <w:t xml:space="preserve"> of</w:t>
      </w:r>
      <w:r w:rsidR="00AD049E" w:rsidRPr="00AD049E">
        <w:rPr>
          <w:rFonts w:ascii="Arial Narrow" w:hAnsi="Arial Narrow" w:cstheme="minorHAnsi"/>
        </w:rPr>
        <w:t xml:space="preserve"> Blvd. Kiro Gligorov, from the Bridge “Bliznak” to the overpass on Blvd. Aleksandar Makedonski” </w:t>
      </w:r>
      <w:r w:rsidR="00E212DE" w:rsidRPr="00B94F41">
        <w:rPr>
          <w:rFonts w:ascii="Arial Narrow" w:hAnsi="Arial Narrow" w:cstheme="minorHAnsi"/>
        </w:rPr>
        <w:t xml:space="preserve">in </w:t>
      </w:r>
      <w:r w:rsidR="004A31DF">
        <w:rPr>
          <w:rFonts w:ascii="Arial Narrow" w:hAnsi="Arial Narrow" w:cstheme="minorHAnsi"/>
        </w:rPr>
        <w:t>Municipality of Gazi Baba</w:t>
      </w:r>
      <w:r w:rsidR="00430E95" w:rsidRPr="00B94F41">
        <w:rPr>
          <w:rFonts w:ascii="Arial Narrow" w:hAnsi="Arial Narrow" w:cstheme="minorHAnsi"/>
        </w:rPr>
        <w:t>. Following situation of the project location was noted:</w:t>
      </w:r>
      <w:r w:rsidR="00A31E68">
        <w:rPr>
          <w:rFonts w:ascii="Arial Narrow" w:eastAsiaTheme="majorEastAsia" w:hAnsi="Arial Narrow" w:cstheme="minorHAnsi"/>
          <w:bCs/>
          <w:noProof/>
          <w:lang w:val="mk-MK"/>
        </w:rPr>
        <w:t xml:space="preserve">       </w:t>
      </w:r>
    </w:p>
    <w:p w14:paraId="426FD750" w14:textId="37BC14E1" w:rsidR="00A31E68" w:rsidRPr="0063145C" w:rsidRDefault="0063145C" w:rsidP="00A31E68">
      <w:pPr>
        <w:jc w:val="center"/>
        <w:rPr>
          <w:rFonts w:ascii="Arial Narrow" w:eastAsiaTheme="majorEastAsia" w:hAnsi="Arial Narrow" w:cstheme="minorHAnsi"/>
          <w:bCs/>
          <w:noProof/>
        </w:rPr>
      </w:pPr>
      <w:r w:rsidRPr="0063145C">
        <w:rPr>
          <w:rFonts w:ascii="Arial Narrow" w:eastAsiaTheme="majorEastAsia" w:hAnsi="Arial Narrow" w:cstheme="minorHAnsi"/>
          <w:bCs/>
          <w:noProof/>
        </w:rPr>
        <mc:AlternateContent>
          <mc:Choice Requires="wps">
            <w:drawing>
              <wp:anchor distT="0" distB="0" distL="114300" distR="114300" simplePos="0" relativeHeight="251708416" behindDoc="0" locked="0" layoutInCell="1" allowOverlap="1" wp14:anchorId="7B7340BD" wp14:editId="63B8D57D">
                <wp:simplePos x="0" y="0"/>
                <wp:positionH relativeFrom="column">
                  <wp:posOffset>3639869</wp:posOffset>
                </wp:positionH>
                <wp:positionV relativeFrom="paragraph">
                  <wp:posOffset>2402742</wp:posOffset>
                </wp:positionV>
                <wp:extent cx="720969" cy="216535"/>
                <wp:effectExtent l="0" t="0" r="22225" b="12065"/>
                <wp:wrapNone/>
                <wp:docPr id="50" name="Text Box 50"/>
                <wp:cNvGraphicFramePr/>
                <a:graphic xmlns:a="http://schemas.openxmlformats.org/drawingml/2006/main">
                  <a:graphicData uri="http://schemas.microsoft.com/office/word/2010/wordprocessingShape">
                    <wps:wsp>
                      <wps:cNvSpPr txBox="1"/>
                      <wps:spPr>
                        <a:xfrm>
                          <a:off x="0" y="0"/>
                          <a:ext cx="720969" cy="216535"/>
                        </a:xfrm>
                        <a:prstGeom prst="rect">
                          <a:avLst/>
                        </a:prstGeom>
                        <a:solidFill>
                          <a:schemeClr val="lt1"/>
                        </a:solidFill>
                        <a:ln w="6350">
                          <a:solidFill>
                            <a:srgbClr val="002060"/>
                          </a:solidFill>
                        </a:ln>
                      </wps:spPr>
                      <wps:txbx>
                        <w:txbxContent>
                          <w:p w14:paraId="72010399" w14:textId="13D19D4B" w:rsidR="0024263B" w:rsidRPr="0063145C" w:rsidRDefault="0024263B" w:rsidP="0063145C">
                            <w:pPr>
                              <w:spacing w:before="0" w:after="0" w:line="240" w:lineRule="auto"/>
                              <w:jc w:val="center"/>
                              <w:rPr>
                                <w:rFonts w:ascii="Arial Narrow" w:hAnsi="Arial Narrow"/>
                                <w:sz w:val="16"/>
                                <w:szCs w:val="16"/>
                              </w:rPr>
                            </w:pPr>
                            <w:r>
                              <w:rPr>
                                <w:rFonts w:ascii="Arial Narrow" w:hAnsi="Arial Narrow"/>
                                <w:sz w:val="16"/>
                                <w:szCs w:val="16"/>
                              </w:rPr>
                              <w:t>River Vardar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40BD" id="Text Box 50" o:spid="_x0000_s1030" type="#_x0000_t202" style="position:absolute;left:0;text-align:left;margin-left:286.6pt;margin-top:189.2pt;width:56.75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KgTgIAAKoEAAAOAAAAZHJzL2Uyb0RvYy54bWysVMtu2zAQvBfoPxC8N5Id200My4HrIEWB&#10;IAngFDnTFGULoLgsSVtKv75DynZePRW9UPvicHd2V7OrrtFsr5yvyRR8cJZzpoyksjabgv98vPly&#10;wZkPwpRCk1EFf1aeX80/f5q1dqqGtCVdKscAYvy0tQXfhmCnWeblVjXCn5FVBs6KXCMCVLfJSida&#10;oDc6G+b5JGvJldaRVN7Det07+TzhV5WS4b6qvApMFxy5hXS6dK7jmc1nYrpxwm5reUhD/EMWjagN&#10;Hj1BXYsg2M7VH6CaWjryVIUzSU1GVVVLlWpANYP8XTWrrbAq1QJyvD3R5P8frLzbPzhWlwUfgx4j&#10;GvToUXWBfaOOwQR+WuunCFtZBIYOdvT5aPcwxrK7yjXxi4IY/IB6PrEb0SSMX4f55eSSMwnXcDAZ&#10;n48jSvZy2TofvitqWBQK7tC8xKnY3/rQhx5D4luedF3e1FonJQ6MWmrH9gKt1iGlCPA3UdqwtuCT&#10;cxT2EcFt1qf7eT7MJ6n6txDQtEHSkZO+9iiFbt0lDkdHXtZUPoMuR/3AeStvahR1K3x4EA4TBoaw&#10;NeEeR6UJSdFB4mxL7vff7DEejYeXsxYTW3D/ayec4kz/MBiJy8FoFEc8KaMx6ObMvfasX3vMrlkS&#10;mBpgP61MYowP+ihWjponLNcivgqXMBJvFzwcxWXo9wjLKdVikYIw1FaEW7OyMkJHkmPLHrsn4eyh&#10;rwEDcUfH2RbTd+3tY+NNQ4tdoKpOvY8896we6MdCpOk5LG/cuNd6inr5xcz/AAAA//8DAFBLAwQU&#10;AAYACAAAACEAwuUJl+EAAAALAQAADwAAAGRycy9kb3ducmV2LnhtbEyPwU6EMBCG7ya+QzMm3tyy&#10;7C4gUjbGxIMHD1b34K3QWSDQltAu4Ns7ntzjZL7/n2+K42oGNuPkO2cFbDcRMLS1051tBHx9vj5k&#10;wHxQVqvBWRTwgx6O5e1NoXLtFvuBswwNoxLrcyWgDWHMOfd1i0b5jRvR0u7sJqMCjVPD9aQWKjcD&#10;j6Mo4UZ1li60asSXFuteXgxpnJb+W05vozzP2CcVPp5k9i7E/d36/AQs4Br+YfjTpwyU5FS5i9We&#10;DQIO6S4mVMAuzfbAiEiyJAVWCdhv4wPwsuDXP5S/AAAA//8DAFBLAQItABQABgAIAAAAIQC2gziS&#10;/gAAAOEBAAATAAAAAAAAAAAAAAAAAAAAAABbQ29udGVudF9UeXBlc10ueG1sUEsBAi0AFAAGAAgA&#10;AAAhADj9If/WAAAAlAEAAAsAAAAAAAAAAAAAAAAALwEAAF9yZWxzLy5yZWxzUEsBAi0AFAAGAAgA&#10;AAAhAMFNoqBOAgAAqgQAAA4AAAAAAAAAAAAAAAAALgIAAGRycy9lMm9Eb2MueG1sUEsBAi0AFAAG&#10;AAgAAAAhAMLlCZfhAAAACwEAAA8AAAAAAAAAAAAAAAAAqAQAAGRycy9kb3ducmV2LnhtbFBLBQYA&#10;AAAABAAEAPMAAAC2BQAAAAA=&#10;" fillcolor="white [3201]" strokecolor="#002060" strokeweight=".5pt">
                <v:textbox>
                  <w:txbxContent>
                    <w:p w14:paraId="72010399" w14:textId="13D19D4B" w:rsidR="0024263B" w:rsidRPr="0063145C" w:rsidRDefault="0024263B" w:rsidP="0063145C">
                      <w:pPr>
                        <w:spacing w:before="0" w:after="0" w:line="240" w:lineRule="auto"/>
                        <w:jc w:val="center"/>
                        <w:rPr>
                          <w:rFonts w:ascii="Arial Narrow" w:hAnsi="Arial Narrow"/>
                          <w:sz w:val="16"/>
                          <w:szCs w:val="16"/>
                        </w:rPr>
                      </w:pPr>
                      <w:r>
                        <w:rPr>
                          <w:rFonts w:ascii="Arial Narrow" w:hAnsi="Arial Narrow"/>
                          <w:sz w:val="16"/>
                          <w:szCs w:val="16"/>
                        </w:rPr>
                        <w:t>River Vardar</w:t>
                      </w:r>
                    </w:p>
                  </w:txbxContent>
                </v:textbox>
              </v:shape>
            </w:pict>
          </mc:Fallback>
        </mc:AlternateContent>
      </w:r>
      <w:r w:rsidRPr="0063145C">
        <w:rPr>
          <w:rFonts w:ascii="Arial Narrow" w:eastAsiaTheme="majorEastAsia" w:hAnsi="Arial Narrow" w:cstheme="minorHAnsi"/>
          <w:bCs/>
          <w:noProof/>
        </w:rPr>
        <mc:AlternateContent>
          <mc:Choice Requires="wps">
            <w:drawing>
              <wp:anchor distT="0" distB="0" distL="114300" distR="114300" simplePos="0" relativeHeight="251707392" behindDoc="0" locked="0" layoutInCell="1" allowOverlap="1" wp14:anchorId="4909DFFB" wp14:editId="0745B037">
                <wp:simplePos x="0" y="0"/>
                <wp:positionH relativeFrom="column">
                  <wp:posOffset>3927573</wp:posOffset>
                </wp:positionH>
                <wp:positionV relativeFrom="paragraph">
                  <wp:posOffset>2678039</wp:posOffset>
                </wp:positionV>
                <wp:extent cx="134815" cy="316523"/>
                <wp:effectExtent l="19050" t="0" r="36830" b="45720"/>
                <wp:wrapNone/>
                <wp:docPr id="49" name="Down Arrow 49"/>
                <wp:cNvGraphicFramePr/>
                <a:graphic xmlns:a="http://schemas.openxmlformats.org/drawingml/2006/main">
                  <a:graphicData uri="http://schemas.microsoft.com/office/word/2010/wordprocessingShape">
                    <wps:wsp>
                      <wps:cNvSpPr/>
                      <wps:spPr>
                        <a:xfrm>
                          <a:off x="0" y="0"/>
                          <a:ext cx="134815" cy="316523"/>
                        </a:xfrm>
                        <a:prstGeom prst="downArrow">
                          <a:avLst/>
                        </a:prstGeom>
                        <a:solidFill>
                          <a:schemeClr val="accent5">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BBDE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margin-left:309.25pt;margin-top:210.85pt;width:10.6pt;height:24.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IVogIAAAMGAAAOAAAAZHJzL2Uyb0RvYy54bWysVN9v2yAQfp+0/wHxvtpOk/6I4lRRq06T&#10;ujZaO/WZYKgtAceAxMn++h3YcbMumqZqLzbH3X0f98Hd7GqrFdkI5xswJS1OckqE4VA15qWk359u&#10;P11Q4gMzFVNgREl3wtOr+ccPs9ZOxQhqUJVwBEGMn7a2pHUIdpplntdCM38CVhh0SnCaBTTdS1Y5&#10;1iK6Vtkoz8+yFlxlHXDhPe7edE46T/hSCh4epPQiEFVSPFtIX5e+q/jN5jM2fXHM1g3vj8HecQrN&#10;GoOkA9QNC4ysXfMHlG64Aw8ynHDQGUjZcJFqwGqK/E01jzWzItWC4ng7yOT/Hyy/3ywdaaqSji8p&#10;MUzjHd1Aa8jCOWgJbqJCrfVTDHy0S9dbHpex3K10Ov6xELJNqu4GVcU2EI6bxen4ophQwtF1WpxN&#10;RqcRM3tNts6HzwI0iYuSVkif2JOgbHPnQxe/j4uEHlRT3TZKJSO+FnGtHNkwvGfGuTBhktLVWn+F&#10;qts/n+R5unHkTg8spqST/IamzL8RjN5HgOSRIYuidjKmVdgpEXmV+SYkXggK1xEMJz0srkjcvmaV&#10;6LZjacdrS4ARWaJaA3YPcEy4or+ePj6mitRJQ3Lesf8techIzGDCkKwbA+4YgAoDcxe/F6mTJqq0&#10;gmqHz9VB18fe8tsG38wd82HJHDYutjgOo/CAH6mgLSn0K0pqcD+P7cd47Cf0UtLiICip/7FmTlCi&#10;vhjstMtiPI6TIxnjyfkIDXfoWR16zFpfA77BAsee5WkZ44PaL6UD/YwzaxFZ0cUMR+6S8uD2xnXo&#10;BhROPS4WixSG08KycGceLY/gUdXYDk/bZ+Zs3zgBO+4e9kODTd+0ThcbMw0s1gFkk/rqVddeb5w0&#10;qSn6qRhH2aGdol5n9/wXAAAA//8DAFBLAwQUAAYACAAAACEAR9k+KeEAAAALAQAADwAAAGRycy9k&#10;b3ducmV2LnhtbEyPTU+DQBCG7yb+h82YeLMLrQVElkZNvPSkVNt427IjkLKzyG5b/PeOJ73Nx5N3&#10;nilWk+3FCUffOVIQzyIQSLUzHTUK3jbPNxkIHzQZ3TtCBd/oYVVeXhQ6N+5Mr3iqQiM4hHyuFbQh&#10;DLmUvm7Raj9zAxLvPt1odeB2bKQZ9ZnDbS/nUZRIqzviC60e8KnF+lAdrYKPaJMe6GW3ztZf1TZO&#10;H81iejdKXV9ND/cgAk7hD4ZffVaHkp327kjGi15BEmdLRhXczuMUBBPJ4o6LPU/SeAmyLOT/H8of&#10;AAAA//8DAFBLAQItABQABgAIAAAAIQC2gziS/gAAAOEBAAATAAAAAAAAAAAAAAAAAAAAAABbQ29u&#10;dGVudF9UeXBlc10ueG1sUEsBAi0AFAAGAAgAAAAhADj9If/WAAAAlAEAAAsAAAAAAAAAAAAAAAAA&#10;LwEAAF9yZWxzLy5yZWxzUEsBAi0AFAAGAAgAAAAhAGbuIhWiAgAAAwYAAA4AAAAAAAAAAAAAAAAA&#10;LgIAAGRycy9lMm9Eb2MueG1sUEsBAi0AFAAGAAgAAAAhAEfZPinhAAAACwEAAA8AAAAAAAAAAAAA&#10;AAAA/AQAAGRycy9kb3ducmV2LnhtbFBLBQYAAAAABAAEAPMAAAAKBgAAAAA=&#10;" adj="17000" fillcolor="#2f5496 [2408]" strokecolor="#c45911 [2405]" strokeweight="1pt"/>
            </w:pict>
          </mc:Fallback>
        </mc:AlternateContent>
      </w:r>
      <w:r>
        <w:rPr>
          <w:rFonts w:ascii="Arial Narrow" w:eastAsiaTheme="majorEastAsia" w:hAnsi="Arial Narrow" w:cstheme="minorHAnsi"/>
          <w:bCs/>
          <w:noProof/>
        </w:rPr>
        <mc:AlternateContent>
          <mc:Choice Requires="wps">
            <w:drawing>
              <wp:anchor distT="0" distB="0" distL="114300" distR="114300" simplePos="0" relativeHeight="251705344" behindDoc="0" locked="0" layoutInCell="1" allowOverlap="1" wp14:anchorId="2E41C4AE" wp14:editId="1E420090">
                <wp:simplePos x="0" y="0"/>
                <wp:positionH relativeFrom="column">
                  <wp:posOffset>1347812</wp:posOffset>
                </wp:positionH>
                <wp:positionV relativeFrom="paragraph">
                  <wp:posOffset>1963420</wp:posOffset>
                </wp:positionV>
                <wp:extent cx="808892" cy="216877"/>
                <wp:effectExtent l="0" t="0" r="10795" b="12065"/>
                <wp:wrapNone/>
                <wp:docPr id="48" name="Text Box 48"/>
                <wp:cNvGraphicFramePr/>
                <a:graphic xmlns:a="http://schemas.openxmlformats.org/drawingml/2006/main">
                  <a:graphicData uri="http://schemas.microsoft.com/office/word/2010/wordprocessingShape">
                    <wps:wsp>
                      <wps:cNvSpPr txBox="1"/>
                      <wps:spPr>
                        <a:xfrm>
                          <a:off x="0" y="0"/>
                          <a:ext cx="808892" cy="216877"/>
                        </a:xfrm>
                        <a:prstGeom prst="rect">
                          <a:avLst/>
                        </a:prstGeom>
                        <a:solidFill>
                          <a:schemeClr val="lt1"/>
                        </a:solidFill>
                        <a:ln w="6350">
                          <a:solidFill>
                            <a:schemeClr val="accent2">
                              <a:lumMod val="75000"/>
                            </a:schemeClr>
                          </a:solidFill>
                        </a:ln>
                      </wps:spPr>
                      <wps:txbx>
                        <w:txbxContent>
                          <w:p w14:paraId="40A9781F" w14:textId="6FDF4041" w:rsidR="0024263B" w:rsidRPr="0063145C" w:rsidRDefault="0024263B" w:rsidP="0063145C">
                            <w:pPr>
                              <w:spacing w:before="0" w:after="0" w:line="240" w:lineRule="auto"/>
                              <w:jc w:val="center"/>
                              <w:rPr>
                                <w:rFonts w:ascii="Arial Narrow" w:hAnsi="Arial Narrow"/>
                                <w:sz w:val="16"/>
                                <w:szCs w:val="16"/>
                              </w:rPr>
                            </w:pPr>
                            <w:r>
                              <w:rPr>
                                <w:rFonts w:ascii="Arial Narrow" w:hAnsi="Arial Narrow"/>
                                <w:sz w:val="16"/>
                                <w:szCs w:val="16"/>
                              </w:rPr>
                              <w:t>FON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C4AE" id="Text Box 48" o:spid="_x0000_s1031" type="#_x0000_t202" style="position:absolute;left:0;text-align:left;margin-left:106.15pt;margin-top:154.6pt;width:63.7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0pYAIAANEEAAAOAAAAZHJzL2Uyb0RvYy54bWysVE2P2jAQvVfqf7B8LwkpX4sIK8qKqtJ2&#10;dyWo9mwcByLZHtc2JPTXd+wQYLc9Vb2Y+cqz580bZveNkuQorKtA57TfSykRmkNR6V1Of2xWnyaU&#10;OM90wSRokdOTcPR+/vHDrDZTkcEeZCEsQRDtprXJ6d57M00Sx/dCMdcDIzQmS7CKeXTtLiksqxFd&#10;ySRL01FSgy2MBS6cw+hDm6TziF+WgvvnsnTCE5lTfJuPp43nNpzJfMamO8vMvuLnZ7B/eIVilcZL&#10;L1APzDNysNUfUKriFhyUvsdBJVCWFRexB+ymn77rZr1nRsRekBxnLjS5/wfLn44vllRFTgc4Kc0U&#10;zmgjGk++QEMwhPzUxk2xbG2w0DcYxzl3cYfB0HZTWhV+sSGCeWT6dGE3oHEMTtLJ5C6jhGMq648m&#10;43FASa4fG+v8VwGKBCOnFocXOWXHR+fb0q4k3OVAVsWqkjI6QTBiKS05Mhy19PGJCP6mSmpS53T0&#10;eZhG4De5KLkrAuNcaJ/FOnlQ36FokcfDNI2yCdjdpbGNGzTMSY3BQF1LUbB8s20i1cOOvi0UJ2TV&#10;QqtLZ/iqwt4fmfMvzKIQkUhcLv+MRykB3w5ni5I92F9/i4d61AdmKalR2Dl1Pw/MCkrkN43KuesP&#10;BmETojMYjjN07G1me5vRB7UEJLSPa2x4NEO9l51ZWlCvuIOLcCummOZ4d059Zy59u264w1wsFrEI&#10;tW+Yf9RrwwN0GGCY7KZ5Zdacx+9RN0/QrQCbvlNBWxu+1LA4eCirKJHAc8vqmX7cmzid846Hxbz1&#10;Y9X1n2j+GwAA//8DAFBLAwQUAAYACAAAACEALpAOHuAAAAALAQAADwAAAGRycy9kb3ducmV2Lnht&#10;bEyPQU7DMBBF90jcwRokdtROXNE2jVNFFewQKIUDuPE0iRrbIXbawOkZVrCb0Tz9eT/fzbZnFxxD&#10;552CZCGAoau96Vyj4OP9+WENLETtjO69QwVfGGBX3N7kOjP+6iq8HGLDKMSFTCtoYxwyzkPdotVh&#10;4Qd0dDv50epI69hwM+orhduep0I8cqs7Rx9aPeC+xfp8mKyCal/WMz6dKpmsPsvp7eX8/VoJpe7v&#10;5nILLOIc/2D41Sd1KMjp6CdnAusVpEkqCVUgxSYFRoSUmxWwIw1LuQRe5Px/h+IHAAD//wMAUEsB&#10;Ai0AFAAGAAgAAAAhALaDOJL+AAAA4QEAABMAAAAAAAAAAAAAAAAAAAAAAFtDb250ZW50X1R5cGVz&#10;XS54bWxQSwECLQAUAAYACAAAACEAOP0h/9YAAACUAQAACwAAAAAAAAAAAAAAAAAvAQAAX3JlbHMv&#10;LnJlbHNQSwECLQAUAAYACAAAACEAuHp9KWACAADRBAAADgAAAAAAAAAAAAAAAAAuAgAAZHJzL2Uy&#10;b0RvYy54bWxQSwECLQAUAAYACAAAACEALpAOHuAAAAALAQAADwAAAAAAAAAAAAAAAAC6BAAAZHJz&#10;L2Rvd25yZXYueG1sUEsFBgAAAAAEAAQA8wAAAMcFAAAAAA==&#10;" fillcolor="white [3201]" strokecolor="#c45911 [2405]" strokeweight=".5pt">
                <v:textbox>
                  <w:txbxContent>
                    <w:p w14:paraId="40A9781F" w14:textId="6FDF4041" w:rsidR="0024263B" w:rsidRPr="0063145C" w:rsidRDefault="0024263B" w:rsidP="0063145C">
                      <w:pPr>
                        <w:spacing w:before="0" w:after="0" w:line="240" w:lineRule="auto"/>
                        <w:jc w:val="center"/>
                        <w:rPr>
                          <w:rFonts w:ascii="Arial Narrow" w:hAnsi="Arial Narrow"/>
                          <w:sz w:val="16"/>
                          <w:szCs w:val="16"/>
                        </w:rPr>
                      </w:pPr>
                      <w:r>
                        <w:rPr>
                          <w:rFonts w:ascii="Arial Narrow" w:hAnsi="Arial Narrow"/>
                          <w:sz w:val="16"/>
                          <w:szCs w:val="16"/>
                        </w:rPr>
                        <w:t>FON University</w:t>
                      </w:r>
                    </w:p>
                  </w:txbxContent>
                </v:textbox>
              </v:shape>
            </w:pict>
          </mc:Fallback>
        </mc:AlternateContent>
      </w:r>
      <w:r>
        <w:rPr>
          <w:rFonts w:ascii="Arial Narrow" w:eastAsiaTheme="majorEastAsia" w:hAnsi="Arial Narrow" w:cstheme="minorHAnsi"/>
          <w:bCs/>
          <w:noProof/>
        </w:rPr>
        <mc:AlternateContent>
          <mc:Choice Requires="wps">
            <w:drawing>
              <wp:anchor distT="0" distB="0" distL="114300" distR="114300" simplePos="0" relativeHeight="251704320" behindDoc="0" locked="0" layoutInCell="1" allowOverlap="1" wp14:anchorId="3014F12A" wp14:editId="651C465D">
                <wp:simplePos x="0" y="0"/>
                <wp:positionH relativeFrom="column">
                  <wp:posOffset>1676400</wp:posOffset>
                </wp:positionH>
                <wp:positionV relativeFrom="paragraph">
                  <wp:posOffset>2250733</wp:posOffset>
                </wp:positionV>
                <wp:extent cx="134815" cy="316523"/>
                <wp:effectExtent l="19050" t="0" r="36830" b="45720"/>
                <wp:wrapNone/>
                <wp:docPr id="45" name="Down Arrow 45"/>
                <wp:cNvGraphicFramePr/>
                <a:graphic xmlns:a="http://schemas.openxmlformats.org/drawingml/2006/main">
                  <a:graphicData uri="http://schemas.microsoft.com/office/word/2010/wordprocessingShape">
                    <wps:wsp>
                      <wps:cNvSpPr/>
                      <wps:spPr>
                        <a:xfrm>
                          <a:off x="0" y="0"/>
                          <a:ext cx="134815" cy="316523"/>
                        </a:xfrm>
                        <a:prstGeom prst="down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9564D" id="Down Arrow 45" o:spid="_x0000_s1026" type="#_x0000_t67" style="position:absolute;margin-left:132pt;margin-top:177.2pt;width:10.6pt;height:24.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DKkwIAAJsFAAAOAAAAZHJzL2Uyb0RvYy54bWysVMFu2zAMvQ/YPwi6r7bTpO2COkXQosOA&#10;rg3WDj2rslQLkERNUuJkXz9KdtygC3YYdpFJkXxPpEleXm2NJhvhgwJb0+qkpERYDo2yrzX98XT7&#10;6YKSEJltmAYraroTgV4tPn647NxcTKAF3QhPEMSGeedq2sbo5kUReCsMCyfghEWjBG9YRNW/Fo1n&#10;HaIbXUzK8qzowDfOAxch4O1Nb6SLjC+l4PFByiAi0TXFt8V8+ny+pLNYXLL5q2euVXx4BvuHVxim&#10;LJKOUDcsMrL26g8oo7iHADKecDAFSKm4yDlgNlX5LpvHljmRc8HiBDeWKfw/WH6/WXmimppOZ5RY&#10;ZvAf3UBnydJ76AheYoU6F+bo+OhWftACiindrfQmfTERss1V3Y1VFdtIOF5Wp9OLCsE5mk6rs9nk&#10;NGEWb8HOh/hFgCFJqGmD9Jk9F5Rt7kLs/fd+iTCAVs2t0jorqVvEtfZkw/A/M86FjZMcrtfmGzT9&#10;/fmsLPMfR+7cYCkkv+QArUjJ9ullKe60SBzafhcSC4UJ9cgjwiFplUlDyxrRXyfK45wZMCFLzGLE&#10;HgCOJVQNZRv8U6jIHT4Glz3734LHiMwMNo7BRlnwxwB0HJl7fyzZQWmS+ALNDtvIQz9fwfFbhf/y&#10;joW4Yh4HCkcPl0R8wENq6GoKg0RJC/7Xsfvkj32OVko6HNCahp9r5gUl+qvFCfhcTadporMynZ1P&#10;UPGHlpdDi12ba8DeqHAdOZ7F5B/1XpQezDPukmViRROzHLlryqPfK9exXxy4jbhYLrMbTrFj8c4+&#10;Op7AU1VTmz5tn5l3Q0NHnIR72A8zm79r6d43RVpYriNIlfv9ra5DvXED5GYdtlVaMYd69nrbqYvf&#10;AAAA//8DAFBLAwQUAAYACAAAACEAgjdgbt4AAAALAQAADwAAAGRycy9kb3ducmV2LnhtbEyPQUvE&#10;MBSE74L/ITzBm5sYs8tS+7qIIh7Fqugx2zzbYvNSmmy3+++NJz0OM8x8U+4WP4iZptgHRrheKRDE&#10;TXA9twhvr49XWxAxWXZ2CEwIJ4qwq87PSlu4cOQXmuvUilzCsbAIXUpjIWVsOvI2rsJInL2vMHmb&#10;spxa6SZ7zOV+kFqpjfS257zQ2ZHuO2q+64NH+EwUH6xr6o93r1U/uufT8DQjXl4sd7cgEi3pLwy/&#10;+Bkdqsy0Dwd2UQwIemPyl4RwszYGRE7o7VqD2CMYZTTIqpT/P1Q/AAAA//8DAFBLAQItABQABgAI&#10;AAAAIQC2gziS/gAAAOEBAAATAAAAAAAAAAAAAAAAAAAAAABbQ29udGVudF9UeXBlc10ueG1sUEsB&#10;Ai0AFAAGAAgAAAAhADj9If/WAAAAlAEAAAsAAAAAAAAAAAAAAAAALwEAAF9yZWxzLy5yZWxzUEsB&#10;Ai0AFAAGAAgAAAAhAOXCYMqTAgAAmwUAAA4AAAAAAAAAAAAAAAAALgIAAGRycy9lMm9Eb2MueG1s&#10;UEsBAi0AFAAGAAgAAAAhAII3YG7eAAAACwEAAA8AAAAAAAAAAAAAAAAA7QQAAGRycy9kb3ducmV2&#10;LnhtbFBLBQYAAAAABAAEAPMAAAD4BQAAAAA=&#10;" adj="17000" fillcolor="#c45911 [2405]" strokecolor="#1f4d78 [1604]" strokeweight="1pt"/>
            </w:pict>
          </mc:Fallback>
        </mc:AlternateContent>
      </w:r>
      <w:r w:rsidR="005F064F" w:rsidRPr="005F064F">
        <w:rPr>
          <w:rFonts w:ascii="Arial Narrow" w:eastAsiaTheme="majorEastAsia" w:hAnsi="Arial Narrow" w:cstheme="minorHAnsi"/>
          <w:bCs/>
          <w:noProof/>
        </w:rPr>
        <w:drawing>
          <wp:inline distT="0" distB="0" distL="0" distR="0" wp14:anchorId="55D6D782" wp14:editId="08C45004">
            <wp:extent cx="2400000" cy="1800000"/>
            <wp:effectExtent l="0" t="0" r="635" b="0"/>
            <wp:docPr id="39" name="Picture 39" descr="C:\Users\Jelena\Desktop\LRCP\LRCP_Proekti_T1_T2\T2\additonal T2\T2_Additional_Project_Designs_Grad Skopje_Kicevo_18.09.2020\GRAD SKOPJE\ulica mercedes\IMG2020092317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Desktop\LRCP\LRCP_Proekti_T1_T2\T2\additonal T2\T2_Additional_Project_Designs_Grad Skopje_Kicevo_18.09.2020\GRAD SKOPJE\ulica mercedes\IMG2020092317555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00A31E68">
        <w:rPr>
          <w:rFonts w:ascii="Arial Narrow" w:eastAsiaTheme="majorEastAsia" w:hAnsi="Arial Narrow" w:cstheme="minorHAnsi"/>
          <w:bCs/>
          <w:noProof/>
          <w:lang w:val="mk-MK"/>
        </w:rPr>
        <w:t xml:space="preserve">  </w:t>
      </w:r>
      <w:r w:rsidRPr="0063145C">
        <w:rPr>
          <w:rFonts w:ascii="Arial Narrow" w:eastAsiaTheme="majorEastAsia" w:hAnsi="Arial Narrow" w:cstheme="minorHAnsi"/>
          <w:bCs/>
          <w:noProof/>
        </w:rPr>
        <w:drawing>
          <wp:inline distT="0" distB="0" distL="0" distR="0" wp14:anchorId="36FFC802" wp14:editId="6E3E6CBC">
            <wp:extent cx="2400000" cy="1800000"/>
            <wp:effectExtent l="0" t="0" r="635" b="0"/>
            <wp:docPr id="44" name="Picture 44" descr="C:\Users\Jelena\Desktop\LRCP\LRCP_Proekti_T1_T2\T2\additonal T2\T2_Additional_Project_Designs_Grad Skopje_Kicevo_18.09.2020\GRAD SKOPJE\ulica mercedes\IMG2020092317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lena\Desktop\LRCP\LRCP_Proekti_T1_T2\T2\additonal T2\T2_Additional_Project_Designs_Grad Skopje_Kicevo_18.09.2020\GRAD SKOPJE\ulica mercedes\IMG2020092317564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00A31E68">
        <w:rPr>
          <w:rFonts w:ascii="Arial Narrow" w:eastAsiaTheme="majorEastAsia" w:hAnsi="Arial Narrow" w:cstheme="minorHAnsi"/>
          <w:bCs/>
          <w:noProof/>
          <w:lang w:val="mk-MK"/>
        </w:rPr>
        <w:t xml:space="preserve"> </w:t>
      </w:r>
      <w:r w:rsidRPr="0063145C">
        <w:rPr>
          <w:rFonts w:ascii="Arial Narrow" w:eastAsiaTheme="majorEastAsia" w:hAnsi="Arial Narrow" w:cstheme="minorHAnsi"/>
          <w:bCs/>
          <w:noProof/>
        </w:rPr>
        <w:drawing>
          <wp:inline distT="0" distB="0" distL="0" distR="0" wp14:anchorId="04FD146A" wp14:editId="6BDE6CD8">
            <wp:extent cx="2400000" cy="1800000"/>
            <wp:effectExtent l="0" t="0" r="635" b="0"/>
            <wp:docPr id="40" name="Picture 40" descr="C:\Users\Jelena\Desktop\LRCP\LRCP_Proekti_T1_T2\T2\additonal T2\T2_Additional_Project_Designs_Grad Skopje_Kicevo_18.09.2020\GRAD SKOPJE\ulica mercedes\IMG2020092317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lena\Desktop\LRCP\LRCP_Proekti_T1_T2\T2\additonal T2\T2_Additional_Project_Designs_Grad Skopje_Kicevo_18.09.2020\GRAD SKOPJE\ulica mercedes\IMG2020092317560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rPr>
        <w:t xml:space="preserve"> </w:t>
      </w:r>
      <w:r w:rsidRPr="0063145C">
        <w:rPr>
          <w:rFonts w:ascii="Arial Narrow" w:eastAsiaTheme="majorEastAsia" w:hAnsi="Arial Narrow" w:cstheme="minorHAnsi"/>
          <w:bCs/>
          <w:noProof/>
        </w:rPr>
        <w:drawing>
          <wp:inline distT="0" distB="0" distL="0" distR="0" wp14:anchorId="37144279" wp14:editId="090F120B">
            <wp:extent cx="2400000" cy="1800000"/>
            <wp:effectExtent l="0" t="0" r="635" b="0"/>
            <wp:docPr id="41" name="Picture 41" descr="C:\Users\Jelena\Desktop\LRCP\LRCP_Proekti_T1_T2\T2\additonal T2\T2_Additional_Project_Designs_Grad Skopje_Kicevo_18.09.2020\GRAD SKOPJE\ulica mercedes\IMG2020092317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lena\Desktop\LRCP\LRCP_Proekti_T1_T2\T2\additonal T2\T2_Additional_Project_Designs_Grad Skopje_Kicevo_18.09.2020\GRAD SKOPJE\ulica mercedes\IMG2020092317564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rPr>
        <w:t xml:space="preserve"> </w:t>
      </w:r>
      <w:r w:rsidRPr="0063145C">
        <w:rPr>
          <w:rFonts w:ascii="Arial Narrow" w:eastAsiaTheme="majorEastAsia" w:hAnsi="Arial Narrow" w:cstheme="minorHAnsi"/>
          <w:bCs/>
          <w:noProof/>
        </w:rPr>
        <w:drawing>
          <wp:inline distT="0" distB="0" distL="0" distR="0" wp14:anchorId="6AFA75AC" wp14:editId="113B7DEB">
            <wp:extent cx="2400000" cy="1800000"/>
            <wp:effectExtent l="0" t="0" r="635" b="0"/>
            <wp:docPr id="42" name="Picture 42" descr="C:\Users\Jelena\Desktop\LRCP\LRCP_Proekti_T1_T2\T2\additonal T2\T2_Additional_Project_Designs_Grad Skopje_Kicevo_18.09.2020\GRAD SKOPJE\ulica mercedes\IMG2020092317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lena\Desktop\LRCP\LRCP_Proekti_T1_T2\T2\additonal T2\T2_Additional_Project_Designs_Grad Skopje_Kicevo_18.09.2020\GRAD SKOPJE\ulica mercedes\IMG2020092317564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rPr>
        <w:t xml:space="preserve"> </w:t>
      </w:r>
      <w:r w:rsidRPr="0063145C">
        <w:rPr>
          <w:rFonts w:ascii="Arial Narrow" w:eastAsiaTheme="majorEastAsia" w:hAnsi="Arial Narrow" w:cstheme="minorHAnsi"/>
          <w:bCs/>
          <w:noProof/>
        </w:rPr>
        <w:drawing>
          <wp:inline distT="0" distB="0" distL="0" distR="0" wp14:anchorId="720E482A" wp14:editId="4A1D7F80">
            <wp:extent cx="2400000" cy="1800000"/>
            <wp:effectExtent l="0" t="0" r="635" b="0"/>
            <wp:docPr id="43" name="Picture 43" descr="C:\Users\Jelena\Desktop\LRCP\LRCP_Proekti_T1_T2\T2\additonal T2\T2_Additional_Project_Designs_Grad Skopje_Kicevo_18.09.2020\GRAD SKOPJE\ulica mercedes\IMG202009231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lena\Desktop\LRCP\LRCP_Proekti_T1_T2\T2\additonal T2\T2_Additional_Project_Designs_Grad Skopje_Kicevo_18.09.2020\GRAD SKOPJE\ulica mercedes\IMG2020092317564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614294D6" w14:textId="35353AA2" w:rsidR="00174760" w:rsidRPr="00727C07" w:rsidRDefault="00727C07" w:rsidP="00A31E68">
      <w:pPr>
        <w:jc w:val="center"/>
        <w:rPr>
          <w:rFonts w:ascii="Arial Narrow" w:eastAsiaTheme="majorEastAsia" w:hAnsi="Arial Narrow" w:cstheme="minorHAnsi"/>
          <w:bCs/>
          <w:noProof/>
          <w:sz w:val="18"/>
          <w:szCs w:val="18"/>
        </w:rPr>
      </w:pPr>
      <w:r w:rsidRPr="00727C07">
        <w:rPr>
          <w:rFonts w:ascii="Arial Narrow" w:eastAsiaTheme="majorEastAsia" w:hAnsi="Arial Narrow" w:cstheme="minorHAnsi"/>
          <w:bCs/>
          <w:noProof/>
          <w:sz w:val="18"/>
          <w:szCs w:val="18"/>
        </w:rPr>
        <w:t>a) site visit photos from the strat point of the project site</w:t>
      </w:r>
    </w:p>
    <w:p w14:paraId="200BF09D" w14:textId="49B993DD" w:rsidR="00174760" w:rsidRDefault="00174760" w:rsidP="00A31E68">
      <w:pPr>
        <w:jc w:val="center"/>
        <w:rPr>
          <w:rFonts w:ascii="Arial Narrow" w:eastAsiaTheme="majorEastAsia" w:hAnsi="Arial Narrow" w:cstheme="minorHAnsi"/>
          <w:bCs/>
          <w:noProof/>
          <w:lang w:val="mk-MK"/>
        </w:rPr>
      </w:pPr>
    </w:p>
    <w:p w14:paraId="6F6A5ADA" w14:textId="7A99C0DD" w:rsidR="00174760" w:rsidRDefault="00727C07" w:rsidP="00A31E68">
      <w:pPr>
        <w:jc w:val="center"/>
        <w:rPr>
          <w:rFonts w:ascii="Arial Narrow" w:eastAsiaTheme="majorEastAsia" w:hAnsi="Arial Narrow" w:cstheme="minorHAnsi"/>
          <w:bCs/>
          <w:noProof/>
        </w:rPr>
      </w:pPr>
      <w:r w:rsidRPr="00727C07">
        <w:rPr>
          <w:rFonts w:ascii="Arial Narrow" w:eastAsiaTheme="majorEastAsia" w:hAnsi="Arial Narrow" w:cstheme="minorHAnsi"/>
          <w:bCs/>
          <w:noProof/>
        </w:rPr>
        <w:drawing>
          <wp:inline distT="0" distB="0" distL="0" distR="0" wp14:anchorId="4AA3A3AA" wp14:editId="39976BC9">
            <wp:extent cx="2400000" cy="1800000"/>
            <wp:effectExtent l="0" t="0" r="635" b="0"/>
            <wp:docPr id="464" name="Picture 464" descr="C:\Users\Jelena\Desktop\LRCP\LRCP_Proekti_T1_T2\T2\additonal T2\T2_Additional_Project_Designs_Grad Skopje_Kicevo_18.09.2020\GRAD SKOPJE\ulica mercedes\IMG2020092317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lena\Desktop\LRCP\LRCP_Proekti_T1_T2\T2\additonal T2\T2_Additional_Project_Designs_Grad Skopje_Kicevo_18.09.2020\GRAD SKOPJE\ulica mercedes\IMG2020092317585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rPr>
        <w:t xml:space="preserve"> </w:t>
      </w:r>
      <w:r w:rsidRPr="00727C07">
        <w:rPr>
          <w:rFonts w:ascii="Arial Narrow" w:eastAsiaTheme="majorEastAsia" w:hAnsi="Arial Narrow" w:cstheme="minorHAnsi"/>
          <w:bCs/>
          <w:noProof/>
        </w:rPr>
        <w:drawing>
          <wp:inline distT="0" distB="0" distL="0" distR="0" wp14:anchorId="423A3997" wp14:editId="35819997">
            <wp:extent cx="2400000" cy="1800000"/>
            <wp:effectExtent l="0" t="0" r="635" b="0"/>
            <wp:docPr id="465" name="Picture 465" descr="C:\Users\Jelena\Desktop\LRCP\LRCP_Proekti_T1_T2\T2\additonal T2\T2_Additional_Project_Designs_Grad Skopje_Kicevo_18.09.2020\GRAD SKOPJE\ulica mercedes\IMG2020092317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lena\Desktop\LRCP\LRCP_Proekti_T1_T2\T2\additonal T2\T2_Additional_Project_Designs_Grad Skopje_Kicevo_18.09.2020\GRAD SKOPJE\ulica mercedes\IMG2020092317590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7788D797" w14:textId="3794A795" w:rsidR="00727C07" w:rsidRDefault="00727C07" w:rsidP="00A31E68">
      <w:pPr>
        <w:jc w:val="center"/>
        <w:rPr>
          <w:rFonts w:ascii="Arial Narrow" w:eastAsiaTheme="majorEastAsia" w:hAnsi="Arial Narrow" w:cstheme="minorHAnsi"/>
          <w:bCs/>
          <w:noProof/>
        </w:rPr>
      </w:pPr>
      <w:r w:rsidRPr="00727C07">
        <w:rPr>
          <w:rFonts w:ascii="Arial Narrow" w:eastAsiaTheme="majorEastAsia" w:hAnsi="Arial Narrow" w:cstheme="minorHAnsi"/>
          <w:bCs/>
          <w:noProof/>
        </w:rPr>
        <w:lastRenderedPageBreak/>
        <w:drawing>
          <wp:inline distT="0" distB="0" distL="0" distR="0" wp14:anchorId="5B6A3686" wp14:editId="6B0733D7">
            <wp:extent cx="2400000" cy="1800000"/>
            <wp:effectExtent l="0" t="0" r="635" b="0"/>
            <wp:docPr id="471" name="Picture 471" descr="C:\Users\Jelena\Desktop\LRCP\LRCP_Proekti_T1_T2\T2\additonal T2\T2_Additional_Project_Designs_Grad Skopje_Kicevo_18.09.2020\GRAD SKOPJE\ulica mercedes\IMG2020092318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lena\Desktop\LRCP\LRCP_Proekti_T1_T2\T2\additonal T2\T2_Additional_Project_Designs_Grad Skopje_Kicevo_18.09.2020\GRAD SKOPJE\ulica mercedes\IMG20200923180059.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006C770A">
        <w:rPr>
          <w:rFonts w:ascii="Arial Narrow" w:eastAsiaTheme="majorEastAsia" w:hAnsi="Arial Narrow" w:cstheme="minorHAnsi"/>
          <w:bCs/>
          <w:noProof/>
          <w:lang w:val="mk-MK"/>
        </w:rPr>
        <w:t xml:space="preserve"> </w:t>
      </w:r>
      <w:r w:rsidRPr="00727C07">
        <w:rPr>
          <w:rFonts w:ascii="Arial Narrow" w:eastAsiaTheme="majorEastAsia" w:hAnsi="Arial Narrow" w:cstheme="minorHAnsi"/>
          <w:bCs/>
          <w:noProof/>
        </w:rPr>
        <w:drawing>
          <wp:inline distT="0" distB="0" distL="0" distR="0" wp14:anchorId="181E6E82" wp14:editId="545291B5">
            <wp:extent cx="2400000" cy="1800000"/>
            <wp:effectExtent l="0" t="0" r="635" b="0"/>
            <wp:docPr id="466" name="Picture 466" descr="C:\Users\Jelena\Desktop\LRCP\LRCP_Proekti_T1_T2\T2\additonal T2\T2_Additional_Project_Designs_Grad Skopje_Kicevo_18.09.2020\GRAD SKOPJE\ulica mercedes\IMG2020092318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lena\Desktop\LRCP\LRCP_Proekti_T1_T2\T2\additonal T2\T2_Additional_Project_Designs_Grad Skopje_Kicevo_18.09.2020\GRAD SKOPJE\ulica mercedes\IMG2020092318004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2C7864FA" w14:textId="5310DD03" w:rsidR="00727C07" w:rsidRDefault="00727C07" w:rsidP="00A31E68">
      <w:pPr>
        <w:jc w:val="center"/>
        <w:rPr>
          <w:rFonts w:ascii="Arial Narrow" w:eastAsiaTheme="majorEastAsia" w:hAnsi="Arial Narrow" w:cstheme="minorHAnsi"/>
          <w:bCs/>
          <w:noProof/>
        </w:rPr>
      </w:pPr>
      <w:r w:rsidRPr="00727C07">
        <w:rPr>
          <w:rFonts w:ascii="Arial Narrow" w:eastAsiaTheme="majorEastAsia" w:hAnsi="Arial Narrow" w:cstheme="minorHAnsi"/>
          <w:bCs/>
          <w:noProof/>
        </w:rPr>
        <w:drawing>
          <wp:inline distT="0" distB="0" distL="0" distR="0" wp14:anchorId="54352A7D" wp14:editId="2FAFFEC7">
            <wp:extent cx="2400000" cy="1800000"/>
            <wp:effectExtent l="0" t="0" r="635" b="0"/>
            <wp:docPr id="472" name="Picture 472" descr="C:\Users\Jelena\Desktop\LRCP\LRCP_Proekti_T1_T2\T2\additonal T2\T2_Additional_Project_Designs_Grad Skopje_Kicevo_18.09.2020\GRAD SKOPJE\ulica mercedes\IMG202009231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lena\Desktop\LRCP\LRCP_Proekti_T1_T2\T2\additonal T2\T2_Additional_Project_Designs_Grad Skopje_Kicevo_18.09.2020\GRAD SKOPJE\ulica mercedes\IMG2020092318020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rPr>
        <w:t xml:space="preserve"> </w:t>
      </w:r>
      <w:r w:rsidRPr="00727C07">
        <w:rPr>
          <w:rFonts w:ascii="Arial Narrow" w:eastAsiaTheme="majorEastAsia" w:hAnsi="Arial Narrow" w:cstheme="minorHAnsi"/>
          <w:bCs/>
          <w:noProof/>
        </w:rPr>
        <w:drawing>
          <wp:inline distT="0" distB="0" distL="0" distR="0" wp14:anchorId="05EE9ADF" wp14:editId="50061E15">
            <wp:extent cx="2400000" cy="1800000"/>
            <wp:effectExtent l="0" t="0" r="635" b="0"/>
            <wp:docPr id="473" name="Picture 473" descr="C:\Users\Jelena\Desktop\LRCP\LRCP_Proekti_T1_T2\T2\additonal T2\T2_Additional_Project_Designs_Grad Skopje_Kicevo_18.09.2020\GRAD SKOPJE\ulica mercedes\IMG2020092318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lena\Desktop\LRCP\LRCP_Proekti_T1_T2\T2\additonal T2\T2_Additional_Project_Designs_Grad Skopje_Kicevo_18.09.2020\GRAD SKOPJE\ulica mercedes\IMG2020092318031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48FB9B40" w14:textId="7164F5EE" w:rsidR="00727C07" w:rsidRDefault="00727C07" w:rsidP="00A31E68">
      <w:pPr>
        <w:jc w:val="center"/>
        <w:rPr>
          <w:rFonts w:ascii="Arial Narrow" w:eastAsiaTheme="majorEastAsia" w:hAnsi="Arial Narrow" w:cstheme="minorHAnsi"/>
          <w:bCs/>
          <w:noProof/>
        </w:rPr>
      </w:pPr>
      <w:r w:rsidRPr="00727C07">
        <w:rPr>
          <w:rFonts w:ascii="Arial Narrow" w:eastAsiaTheme="majorEastAsia" w:hAnsi="Arial Narrow" w:cstheme="minorHAnsi"/>
          <w:bCs/>
          <w:noProof/>
        </w:rPr>
        <w:drawing>
          <wp:inline distT="0" distB="0" distL="0" distR="0" wp14:anchorId="7E4BEC7D" wp14:editId="235E063B">
            <wp:extent cx="2400000" cy="1800000"/>
            <wp:effectExtent l="0" t="0" r="635" b="0"/>
            <wp:docPr id="474" name="Picture 474" descr="C:\Users\Jelena\Desktop\LRCP\LRCP_Proekti_T1_T2\T2\additonal T2\T2_Additional_Project_Designs_Grad Skopje_Kicevo_18.09.2020\GRAD SKOPJE\ulica mercedes\IMG2020092318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lena\Desktop\LRCP\LRCP_Proekti_T1_T2\T2\additonal T2\T2_Additional_Project_Designs_Grad Skopje_Kicevo_18.09.2020\GRAD SKOPJE\ulica mercedes\IMG2020092318033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00B9026A">
        <w:rPr>
          <w:rFonts w:ascii="Arial Narrow" w:eastAsiaTheme="majorEastAsia" w:hAnsi="Arial Narrow" w:cstheme="minorHAnsi"/>
          <w:bCs/>
          <w:noProof/>
        </w:rPr>
        <w:t xml:space="preserve"> </w:t>
      </w:r>
      <w:r w:rsidR="00B9026A" w:rsidRPr="00B9026A">
        <w:rPr>
          <w:rFonts w:ascii="Arial Narrow" w:eastAsiaTheme="majorEastAsia" w:hAnsi="Arial Narrow" w:cstheme="minorHAnsi"/>
          <w:bCs/>
          <w:noProof/>
        </w:rPr>
        <w:drawing>
          <wp:inline distT="0" distB="0" distL="0" distR="0" wp14:anchorId="6EC53FD7" wp14:editId="758F4559">
            <wp:extent cx="2400000" cy="1800000"/>
            <wp:effectExtent l="0" t="0" r="635" b="0"/>
            <wp:docPr id="475" name="Picture 475" descr="C:\Users\Jelena\Desktop\LRCP\LRCP_Proekti_T1_T2\T2\additonal T2\T2_Additional_Project_Designs_Grad Skopje_Kicevo_18.09.2020\GRAD SKOPJE\ulica mercedes\IMG202009231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lena\Desktop\LRCP\LRCP_Proekti_T1_T2\T2\additonal T2\T2_Additional_Project_Designs_Grad Skopje_Kicevo_18.09.2020\GRAD SKOPJE\ulica mercedes\IMG2020092318032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2A8C8A62" w14:textId="5E74618A" w:rsidR="00B9026A" w:rsidRDefault="00B9026A" w:rsidP="00B9026A">
      <w:pPr>
        <w:jc w:val="center"/>
        <w:rPr>
          <w:rFonts w:ascii="Arial Narrow" w:eastAsiaTheme="majorEastAsia" w:hAnsi="Arial Narrow" w:cstheme="minorHAnsi"/>
          <w:bCs/>
          <w:noProof/>
          <w:sz w:val="18"/>
          <w:szCs w:val="18"/>
        </w:rPr>
      </w:pPr>
      <w:r>
        <w:rPr>
          <w:rFonts w:ascii="Arial Narrow" w:eastAsiaTheme="majorEastAsia" w:hAnsi="Arial Narrow" w:cstheme="minorHAnsi"/>
          <w:bCs/>
          <w:noProof/>
          <w:sz w:val="18"/>
          <w:szCs w:val="18"/>
        </w:rPr>
        <w:t>b</w:t>
      </w:r>
      <w:r w:rsidRPr="00727C07">
        <w:rPr>
          <w:rFonts w:ascii="Arial Narrow" w:eastAsiaTheme="majorEastAsia" w:hAnsi="Arial Narrow" w:cstheme="minorHAnsi"/>
          <w:bCs/>
          <w:noProof/>
          <w:sz w:val="18"/>
          <w:szCs w:val="18"/>
        </w:rPr>
        <w:t xml:space="preserve">) site visit photos </w:t>
      </w:r>
      <w:r>
        <w:rPr>
          <w:rFonts w:ascii="Arial Narrow" w:eastAsiaTheme="majorEastAsia" w:hAnsi="Arial Narrow" w:cstheme="minorHAnsi"/>
          <w:bCs/>
          <w:noProof/>
          <w:sz w:val="18"/>
          <w:szCs w:val="18"/>
        </w:rPr>
        <w:t>in the middle part</w:t>
      </w:r>
      <w:r w:rsidRPr="00727C07">
        <w:rPr>
          <w:rFonts w:ascii="Arial Narrow" w:eastAsiaTheme="majorEastAsia" w:hAnsi="Arial Narrow" w:cstheme="minorHAnsi"/>
          <w:bCs/>
          <w:noProof/>
          <w:sz w:val="18"/>
          <w:szCs w:val="18"/>
        </w:rPr>
        <w:t xml:space="preserve"> of the project site</w:t>
      </w:r>
    </w:p>
    <w:p w14:paraId="31CEE425" w14:textId="46AE685A" w:rsidR="00B9026A" w:rsidRDefault="00B9026A" w:rsidP="00B9026A">
      <w:pPr>
        <w:jc w:val="center"/>
        <w:rPr>
          <w:rFonts w:ascii="Arial Narrow" w:eastAsiaTheme="majorEastAsia" w:hAnsi="Arial Narrow" w:cstheme="minorHAnsi"/>
          <w:bCs/>
          <w:noProof/>
          <w:sz w:val="18"/>
          <w:szCs w:val="18"/>
        </w:rPr>
      </w:pPr>
      <w:r w:rsidRPr="00B9026A">
        <w:rPr>
          <w:rFonts w:ascii="Arial Narrow" w:eastAsiaTheme="majorEastAsia" w:hAnsi="Arial Narrow" w:cstheme="minorHAnsi"/>
          <w:bCs/>
          <w:noProof/>
          <w:sz w:val="18"/>
          <w:szCs w:val="18"/>
        </w:rPr>
        <w:drawing>
          <wp:inline distT="0" distB="0" distL="0" distR="0" wp14:anchorId="1627F154" wp14:editId="5468FE01">
            <wp:extent cx="2400000" cy="1800000"/>
            <wp:effectExtent l="0" t="0" r="635" b="0"/>
            <wp:docPr id="477" name="Picture 477" descr="C:\Users\Jelena\Desktop\LRCP\LRCP_Proekti_T1_T2\T2\additonal T2\T2_Additional_Project_Designs_Grad Skopje_Kicevo_18.09.2020\GRAD SKOPJE\ulica mercedes\IMG2020092318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lena\Desktop\LRCP\LRCP_Proekti_T1_T2\T2\additonal T2\T2_Additional_Project_Designs_Grad Skopje_Kicevo_18.09.2020\GRAD SKOPJE\ulica mercedes\IMG2020092318064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sz w:val="18"/>
          <w:szCs w:val="18"/>
        </w:rPr>
        <w:t xml:space="preserve"> </w:t>
      </w:r>
      <w:r w:rsidRPr="00B9026A">
        <w:rPr>
          <w:rFonts w:ascii="Arial Narrow" w:eastAsiaTheme="majorEastAsia" w:hAnsi="Arial Narrow" w:cstheme="minorHAnsi"/>
          <w:bCs/>
          <w:noProof/>
          <w:sz w:val="18"/>
          <w:szCs w:val="18"/>
        </w:rPr>
        <w:drawing>
          <wp:inline distT="0" distB="0" distL="0" distR="0" wp14:anchorId="79935685" wp14:editId="406BD4EE">
            <wp:extent cx="2400000" cy="1800000"/>
            <wp:effectExtent l="0" t="0" r="635" b="0"/>
            <wp:docPr id="476" name="Picture 476" descr="C:\Users\Jelena\Desktop\LRCP\LRCP_Proekti_T1_T2\T2\additonal T2\T2_Additional_Project_Designs_Grad Skopje_Kicevo_18.09.2020\GRAD SKOPJE\ulica mercedes\IMG2020092318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lena\Desktop\LRCP\LRCP_Proekti_T1_T2\T2\additonal T2\T2_Additional_Project_Designs_Grad Skopje_Kicevo_18.09.2020\GRAD SKOPJE\ulica mercedes\IMG2020092318063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11018529" w14:textId="00C55A23" w:rsidR="00B9026A" w:rsidRDefault="00B9026A" w:rsidP="00B9026A">
      <w:pPr>
        <w:jc w:val="center"/>
        <w:rPr>
          <w:rFonts w:ascii="Arial Narrow" w:eastAsiaTheme="majorEastAsia" w:hAnsi="Arial Narrow" w:cstheme="minorHAnsi"/>
          <w:bCs/>
          <w:noProof/>
          <w:sz w:val="18"/>
          <w:szCs w:val="18"/>
        </w:rPr>
      </w:pPr>
      <w:r w:rsidRPr="00B9026A">
        <w:rPr>
          <w:rFonts w:ascii="Arial Narrow" w:eastAsiaTheme="majorEastAsia" w:hAnsi="Arial Narrow" w:cstheme="minorHAnsi"/>
          <w:bCs/>
          <w:noProof/>
          <w:sz w:val="18"/>
          <w:szCs w:val="18"/>
        </w:rPr>
        <w:lastRenderedPageBreak/>
        <w:drawing>
          <wp:inline distT="0" distB="0" distL="0" distR="0" wp14:anchorId="557DF1DF" wp14:editId="4EFE1340">
            <wp:extent cx="2400000" cy="1800000"/>
            <wp:effectExtent l="0" t="0" r="635" b="0"/>
            <wp:docPr id="478" name="Picture 478" descr="C:\Users\Jelena\Desktop\LRCP\LRCP_Proekti_T1_T2\T2\additonal T2\T2_Additional_Project_Designs_Grad Skopje_Kicevo_18.09.2020\GRAD SKOPJE\ulica mercedes\IMG202009231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lena\Desktop\LRCP\LRCP_Proekti_T1_T2\T2\additonal T2\T2_Additional_Project_Designs_Grad Skopje_Kicevo_18.09.2020\GRAD SKOPJE\ulica mercedes\IMG2020092318070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Pr>
          <w:rFonts w:ascii="Arial Narrow" w:eastAsiaTheme="majorEastAsia" w:hAnsi="Arial Narrow" w:cstheme="minorHAnsi"/>
          <w:bCs/>
          <w:noProof/>
          <w:sz w:val="18"/>
          <w:szCs w:val="18"/>
        </w:rPr>
        <w:t xml:space="preserve"> </w:t>
      </w:r>
      <w:r w:rsidRPr="00B9026A">
        <w:rPr>
          <w:rFonts w:ascii="Arial Narrow" w:eastAsiaTheme="majorEastAsia" w:hAnsi="Arial Narrow" w:cstheme="minorHAnsi"/>
          <w:bCs/>
          <w:noProof/>
          <w:sz w:val="18"/>
          <w:szCs w:val="18"/>
        </w:rPr>
        <w:drawing>
          <wp:inline distT="0" distB="0" distL="0" distR="0" wp14:anchorId="5CEF6525" wp14:editId="67081AC6">
            <wp:extent cx="2400000" cy="1800000"/>
            <wp:effectExtent l="0" t="0" r="635" b="0"/>
            <wp:docPr id="479" name="Picture 479" descr="C:\Users\Jelena\Desktop\LRCP\LRCP_Proekti_T1_T2\T2\additonal T2\T2_Additional_Project_Designs_Grad Skopje_Kicevo_18.09.2020\GRAD SKOPJE\ulica mercedes\IMG20200923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lena\Desktop\LRCP\LRCP_Proekti_T1_T2\T2\additonal T2\T2_Additional_Project_Designs_Grad Skopje_Kicevo_18.09.2020\GRAD SKOPJE\ulica mercedes\IMG2020092318090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p w14:paraId="425C6FCE" w14:textId="4B06028D" w:rsidR="00787A41" w:rsidRPr="0099044C" w:rsidRDefault="00B9026A" w:rsidP="0099044C">
      <w:pPr>
        <w:jc w:val="center"/>
        <w:rPr>
          <w:rFonts w:ascii="Arial Narrow" w:eastAsiaTheme="majorEastAsia" w:hAnsi="Arial Narrow" w:cstheme="minorHAnsi"/>
          <w:bCs/>
          <w:noProof/>
          <w:sz w:val="18"/>
          <w:szCs w:val="18"/>
        </w:rPr>
      </w:pPr>
      <w:r>
        <w:rPr>
          <w:rFonts w:ascii="Arial Narrow" w:eastAsiaTheme="majorEastAsia" w:hAnsi="Arial Narrow" w:cstheme="minorHAnsi"/>
          <w:bCs/>
          <w:noProof/>
          <w:sz w:val="18"/>
          <w:szCs w:val="18"/>
        </w:rPr>
        <w:t>c</w:t>
      </w:r>
      <w:r w:rsidRPr="00727C07">
        <w:rPr>
          <w:rFonts w:ascii="Arial Narrow" w:eastAsiaTheme="majorEastAsia" w:hAnsi="Arial Narrow" w:cstheme="minorHAnsi"/>
          <w:bCs/>
          <w:noProof/>
          <w:sz w:val="18"/>
          <w:szCs w:val="18"/>
        </w:rPr>
        <w:t xml:space="preserve">) site visit photos </w:t>
      </w:r>
      <w:r>
        <w:rPr>
          <w:rFonts w:ascii="Arial Narrow" w:eastAsiaTheme="majorEastAsia" w:hAnsi="Arial Narrow" w:cstheme="minorHAnsi"/>
          <w:bCs/>
          <w:noProof/>
          <w:sz w:val="18"/>
          <w:szCs w:val="18"/>
        </w:rPr>
        <w:t>near the end point</w:t>
      </w:r>
      <w:r w:rsidRPr="00727C07">
        <w:rPr>
          <w:rFonts w:ascii="Arial Narrow" w:eastAsiaTheme="majorEastAsia" w:hAnsi="Arial Narrow" w:cstheme="minorHAnsi"/>
          <w:bCs/>
          <w:noProof/>
          <w:sz w:val="18"/>
          <w:szCs w:val="18"/>
        </w:rPr>
        <w:t xml:space="preserve"> of the project site</w:t>
      </w:r>
    </w:p>
    <w:p w14:paraId="579F941B" w14:textId="6BCD9FA7" w:rsidR="00687AFB" w:rsidRDefault="00430E95" w:rsidP="00CF6841">
      <w:pPr>
        <w:pStyle w:val="Caption"/>
      </w:pPr>
      <w:bookmarkStart w:id="48" w:name="_Toc53746189"/>
      <w:r>
        <w:t xml:space="preserve">Figure </w:t>
      </w:r>
      <w:r w:rsidR="00C76968">
        <w:fldChar w:fldCharType="begin"/>
      </w:r>
      <w:r w:rsidR="00C76968">
        <w:instrText xml:space="preserve"> SEQ Figure \* ARABIC </w:instrText>
      </w:r>
      <w:r w:rsidR="00C76968">
        <w:fldChar w:fldCharType="separate"/>
      </w:r>
      <w:r w:rsidR="00BE4C38">
        <w:rPr>
          <w:noProof/>
        </w:rPr>
        <w:t>9</w:t>
      </w:r>
      <w:r w:rsidR="00C76968">
        <w:rPr>
          <w:noProof/>
        </w:rPr>
        <w:fldChar w:fldCharType="end"/>
      </w:r>
      <w:r w:rsidRPr="00177B96">
        <w:t xml:space="preserve"> Current situation of the project area </w:t>
      </w:r>
      <w:r w:rsidR="00AD049E">
        <w:t>Municipality of Gazi Baba</w:t>
      </w:r>
      <w:bookmarkEnd w:id="48"/>
    </w:p>
    <w:p w14:paraId="40CC5630" w14:textId="694F5184" w:rsidR="0099044C" w:rsidRPr="0099044C" w:rsidRDefault="0099044C" w:rsidP="0099044C">
      <w:pPr>
        <w:rPr>
          <w:rFonts w:ascii="Arial Narrow" w:hAnsi="Arial Narrow" w:cstheme="minorHAnsi"/>
          <w:szCs w:val="24"/>
          <w:lang w:eastAsia="es-ES"/>
        </w:rPr>
      </w:pPr>
      <w:r w:rsidRPr="0099044C">
        <w:rPr>
          <w:rFonts w:ascii="Arial Narrow" w:hAnsi="Arial Narrow" w:cstheme="minorHAnsi"/>
          <w:szCs w:val="24"/>
          <w:lang w:eastAsia="es-ES"/>
        </w:rPr>
        <w:t xml:space="preserve">From the presented site visit photos, it is evident that the reconstruction of the project location is necessary. </w:t>
      </w:r>
    </w:p>
    <w:p w14:paraId="7E626E1B" w14:textId="4DC57BC6" w:rsidR="00AD3747" w:rsidRDefault="00454753" w:rsidP="00AD3747">
      <w:pPr>
        <w:pStyle w:val="Heading2"/>
        <w:rPr>
          <w:rFonts w:ascii="Arial Narrow" w:hAnsi="Arial Narrow" w:cstheme="minorHAnsi"/>
        </w:rPr>
      </w:pPr>
      <w:bookmarkStart w:id="49" w:name="_Toc17806276"/>
      <w:bookmarkStart w:id="50" w:name="_Toc53746175"/>
      <w:r w:rsidRPr="00FD22C3">
        <w:rPr>
          <w:rFonts w:ascii="Arial Narrow" w:hAnsi="Arial Narrow" w:cstheme="minorHAnsi"/>
        </w:rPr>
        <w:t>Project Activities</w:t>
      </w:r>
      <w:bookmarkEnd w:id="49"/>
      <w:bookmarkEnd w:id="50"/>
      <w:r w:rsidRPr="00FD22C3">
        <w:rPr>
          <w:rFonts w:ascii="Arial Narrow" w:hAnsi="Arial Narrow" w:cstheme="minorHAnsi"/>
        </w:rPr>
        <w:t xml:space="preserve"> </w:t>
      </w:r>
    </w:p>
    <w:p w14:paraId="212703A9" w14:textId="13B1E4E7" w:rsidR="006F0D71" w:rsidRDefault="00944987" w:rsidP="00E6351B">
      <w:pPr>
        <w:rPr>
          <w:rFonts w:ascii="Arial Narrow" w:hAnsi="Arial Narrow" w:cstheme="minorHAnsi"/>
          <w:szCs w:val="24"/>
          <w:lang w:val="mk-MK" w:eastAsia="es-ES"/>
        </w:rPr>
      </w:pPr>
      <w:r>
        <w:rPr>
          <w:rFonts w:ascii="Arial Narrow" w:hAnsi="Arial Narrow" w:cstheme="minorHAnsi"/>
        </w:rPr>
        <w:t>I</w:t>
      </w:r>
      <w:r w:rsidRPr="00120FA2">
        <w:rPr>
          <w:rFonts w:ascii="Arial Narrow" w:hAnsi="Arial Narrow" w:cstheme="minorHAnsi"/>
        </w:rPr>
        <w:t xml:space="preserve">n </w:t>
      </w:r>
      <w:r w:rsidR="00FE4181">
        <w:rPr>
          <w:rFonts w:ascii="Arial Narrow" w:hAnsi="Arial Narrow" w:cstheme="minorHAnsi"/>
        </w:rPr>
        <w:fldChar w:fldCharType="begin"/>
      </w:r>
      <w:r w:rsidR="00FE4181">
        <w:rPr>
          <w:rFonts w:ascii="Arial Narrow" w:hAnsi="Arial Narrow" w:cstheme="minorHAnsi"/>
        </w:rPr>
        <w:instrText xml:space="preserve"> REF _Ref21517300 \h </w:instrText>
      </w:r>
      <w:r w:rsidR="009476D3">
        <w:rPr>
          <w:rFonts w:ascii="Arial Narrow" w:hAnsi="Arial Narrow" w:cstheme="minorHAnsi"/>
        </w:rPr>
        <w:instrText xml:space="preserve"> \* MERGEFORMAT </w:instrText>
      </w:r>
      <w:r w:rsidR="00FE4181">
        <w:rPr>
          <w:rFonts w:ascii="Arial Narrow" w:hAnsi="Arial Narrow" w:cstheme="minorHAnsi"/>
        </w:rPr>
      </w:r>
      <w:r w:rsidR="00FE4181">
        <w:rPr>
          <w:rFonts w:ascii="Arial Narrow" w:hAnsi="Arial Narrow" w:cstheme="minorHAnsi"/>
        </w:rPr>
        <w:fldChar w:fldCharType="separate"/>
      </w:r>
      <w:r w:rsidR="008927F7" w:rsidRPr="008927F7">
        <w:rPr>
          <w:rFonts w:ascii="Arial Narrow" w:hAnsi="Arial Narrow" w:cstheme="minorHAnsi"/>
        </w:rPr>
        <w:t>Table 1</w:t>
      </w:r>
      <w:r w:rsidR="00FE4181">
        <w:rPr>
          <w:rFonts w:ascii="Arial Narrow" w:hAnsi="Arial Narrow" w:cstheme="minorHAnsi"/>
        </w:rPr>
        <w:fldChar w:fldCharType="end"/>
      </w:r>
      <w:r w:rsidR="00FE4181">
        <w:rPr>
          <w:rFonts w:ascii="Arial Narrow" w:hAnsi="Arial Narrow" w:cstheme="minorHAnsi"/>
        </w:rPr>
        <w:t xml:space="preserve"> </w:t>
      </w:r>
      <w:r w:rsidR="005F74B6">
        <w:rPr>
          <w:rFonts w:ascii="Arial Narrow" w:hAnsi="Arial Narrow" w:cstheme="minorHAnsi"/>
        </w:rPr>
        <w:t xml:space="preserve">main project activities </w:t>
      </w:r>
      <w:r w:rsidRPr="00120FA2">
        <w:rPr>
          <w:rFonts w:ascii="Arial Narrow" w:hAnsi="Arial Narrow" w:cstheme="minorHAnsi"/>
        </w:rPr>
        <w:t xml:space="preserve">are </w:t>
      </w:r>
      <w:r w:rsidR="005F74B6">
        <w:rPr>
          <w:rFonts w:ascii="Arial Narrow" w:hAnsi="Arial Narrow" w:cstheme="minorHAnsi"/>
        </w:rPr>
        <w:t>given</w:t>
      </w:r>
      <w:r w:rsidRPr="00120FA2">
        <w:rPr>
          <w:rFonts w:ascii="Arial Narrow" w:hAnsi="Arial Narrow" w:cstheme="minorHAnsi"/>
        </w:rPr>
        <w:t xml:space="preserve">. </w:t>
      </w:r>
      <w:r w:rsidR="005F74B6">
        <w:rPr>
          <w:rFonts w:ascii="Arial Narrow" w:hAnsi="Arial Narrow" w:cstheme="minorHAnsi"/>
          <w:szCs w:val="24"/>
          <w:lang w:eastAsia="es-ES"/>
        </w:rPr>
        <w:t xml:space="preserve">They will </w:t>
      </w:r>
      <w:r w:rsidR="00120FA2" w:rsidRPr="00120FA2">
        <w:rPr>
          <w:rFonts w:ascii="Arial Narrow" w:hAnsi="Arial Narrow" w:cstheme="minorHAnsi"/>
          <w:szCs w:val="24"/>
          <w:lang w:eastAsia="es-ES"/>
        </w:rPr>
        <w:t xml:space="preserve">be </w:t>
      </w:r>
      <w:r w:rsidR="005F74B6">
        <w:rPr>
          <w:rFonts w:ascii="Arial Narrow" w:hAnsi="Arial Narrow" w:cstheme="minorHAnsi"/>
          <w:szCs w:val="24"/>
          <w:lang w:eastAsia="es-ES"/>
        </w:rPr>
        <w:t>implemented</w:t>
      </w:r>
      <w:r w:rsidR="00120FA2" w:rsidRPr="00120FA2">
        <w:rPr>
          <w:rFonts w:ascii="Arial Narrow" w:hAnsi="Arial Narrow" w:cstheme="minorHAnsi"/>
          <w:szCs w:val="24"/>
          <w:lang w:eastAsia="es-ES"/>
        </w:rPr>
        <w:t xml:space="preserve"> in three </w:t>
      </w:r>
      <w:r w:rsidR="005F74B6">
        <w:rPr>
          <w:rFonts w:ascii="Arial Narrow" w:hAnsi="Arial Narrow" w:cstheme="minorHAnsi"/>
          <w:szCs w:val="24"/>
          <w:lang w:eastAsia="es-ES"/>
        </w:rPr>
        <w:t xml:space="preserve">project </w:t>
      </w:r>
      <w:r w:rsidR="00120FA2" w:rsidRPr="00120FA2">
        <w:rPr>
          <w:rFonts w:ascii="Arial Narrow" w:hAnsi="Arial Narrow" w:cstheme="minorHAnsi"/>
          <w:szCs w:val="24"/>
          <w:lang w:eastAsia="es-ES"/>
        </w:rPr>
        <w:t xml:space="preserve">phases: </w:t>
      </w:r>
      <w:r w:rsidR="005F74B6">
        <w:rPr>
          <w:rFonts w:ascii="Arial Narrow" w:hAnsi="Arial Narrow" w:cstheme="minorHAnsi"/>
          <w:szCs w:val="24"/>
          <w:lang w:eastAsia="es-ES"/>
        </w:rPr>
        <w:t>preparation activities</w:t>
      </w:r>
      <w:r w:rsidR="00120FA2" w:rsidRPr="00120FA2">
        <w:rPr>
          <w:rFonts w:ascii="Arial Narrow" w:hAnsi="Arial Narrow" w:cstheme="minorHAnsi"/>
          <w:szCs w:val="24"/>
          <w:lang w:eastAsia="es-ES"/>
        </w:rPr>
        <w:t xml:space="preserve"> </w:t>
      </w:r>
      <w:r w:rsidR="005F74B6">
        <w:rPr>
          <w:rFonts w:ascii="Arial Narrow" w:hAnsi="Arial Narrow" w:cstheme="minorHAnsi"/>
          <w:szCs w:val="24"/>
          <w:lang w:eastAsia="es-ES"/>
        </w:rPr>
        <w:t>(</w:t>
      </w:r>
      <w:r w:rsidR="00120FA2" w:rsidRPr="00120FA2">
        <w:rPr>
          <w:rFonts w:ascii="Arial Narrow" w:hAnsi="Arial Narrow" w:cstheme="minorHAnsi"/>
          <w:szCs w:val="24"/>
          <w:lang w:eastAsia="es-ES"/>
        </w:rPr>
        <w:t>marking</w:t>
      </w:r>
      <w:r w:rsidR="005F74B6">
        <w:rPr>
          <w:rFonts w:ascii="Arial Narrow" w:hAnsi="Arial Narrow" w:cstheme="minorHAnsi"/>
          <w:szCs w:val="24"/>
          <w:lang w:eastAsia="es-ES"/>
        </w:rPr>
        <w:t xml:space="preserve"> out and securing the project site, clearing out the route of the </w:t>
      </w:r>
      <w:r w:rsidR="0001711D">
        <w:rPr>
          <w:rFonts w:ascii="Arial Narrow" w:hAnsi="Arial Narrow" w:cstheme="minorHAnsi"/>
          <w:szCs w:val="24"/>
          <w:lang w:eastAsia="es-ES"/>
        </w:rPr>
        <w:t>road</w:t>
      </w:r>
      <w:r w:rsidR="005F74B6">
        <w:rPr>
          <w:rFonts w:ascii="Arial Narrow" w:hAnsi="Arial Narrow" w:cstheme="minorHAnsi"/>
          <w:szCs w:val="24"/>
          <w:lang w:eastAsia="es-ES"/>
        </w:rPr>
        <w:t>, etc.</w:t>
      </w:r>
      <w:r w:rsidR="00120FA2" w:rsidRPr="00120FA2">
        <w:rPr>
          <w:rFonts w:ascii="Arial Narrow" w:hAnsi="Arial Narrow" w:cstheme="minorHAnsi"/>
          <w:szCs w:val="24"/>
          <w:lang w:eastAsia="es-ES"/>
        </w:rPr>
        <w:t xml:space="preserve">), </w:t>
      </w:r>
      <w:r w:rsidR="006B359D">
        <w:rPr>
          <w:rFonts w:ascii="Arial Narrow" w:hAnsi="Arial Narrow" w:cstheme="minorHAnsi"/>
          <w:szCs w:val="24"/>
          <w:lang w:eastAsia="es-ES"/>
        </w:rPr>
        <w:t xml:space="preserve">upgrading </w:t>
      </w:r>
      <w:r w:rsidR="00120FA2" w:rsidRPr="00120FA2">
        <w:rPr>
          <w:rFonts w:ascii="Arial Narrow" w:hAnsi="Arial Narrow" w:cstheme="minorHAnsi"/>
          <w:szCs w:val="24"/>
          <w:lang w:eastAsia="es-ES"/>
        </w:rPr>
        <w:t xml:space="preserve">of the </w:t>
      </w:r>
      <w:r w:rsidR="006B359D">
        <w:rPr>
          <w:rFonts w:ascii="Arial Narrow" w:hAnsi="Arial Narrow" w:cstheme="minorHAnsi"/>
          <w:szCs w:val="24"/>
          <w:lang w:eastAsia="es-ES"/>
        </w:rPr>
        <w:t>street</w:t>
      </w:r>
      <w:r w:rsidR="00120FA2" w:rsidRPr="00120FA2">
        <w:rPr>
          <w:rFonts w:ascii="Arial Narrow" w:hAnsi="Arial Narrow" w:cstheme="minorHAnsi"/>
          <w:szCs w:val="24"/>
          <w:lang w:eastAsia="es-ES"/>
        </w:rPr>
        <w:t xml:space="preserve"> and operational phase – activities related to regular and preventive maintenance.</w:t>
      </w:r>
      <w:r w:rsidR="00120FA2" w:rsidRPr="00120FA2">
        <w:rPr>
          <w:rFonts w:ascii="Arial Narrow" w:hAnsi="Arial Narrow" w:cstheme="minorHAnsi"/>
          <w:szCs w:val="24"/>
          <w:lang w:val="mk-MK" w:eastAsia="es-ES"/>
        </w:rPr>
        <w:t xml:space="preserve"> </w:t>
      </w:r>
    </w:p>
    <w:p w14:paraId="12542A3A" w14:textId="2BA5AF24" w:rsidR="00FE4181" w:rsidRPr="00C2088D" w:rsidRDefault="00FE4181" w:rsidP="00C2088D">
      <w:pPr>
        <w:ind w:firstLine="720"/>
        <w:jc w:val="left"/>
        <w:rPr>
          <w:rFonts w:ascii="Arial Narrow" w:hAnsi="Arial Narrow" w:cstheme="minorHAnsi"/>
          <w:sz w:val="20"/>
          <w:szCs w:val="20"/>
          <w:lang w:eastAsia="es-ES"/>
        </w:rPr>
      </w:pPr>
      <w:bookmarkStart w:id="51" w:name="_Ref21517300"/>
      <w:bookmarkStart w:id="52" w:name="_Toc53746190"/>
      <w:r w:rsidRPr="00C2088D">
        <w:rPr>
          <w:rFonts w:ascii="Arial Narrow" w:hAnsi="Arial Narrow" w:cstheme="minorHAnsi"/>
          <w:sz w:val="20"/>
          <w:szCs w:val="20"/>
          <w:lang w:eastAsia="es-ES"/>
        </w:rPr>
        <w:t xml:space="preserve">Table </w:t>
      </w:r>
      <w:r w:rsidRPr="00C2088D">
        <w:rPr>
          <w:rFonts w:ascii="Arial Narrow" w:hAnsi="Arial Narrow" w:cstheme="minorHAnsi"/>
          <w:sz w:val="20"/>
          <w:szCs w:val="20"/>
          <w:lang w:eastAsia="es-ES"/>
        </w:rPr>
        <w:fldChar w:fldCharType="begin"/>
      </w:r>
      <w:r w:rsidRPr="00C2088D">
        <w:rPr>
          <w:rFonts w:ascii="Arial Narrow" w:hAnsi="Arial Narrow" w:cstheme="minorHAnsi"/>
          <w:sz w:val="20"/>
          <w:szCs w:val="20"/>
          <w:lang w:eastAsia="es-ES"/>
        </w:rPr>
        <w:instrText xml:space="preserve"> SEQ Table \* ARABIC </w:instrText>
      </w:r>
      <w:r w:rsidRPr="00C2088D">
        <w:rPr>
          <w:rFonts w:ascii="Arial Narrow" w:hAnsi="Arial Narrow" w:cstheme="minorHAnsi"/>
          <w:sz w:val="20"/>
          <w:szCs w:val="20"/>
          <w:lang w:eastAsia="es-ES"/>
        </w:rPr>
        <w:fldChar w:fldCharType="separate"/>
      </w:r>
      <w:r w:rsidR="008927F7">
        <w:rPr>
          <w:rFonts w:ascii="Arial Narrow" w:hAnsi="Arial Narrow" w:cstheme="minorHAnsi"/>
          <w:noProof/>
          <w:sz w:val="20"/>
          <w:szCs w:val="20"/>
          <w:lang w:eastAsia="es-ES"/>
        </w:rPr>
        <w:t>1</w:t>
      </w:r>
      <w:r w:rsidRPr="00C2088D">
        <w:rPr>
          <w:rFonts w:ascii="Arial Narrow" w:hAnsi="Arial Narrow" w:cstheme="minorHAnsi"/>
          <w:sz w:val="20"/>
          <w:szCs w:val="20"/>
          <w:lang w:eastAsia="es-ES"/>
        </w:rPr>
        <w:fldChar w:fldCharType="end"/>
      </w:r>
      <w:bookmarkEnd w:id="51"/>
      <w:r w:rsidRPr="00C2088D">
        <w:rPr>
          <w:rFonts w:ascii="Arial Narrow" w:hAnsi="Arial Narrow" w:cstheme="minorHAnsi"/>
          <w:sz w:val="20"/>
          <w:szCs w:val="20"/>
          <w:lang w:eastAsia="es-ES"/>
        </w:rPr>
        <w:t xml:space="preserve"> Planned project activities in Municipality of </w:t>
      </w:r>
      <w:r w:rsidR="00174760">
        <w:rPr>
          <w:rFonts w:ascii="Arial Narrow" w:hAnsi="Arial Narrow" w:cstheme="minorHAnsi"/>
          <w:sz w:val="20"/>
          <w:szCs w:val="20"/>
          <w:lang w:eastAsia="es-ES"/>
        </w:rPr>
        <w:t>Gazi Baba</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3"/>
        <w:gridCol w:w="1551"/>
        <w:gridCol w:w="4110"/>
        <w:gridCol w:w="2217"/>
      </w:tblGrid>
      <w:tr w:rsidR="00CE2554" w:rsidRPr="0034409F" w14:paraId="78D0EC02" w14:textId="77777777" w:rsidTr="00174760">
        <w:trPr>
          <w:trHeight w:val="274"/>
          <w:tblHeader/>
        </w:trPr>
        <w:tc>
          <w:tcPr>
            <w:tcW w:w="0" w:type="auto"/>
            <w:vMerge w:val="restart"/>
            <w:tcBorders>
              <w:top w:val="nil"/>
              <w:left w:val="nil"/>
              <w:bottom w:val="nil"/>
              <w:right w:val="single" w:sz="4" w:space="0" w:color="auto"/>
            </w:tcBorders>
            <w:shd w:val="clear" w:color="auto" w:fill="auto"/>
          </w:tcPr>
          <w:p w14:paraId="70C43BFD" w14:textId="77777777" w:rsidR="00CE2554" w:rsidRPr="0034409F" w:rsidRDefault="00CE2554" w:rsidP="006F0D71">
            <w:pPr>
              <w:pStyle w:val="Table"/>
              <w:rPr>
                <w:rFonts w:ascii="Arial Narrow" w:hAnsi="Arial Narrow" w:cstheme="minorHAnsi"/>
                <w:b/>
                <w:sz w:val="18"/>
                <w:szCs w:val="18"/>
                <w:lang w:val="en-US"/>
              </w:rPr>
            </w:pPr>
          </w:p>
        </w:tc>
        <w:tc>
          <w:tcPr>
            <w:tcW w:w="0" w:type="auto"/>
            <w:gridSpan w:val="3"/>
            <w:tcBorders>
              <w:left w:val="single" w:sz="4" w:space="0" w:color="auto"/>
            </w:tcBorders>
            <w:shd w:val="clear" w:color="auto" w:fill="9CC2E5" w:themeFill="accent1" w:themeFillTint="99"/>
          </w:tcPr>
          <w:p w14:paraId="333E51B2" w14:textId="77777777" w:rsidR="00CE2554" w:rsidRPr="0034409F" w:rsidRDefault="00CE2554" w:rsidP="00C05629">
            <w:pPr>
              <w:pStyle w:val="Table"/>
              <w:jc w:val="center"/>
              <w:rPr>
                <w:rFonts w:ascii="Arial Narrow" w:hAnsi="Arial Narrow" w:cstheme="minorHAnsi"/>
                <w:b/>
                <w:sz w:val="18"/>
                <w:szCs w:val="18"/>
                <w:lang w:val="mk-MK"/>
              </w:rPr>
            </w:pPr>
            <w:r w:rsidRPr="0034409F">
              <w:rPr>
                <w:rFonts w:ascii="Arial Narrow" w:hAnsi="Arial Narrow" w:cstheme="minorHAnsi"/>
                <w:b/>
                <w:sz w:val="18"/>
                <w:szCs w:val="18"/>
                <w:lang w:val="en-US"/>
              </w:rPr>
              <w:t xml:space="preserve">Project phases </w:t>
            </w:r>
          </w:p>
        </w:tc>
      </w:tr>
      <w:tr w:rsidR="006F0D71" w:rsidRPr="0034409F" w14:paraId="43B03B92" w14:textId="77777777" w:rsidTr="002B688A">
        <w:trPr>
          <w:trHeight w:val="136"/>
          <w:tblHeader/>
        </w:trPr>
        <w:tc>
          <w:tcPr>
            <w:tcW w:w="0" w:type="auto"/>
            <w:vMerge/>
            <w:tcBorders>
              <w:top w:val="nil"/>
              <w:left w:val="nil"/>
              <w:bottom w:val="single" w:sz="4" w:space="0" w:color="auto"/>
              <w:right w:val="single" w:sz="4" w:space="0" w:color="auto"/>
            </w:tcBorders>
            <w:shd w:val="clear" w:color="auto" w:fill="auto"/>
          </w:tcPr>
          <w:p w14:paraId="01FAFA79" w14:textId="77777777" w:rsidR="00CE2554" w:rsidRPr="0034409F" w:rsidRDefault="00CE2554" w:rsidP="00C05629">
            <w:pPr>
              <w:pStyle w:val="Table"/>
              <w:jc w:val="center"/>
              <w:rPr>
                <w:rFonts w:ascii="Arial Narrow" w:hAnsi="Arial Narrow" w:cstheme="minorHAnsi"/>
                <w:b/>
                <w:i/>
                <w:sz w:val="18"/>
                <w:szCs w:val="18"/>
                <w:lang w:eastAsia="es-ES"/>
              </w:rPr>
            </w:pPr>
          </w:p>
        </w:tc>
        <w:tc>
          <w:tcPr>
            <w:tcW w:w="1551" w:type="dxa"/>
            <w:tcBorders>
              <w:left w:val="single" w:sz="4" w:space="0" w:color="auto"/>
            </w:tcBorders>
            <w:shd w:val="clear" w:color="auto" w:fill="DEEAF6" w:themeFill="accent1" w:themeFillTint="33"/>
            <w:vAlign w:val="center"/>
          </w:tcPr>
          <w:p w14:paraId="14679D3F" w14:textId="77777777" w:rsidR="00CE2554" w:rsidRPr="0034409F" w:rsidRDefault="00CE2554" w:rsidP="001A6002">
            <w:pPr>
              <w:pStyle w:val="Table"/>
              <w:jc w:val="center"/>
              <w:rPr>
                <w:rFonts w:ascii="Arial Narrow" w:hAnsi="Arial Narrow" w:cstheme="minorHAnsi"/>
                <w:b/>
                <w:sz w:val="18"/>
                <w:szCs w:val="18"/>
                <w:lang w:val="en-US"/>
              </w:rPr>
            </w:pPr>
            <w:r w:rsidRPr="0034409F">
              <w:rPr>
                <w:rFonts w:ascii="Arial Narrow" w:hAnsi="Arial Narrow" w:cstheme="minorHAnsi"/>
                <w:b/>
                <w:i/>
                <w:sz w:val="18"/>
                <w:szCs w:val="18"/>
                <w:lang w:eastAsia="es-ES"/>
              </w:rPr>
              <w:t>Preparatory activities</w:t>
            </w:r>
          </w:p>
        </w:tc>
        <w:tc>
          <w:tcPr>
            <w:tcW w:w="4110" w:type="dxa"/>
            <w:shd w:val="clear" w:color="auto" w:fill="DEEAF6" w:themeFill="accent1" w:themeFillTint="33"/>
            <w:vAlign w:val="center"/>
          </w:tcPr>
          <w:p w14:paraId="66083096" w14:textId="29587E92" w:rsidR="00CE2554" w:rsidRPr="0034409F" w:rsidRDefault="00174760" w:rsidP="001A6002">
            <w:pPr>
              <w:pStyle w:val="Table"/>
              <w:jc w:val="center"/>
              <w:rPr>
                <w:rFonts w:ascii="Arial Narrow" w:hAnsi="Arial Narrow" w:cstheme="minorHAnsi"/>
                <w:b/>
                <w:i/>
                <w:sz w:val="18"/>
                <w:szCs w:val="18"/>
                <w:lang w:eastAsia="es-ES"/>
              </w:rPr>
            </w:pPr>
            <w:r>
              <w:rPr>
                <w:rFonts w:ascii="Arial Narrow" w:hAnsi="Arial Narrow" w:cstheme="minorHAnsi"/>
                <w:b/>
                <w:i/>
                <w:sz w:val="18"/>
                <w:szCs w:val="18"/>
                <w:lang w:eastAsia="es-ES"/>
              </w:rPr>
              <w:t>Reconstruction</w:t>
            </w:r>
            <w:r w:rsidR="00CE2554" w:rsidRPr="0034409F">
              <w:rPr>
                <w:rFonts w:ascii="Arial Narrow" w:hAnsi="Arial Narrow" w:cstheme="minorHAnsi"/>
                <w:b/>
                <w:i/>
                <w:sz w:val="18"/>
                <w:szCs w:val="18"/>
                <w:lang w:eastAsia="es-ES"/>
              </w:rPr>
              <w:t xml:space="preserve"> phase</w:t>
            </w:r>
          </w:p>
          <w:p w14:paraId="633CCBE6" w14:textId="77777777" w:rsidR="00CE2554" w:rsidRPr="0034409F" w:rsidRDefault="00CE2554" w:rsidP="001A6002">
            <w:pPr>
              <w:pStyle w:val="Table"/>
              <w:jc w:val="center"/>
              <w:rPr>
                <w:rFonts w:ascii="Arial Narrow" w:hAnsi="Arial Narrow" w:cstheme="minorHAnsi"/>
                <w:b/>
                <w:sz w:val="18"/>
                <w:szCs w:val="18"/>
                <w:lang w:val="en-US"/>
              </w:rPr>
            </w:pPr>
          </w:p>
        </w:tc>
        <w:tc>
          <w:tcPr>
            <w:tcW w:w="2217" w:type="dxa"/>
            <w:shd w:val="clear" w:color="auto" w:fill="DEEAF6" w:themeFill="accent1" w:themeFillTint="33"/>
            <w:vAlign w:val="center"/>
          </w:tcPr>
          <w:p w14:paraId="2E67157D" w14:textId="77777777" w:rsidR="00CE2554" w:rsidRPr="0034409F" w:rsidRDefault="00CE2554" w:rsidP="001A6002">
            <w:pPr>
              <w:pStyle w:val="Table"/>
              <w:jc w:val="center"/>
              <w:rPr>
                <w:rFonts w:ascii="Arial Narrow" w:hAnsi="Arial Narrow" w:cstheme="minorHAnsi"/>
                <w:b/>
                <w:sz w:val="18"/>
                <w:szCs w:val="18"/>
                <w:lang w:val="en-US"/>
              </w:rPr>
            </w:pPr>
            <w:r w:rsidRPr="0034409F">
              <w:rPr>
                <w:rFonts w:ascii="Arial Narrow" w:hAnsi="Arial Narrow" w:cstheme="minorHAnsi"/>
                <w:b/>
                <w:sz w:val="18"/>
                <w:szCs w:val="18"/>
                <w:lang w:val="en-US"/>
              </w:rPr>
              <w:t>Operational phase</w:t>
            </w:r>
          </w:p>
        </w:tc>
      </w:tr>
      <w:tr w:rsidR="00CE2554" w:rsidRPr="0034409F" w14:paraId="32E08213" w14:textId="77777777" w:rsidTr="002B688A">
        <w:trPr>
          <w:trHeight w:val="2820"/>
          <w:tblHeader/>
        </w:trPr>
        <w:tc>
          <w:tcPr>
            <w:tcW w:w="0" w:type="auto"/>
            <w:tcBorders>
              <w:top w:val="single" w:sz="4" w:space="0" w:color="auto"/>
            </w:tcBorders>
            <w:shd w:val="clear" w:color="auto" w:fill="F7CAAC" w:themeFill="accent2" w:themeFillTint="66"/>
          </w:tcPr>
          <w:p w14:paraId="5AEA1DBD" w14:textId="77777777" w:rsidR="00CE2554" w:rsidRPr="0034409F" w:rsidRDefault="00CE2554" w:rsidP="00C05629">
            <w:pPr>
              <w:spacing w:before="0" w:after="0" w:line="240" w:lineRule="auto"/>
              <w:ind w:left="23"/>
              <w:rPr>
                <w:rFonts w:ascii="Arial Narrow" w:hAnsi="Arial Narrow" w:cstheme="minorHAnsi"/>
                <w:b/>
                <w:i/>
                <w:sz w:val="18"/>
                <w:szCs w:val="18"/>
              </w:rPr>
            </w:pPr>
            <w:r w:rsidRPr="0034409F">
              <w:rPr>
                <w:rFonts w:ascii="Arial Narrow" w:hAnsi="Arial Narrow" w:cstheme="minorHAnsi"/>
                <w:b/>
                <w:sz w:val="18"/>
                <w:szCs w:val="18"/>
              </w:rPr>
              <w:t>Project Activities</w:t>
            </w:r>
          </w:p>
        </w:tc>
        <w:tc>
          <w:tcPr>
            <w:tcW w:w="1551" w:type="dxa"/>
            <w:shd w:val="clear" w:color="auto" w:fill="auto"/>
          </w:tcPr>
          <w:p w14:paraId="6283C35C" w14:textId="77777777" w:rsidR="00CE2554" w:rsidRPr="0034409F" w:rsidRDefault="00CE2554" w:rsidP="00F31786">
            <w:pPr>
              <w:pStyle w:val="ListParagraph"/>
              <w:numPr>
                <w:ilvl w:val="0"/>
                <w:numId w:val="6"/>
              </w:numPr>
              <w:spacing w:line="276" w:lineRule="auto"/>
              <w:ind w:left="326" w:hanging="263"/>
              <w:rPr>
                <w:rFonts w:ascii="Arial Narrow" w:hAnsi="Arial Narrow" w:cstheme="minorHAnsi"/>
                <w:sz w:val="18"/>
                <w:szCs w:val="18"/>
                <w:lang w:val="en"/>
              </w:rPr>
            </w:pPr>
            <w:bookmarkStart w:id="53" w:name="_Hlk50982431"/>
            <w:r w:rsidRPr="0034409F">
              <w:rPr>
                <w:rFonts w:ascii="Arial Narrow" w:hAnsi="Arial Narrow" w:cstheme="minorHAnsi"/>
                <w:sz w:val="18"/>
                <w:szCs w:val="18"/>
                <w:lang w:val="en"/>
              </w:rPr>
              <w:t xml:space="preserve">Marking and securing the route at the project location; </w:t>
            </w:r>
          </w:p>
          <w:p w14:paraId="07A01426" w14:textId="697F72C3" w:rsidR="00CE2554" w:rsidRPr="0097432D" w:rsidRDefault="00CF0999" w:rsidP="0097432D">
            <w:pPr>
              <w:pStyle w:val="ListParagraph"/>
              <w:numPr>
                <w:ilvl w:val="0"/>
                <w:numId w:val="6"/>
              </w:numPr>
              <w:spacing w:line="276" w:lineRule="auto"/>
              <w:ind w:left="326" w:hanging="263"/>
              <w:rPr>
                <w:rFonts w:ascii="Arial Narrow" w:hAnsi="Arial Narrow" w:cstheme="minorHAnsi"/>
                <w:sz w:val="18"/>
                <w:szCs w:val="18"/>
                <w:lang w:val="en"/>
              </w:rPr>
            </w:pPr>
            <w:r>
              <w:rPr>
                <w:rFonts w:ascii="Arial Narrow" w:hAnsi="Arial Narrow" w:cstheme="minorHAnsi"/>
                <w:sz w:val="18"/>
                <w:szCs w:val="18"/>
              </w:rPr>
              <w:t>Putting up</w:t>
            </w:r>
            <w:r w:rsidR="00CE2554" w:rsidRPr="0034409F">
              <w:rPr>
                <w:rFonts w:ascii="Arial Narrow" w:hAnsi="Arial Narrow" w:cstheme="minorHAnsi"/>
                <w:sz w:val="18"/>
                <w:szCs w:val="18"/>
              </w:rPr>
              <w:t xml:space="preserve"> security and alert signalization alon</w:t>
            </w:r>
            <w:r>
              <w:rPr>
                <w:rFonts w:ascii="Arial Narrow" w:hAnsi="Arial Narrow" w:cstheme="minorHAnsi"/>
                <w:sz w:val="18"/>
                <w:szCs w:val="18"/>
              </w:rPr>
              <w:t>g the route of the project area.</w:t>
            </w:r>
            <w:bookmarkEnd w:id="53"/>
          </w:p>
        </w:tc>
        <w:tc>
          <w:tcPr>
            <w:tcW w:w="4110" w:type="dxa"/>
            <w:shd w:val="clear" w:color="auto" w:fill="auto"/>
          </w:tcPr>
          <w:p w14:paraId="6B9A0F82" w14:textId="2553CD0B" w:rsidR="0055010F" w:rsidRDefault="00CE2554" w:rsidP="002B688A">
            <w:pPr>
              <w:pStyle w:val="ListParagraph"/>
              <w:numPr>
                <w:ilvl w:val="0"/>
                <w:numId w:val="6"/>
              </w:numPr>
              <w:spacing w:line="276" w:lineRule="auto"/>
              <w:ind w:left="326" w:hanging="263"/>
              <w:rPr>
                <w:rFonts w:ascii="Arial Narrow" w:hAnsi="Arial Narrow" w:cstheme="minorHAnsi"/>
                <w:sz w:val="18"/>
                <w:szCs w:val="18"/>
                <w:lang w:val="en"/>
              </w:rPr>
            </w:pPr>
            <w:bookmarkStart w:id="54" w:name="_Hlk50982424"/>
            <w:r w:rsidRPr="0034409F">
              <w:rPr>
                <w:rFonts w:ascii="Arial Narrow" w:hAnsi="Arial Narrow" w:cstheme="minorHAnsi"/>
                <w:sz w:val="18"/>
                <w:szCs w:val="18"/>
                <w:lang w:val="en"/>
              </w:rPr>
              <w:t>Asphalt scraping and clearing of the scrapped areas (</w:t>
            </w:r>
            <w:r w:rsidR="002B688A" w:rsidRPr="002B688A">
              <w:rPr>
                <w:rFonts w:ascii="Arial Narrow" w:hAnsi="Arial Narrow" w:cstheme="minorHAnsi"/>
                <w:sz w:val="18"/>
                <w:szCs w:val="18"/>
                <w:lang w:val="en"/>
              </w:rPr>
              <w:t xml:space="preserve">2.271 </w:t>
            </w:r>
            <w:r w:rsidRPr="0034409F">
              <w:rPr>
                <w:rFonts w:ascii="Arial Narrow" w:hAnsi="Arial Narrow" w:cstheme="minorHAnsi"/>
                <w:sz w:val="18"/>
                <w:szCs w:val="18"/>
                <w:lang w:val="en"/>
              </w:rPr>
              <w:t>m</w:t>
            </w:r>
            <w:r w:rsidR="00A1049C" w:rsidRPr="002B688A">
              <w:rPr>
                <w:rFonts w:ascii="Arial Narrow" w:hAnsi="Arial Narrow" w:cstheme="minorHAnsi"/>
                <w:sz w:val="18"/>
                <w:szCs w:val="18"/>
                <w:vertAlign w:val="superscript"/>
                <w:lang w:val="en"/>
              </w:rPr>
              <w:t>3</w:t>
            </w:r>
            <w:r w:rsidR="006045C8" w:rsidRPr="002B688A">
              <w:rPr>
                <w:rFonts w:ascii="Arial Narrow" w:hAnsi="Arial Narrow" w:cstheme="minorHAnsi"/>
                <w:sz w:val="18"/>
                <w:szCs w:val="18"/>
                <w:vertAlign w:val="superscript"/>
                <w:lang w:val="en"/>
              </w:rPr>
              <w:t xml:space="preserve"> </w:t>
            </w:r>
            <w:r w:rsidRPr="0034409F">
              <w:rPr>
                <w:rFonts w:ascii="Arial Narrow" w:hAnsi="Arial Narrow" w:cstheme="minorHAnsi"/>
                <w:sz w:val="18"/>
                <w:szCs w:val="18"/>
                <w:lang w:val="en"/>
              </w:rPr>
              <w:t>);</w:t>
            </w:r>
          </w:p>
          <w:p w14:paraId="6CB5D653" w14:textId="5DAA261D" w:rsidR="006045C8" w:rsidRPr="006045C8" w:rsidRDefault="006045C8" w:rsidP="006045C8">
            <w:pPr>
              <w:pStyle w:val="ListParagraph"/>
              <w:numPr>
                <w:ilvl w:val="0"/>
                <w:numId w:val="6"/>
              </w:numPr>
              <w:spacing w:line="276" w:lineRule="auto"/>
              <w:ind w:left="326" w:hanging="263"/>
              <w:rPr>
                <w:rFonts w:ascii="Arial Narrow" w:hAnsi="Arial Narrow" w:cstheme="minorHAnsi"/>
                <w:sz w:val="18"/>
                <w:szCs w:val="18"/>
                <w:lang w:val="en"/>
              </w:rPr>
            </w:pPr>
            <w:r>
              <w:rPr>
                <w:rFonts w:ascii="Arial Narrow" w:hAnsi="Arial Narrow" w:cstheme="minorHAnsi"/>
                <w:sz w:val="18"/>
                <w:szCs w:val="18"/>
                <w:lang w:val="en"/>
              </w:rPr>
              <w:t>Putting on buffer layer;</w:t>
            </w:r>
          </w:p>
          <w:p w14:paraId="4E022323" w14:textId="1F9C081B" w:rsidR="00CE2554" w:rsidRPr="0055010F" w:rsidRDefault="00CE2554" w:rsidP="0055010F">
            <w:pPr>
              <w:pStyle w:val="ListParagraph"/>
              <w:numPr>
                <w:ilvl w:val="0"/>
                <w:numId w:val="6"/>
              </w:numPr>
              <w:spacing w:line="276" w:lineRule="auto"/>
              <w:ind w:left="326" w:hanging="263"/>
              <w:rPr>
                <w:rFonts w:ascii="Arial Narrow" w:hAnsi="Arial Narrow" w:cstheme="minorHAnsi"/>
                <w:sz w:val="18"/>
                <w:szCs w:val="18"/>
                <w:lang w:val="en"/>
              </w:rPr>
            </w:pPr>
            <w:r w:rsidRPr="0034409F">
              <w:rPr>
                <w:rFonts w:ascii="Arial Narrow" w:hAnsi="Arial Narrow" w:cstheme="minorHAnsi"/>
                <w:sz w:val="18"/>
                <w:szCs w:val="18"/>
                <w:lang w:val="en"/>
              </w:rPr>
              <w:t xml:space="preserve">Coating of the scrapped areas </w:t>
            </w:r>
            <w:r w:rsidR="006045C8">
              <w:rPr>
                <w:rFonts w:ascii="Arial Narrow" w:hAnsi="Arial Narrow" w:cstheme="minorHAnsi"/>
                <w:sz w:val="18"/>
                <w:szCs w:val="18"/>
                <w:lang w:val="en"/>
              </w:rPr>
              <w:t xml:space="preserve">and buffer layer </w:t>
            </w:r>
            <w:r w:rsidRPr="0034409F">
              <w:rPr>
                <w:rFonts w:ascii="Arial Narrow" w:hAnsi="Arial Narrow" w:cstheme="minorHAnsi"/>
                <w:sz w:val="18"/>
                <w:szCs w:val="18"/>
                <w:lang w:val="en"/>
              </w:rPr>
              <w:t>with bitumen emulsion;</w:t>
            </w:r>
          </w:p>
          <w:p w14:paraId="430AD5EC" w14:textId="1907C1C7" w:rsidR="00CE2554" w:rsidRPr="0034409F" w:rsidRDefault="00CE2554" w:rsidP="006045C8">
            <w:pPr>
              <w:pStyle w:val="ListParagraph"/>
              <w:numPr>
                <w:ilvl w:val="0"/>
                <w:numId w:val="6"/>
              </w:numPr>
              <w:spacing w:line="276" w:lineRule="auto"/>
              <w:ind w:left="326" w:hanging="263"/>
              <w:rPr>
                <w:rFonts w:ascii="Arial Narrow" w:hAnsi="Arial Narrow" w:cstheme="minorHAnsi"/>
                <w:sz w:val="18"/>
                <w:szCs w:val="18"/>
                <w:lang w:val="en"/>
              </w:rPr>
            </w:pPr>
            <w:r w:rsidRPr="0034409F">
              <w:rPr>
                <w:rFonts w:ascii="Arial Narrow" w:hAnsi="Arial Narrow" w:cstheme="minorHAnsi"/>
                <w:sz w:val="18"/>
                <w:szCs w:val="18"/>
                <w:lang w:val="en"/>
              </w:rPr>
              <w:t>Placing a bearing bitumen layer over e</w:t>
            </w:r>
            <w:r w:rsidR="0055010F">
              <w:rPr>
                <w:rFonts w:ascii="Arial Narrow" w:hAnsi="Arial Narrow" w:cstheme="minorHAnsi"/>
                <w:sz w:val="18"/>
                <w:szCs w:val="18"/>
                <w:lang w:val="en"/>
              </w:rPr>
              <w:t>xisting road.</w:t>
            </w:r>
            <w:bookmarkEnd w:id="54"/>
          </w:p>
        </w:tc>
        <w:tc>
          <w:tcPr>
            <w:tcW w:w="2217" w:type="dxa"/>
            <w:shd w:val="clear" w:color="auto" w:fill="auto"/>
          </w:tcPr>
          <w:p w14:paraId="11BDA145" w14:textId="5AAF6C99" w:rsidR="00CE2554" w:rsidRPr="0034409F" w:rsidRDefault="00CE2554" w:rsidP="00F31786">
            <w:pPr>
              <w:pStyle w:val="ListParagraph"/>
              <w:numPr>
                <w:ilvl w:val="0"/>
                <w:numId w:val="6"/>
              </w:numPr>
              <w:spacing w:line="276" w:lineRule="auto"/>
              <w:ind w:left="326" w:hanging="263"/>
              <w:rPr>
                <w:rFonts w:asciiTheme="minorHAnsi" w:hAnsiTheme="minorHAnsi" w:cstheme="minorHAnsi"/>
                <w:sz w:val="18"/>
                <w:szCs w:val="18"/>
                <w:lang w:val="en"/>
              </w:rPr>
            </w:pPr>
            <w:r w:rsidRPr="0034409F">
              <w:rPr>
                <w:rFonts w:ascii="Arial Narrow" w:hAnsi="Arial Narrow" w:cstheme="minorHAnsi"/>
                <w:sz w:val="18"/>
                <w:szCs w:val="18"/>
                <w:lang w:val="en"/>
              </w:rPr>
              <w:t>Clearing out the project location f</w:t>
            </w:r>
            <w:r w:rsidR="0055010F">
              <w:rPr>
                <w:rFonts w:ascii="Arial Narrow" w:hAnsi="Arial Narrow" w:cstheme="minorHAnsi"/>
                <w:sz w:val="18"/>
                <w:szCs w:val="18"/>
                <w:lang w:val="en"/>
              </w:rPr>
              <w:t>rom the generated waste streams.</w:t>
            </w:r>
          </w:p>
        </w:tc>
      </w:tr>
    </w:tbl>
    <w:p w14:paraId="69EADA9B" w14:textId="706A4221" w:rsidR="00751A5F" w:rsidRPr="00751A5F" w:rsidRDefault="00751A5F" w:rsidP="00120FA2">
      <w:pPr>
        <w:rPr>
          <w:rFonts w:ascii="Arial Narrow" w:hAnsi="Arial Narrow" w:cstheme="minorHAnsi"/>
        </w:rPr>
      </w:pPr>
      <w:r>
        <w:rPr>
          <w:rFonts w:ascii="Arial Narrow" w:hAnsi="Arial Narrow" w:cstheme="minorHAnsi"/>
        </w:rPr>
        <w:t xml:space="preserve">Taking into account the type and volume of the project activities and sensitive receptors, </w:t>
      </w:r>
      <w:r w:rsidR="008256A4">
        <w:rPr>
          <w:rFonts w:ascii="Arial Narrow" w:hAnsi="Arial Narrow" w:cstheme="minorHAnsi"/>
        </w:rPr>
        <w:t xml:space="preserve">potential </w:t>
      </w:r>
      <w:r>
        <w:rPr>
          <w:rFonts w:ascii="Arial Narrow" w:hAnsi="Arial Narrow" w:cstheme="minorHAnsi"/>
        </w:rPr>
        <w:t xml:space="preserve">environmental impact </w:t>
      </w:r>
      <w:r w:rsidR="008256A4">
        <w:rPr>
          <w:rFonts w:ascii="Arial Narrow" w:hAnsi="Arial Narrow" w:cstheme="minorHAnsi"/>
        </w:rPr>
        <w:t xml:space="preserve">and risk </w:t>
      </w:r>
      <w:r>
        <w:rPr>
          <w:rFonts w:ascii="Arial Narrow" w:hAnsi="Arial Narrow" w:cstheme="minorHAnsi"/>
        </w:rPr>
        <w:t xml:space="preserve">can be easily identified and </w:t>
      </w:r>
      <w:r w:rsidRPr="00751A5F">
        <w:rPr>
          <w:rFonts w:ascii="Arial Narrow" w:hAnsi="Arial Narrow" w:cstheme="minorHAnsi"/>
        </w:rPr>
        <w:t>assess</w:t>
      </w:r>
      <w:r>
        <w:rPr>
          <w:rFonts w:ascii="Arial Narrow" w:hAnsi="Arial Narrow" w:cstheme="minorHAnsi"/>
        </w:rPr>
        <w:t xml:space="preserve">. The expected environmental impacts from the implementation of the project </w:t>
      </w:r>
      <w:r w:rsidR="001A6002">
        <w:rPr>
          <w:rFonts w:ascii="Arial Narrow" w:hAnsi="Arial Narrow" w:cstheme="minorHAnsi"/>
        </w:rPr>
        <w:t>activities</w:t>
      </w:r>
      <w:r>
        <w:rPr>
          <w:rFonts w:ascii="Arial Narrow" w:hAnsi="Arial Narrow" w:cstheme="minorHAnsi"/>
        </w:rPr>
        <w:t xml:space="preserve"> are present</w:t>
      </w:r>
      <w:r w:rsidR="00696A39">
        <w:rPr>
          <w:rFonts w:ascii="Arial Narrow" w:hAnsi="Arial Narrow" w:cstheme="minorHAnsi"/>
        </w:rPr>
        <w:t>ed</w:t>
      </w:r>
      <w:r>
        <w:rPr>
          <w:rFonts w:ascii="Arial Narrow" w:hAnsi="Arial Narrow" w:cstheme="minorHAnsi"/>
        </w:rPr>
        <w:t xml:space="preserve"> below.</w:t>
      </w:r>
    </w:p>
    <w:p w14:paraId="71D165FD" w14:textId="77777777" w:rsidR="0087571B" w:rsidRPr="0051737D" w:rsidRDefault="005C11E8" w:rsidP="00D65461">
      <w:pPr>
        <w:pStyle w:val="Heading2"/>
        <w:spacing w:before="120" w:after="120"/>
        <w:ind w:left="578" w:hanging="578"/>
        <w:rPr>
          <w:rFonts w:ascii="Arial Narrow" w:hAnsi="Arial Narrow" w:cstheme="minorHAnsi"/>
        </w:rPr>
      </w:pPr>
      <w:bookmarkStart w:id="55" w:name="_Toc17806277"/>
      <w:bookmarkStart w:id="56" w:name="_Toc53746176"/>
      <w:r w:rsidRPr="0051737D">
        <w:rPr>
          <w:rFonts w:ascii="Arial Narrow" w:hAnsi="Arial Narrow" w:cstheme="minorHAnsi"/>
        </w:rPr>
        <w:t>Sensitive receptors</w:t>
      </w:r>
      <w:bookmarkEnd w:id="55"/>
      <w:bookmarkEnd w:id="56"/>
      <w:r w:rsidRPr="0051737D">
        <w:rPr>
          <w:rFonts w:ascii="Arial Narrow" w:hAnsi="Arial Narrow" w:cstheme="minorHAnsi"/>
        </w:rPr>
        <w:t xml:space="preserve"> </w:t>
      </w:r>
    </w:p>
    <w:p w14:paraId="09429A84" w14:textId="77777777" w:rsidR="001A6002" w:rsidRDefault="00751A5F" w:rsidP="00751A5F">
      <w:pPr>
        <w:rPr>
          <w:rStyle w:val="tlid-translation"/>
          <w:rFonts w:ascii="Arial Narrow" w:eastAsiaTheme="majorEastAsia" w:hAnsi="Arial Narrow"/>
          <w:lang w:val="en"/>
        </w:rPr>
      </w:pPr>
      <w:r>
        <w:rPr>
          <w:rStyle w:val="tlid-translation"/>
          <w:rFonts w:ascii="Arial Narrow" w:eastAsiaTheme="majorEastAsia" w:hAnsi="Arial Narrow"/>
          <w:lang w:val="en"/>
        </w:rPr>
        <w:t xml:space="preserve">Several sensitive receptors have been identified as result of the realization of the project phases: </w:t>
      </w:r>
    </w:p>
    <w:p w14:paraId="5B2E7A51" w14:textId="72523632" w:rsidR="001A6002" w:rsidRPr="001A6002" w:rsidRDefault="001A6002" w:rsidP="00F31786">
      <w:pPr>
        <w:pStyle w:val="ListParagraph"/>
        <w:numPr>
          <w:ilvl w:val="0"/>
          <w:numId w:val="9"/>
        </w:numPr>
        <w:rPr>
          <w:rStyle w:val="tlid-translation"/>
          <w:rFonts w:ascii="Arial Narrow" w:eastAsiaTheme="majorEastAsia" w:hAnsi="Arial Narrow"/>
          <w:lang w:val="en"/>
        </w:rPr>
      </w:pPr>
      <w:r w:rsidRPr="001A6002">
        <w:rPr>
          <w:rStyle w:val="tlid-translation"/>
          <w:rFonts w:ascii="Arial Narrow" w:eastAsiaTheme="majorEastAsia" w:hAnsi="Arial Narrow"/>
          <w:lang w:val="en"/>
        </w:rPr>
        <w:t>Local</w:t>
      </w:r>
      <w:r w:rsidR="001C749E">
        <w:rPr>
          <w:rStyle w:val="tlid-translation"/>
          <w:rFonts w:ascii="Arial Narrow" w:eastAsiaTheme="majorEastAsia" w:hAnsi="Arial Narrow"/>
          <w:lang w:val="en"/>
        </w:rPr>
        <w:t xml:space="preserve"> population, </w:t>
      </w:r>
      <w:r w:rsidRPr="001A6002">
        <w:rPr>
          <w:rStyle w:val="tlid-translation"/>
          <w:rFonts w:ascii="Arial Narrow" w:eastAsiaTheme="majorEastAsia" w:hAnsi="Arial Narrow"/>
          <w:lang w:val="en"/>
        </w:rPr>
        <w:t xml:space="preserve">who lives </w:t>
      </w:r>
      <w:r w:rsidR="008F28F3">
        <w:rPr>
          <w:rStyle w:val="tlid-translation"/>
          <w:rFonts w:ascii="Arial Narrow" w:eastAsiaTheme="majorEastAsia" w:hAnsi="Arial Narrow"/>
          <w:lang w:val="en"/>
        </w:rPr>
        <w:t xml:space="preserve">in the close surrounding </w:t>
      </w:r>
      <w:r w:rsidR="00636BF8">
        <w:rPr>
          <w:rStyle w:val="tlid-translation"/>
          <w:rFonts w:ascii="Arial Narrow" w:eastAsiaTheme="majorEastAsia" w:hAnsi="Arial Narrow"/>
          <w:lang w:val="en"/>
        </w:rPr>
        <w:t>of</w:t>
      </w:r>
      <w:r w:rsidRPr="001A6002">
        <w:rPr>
          <w:rStyle w:val="tlid-translation"/>
          <w:rFonts w:ascii="Arial Narrow" w:eastAsiaTheme="majorEastAsia" w:hAnsi="Arial Narrow"/>
          <w:lang w:val="en"/>
        </w:rPr>
        <w:t xml:space="preserve"> the project </w:t>
      </w:r>
      <w:r w:rsidR="00636BF8">
        <w:rPr>
          <w:rStyle w:val="tlid-translation"/>
          <w:rFonts w:ascii="Arial Narrow" w:eastAsiaTheme="majorEastAsia" w:hAnsi="Arial Narrow"/>
          <w:lang w:val="en"/>
        </w:rPr>
        <w:t>site</w:t>
      </w:r>
      <w:r w:rsidRPr="001A6002">
        <w:rPr>
          <w:rStyle w:val="tlid-translation"/>
          <w:rFonts w:ascii="Arial Narrow" w:eastAsiaTheme="majorEastAsia" w:hAnsi="Arial Narrow"/>
          <w:lang w:val="en"/>
        </w:rPr>
        <w:t>;</w:t>
      </w:r>
    </w:p>
    <w:p w14:paraId="07131B29" w14:textId="7C4CCC52" w:rsidR="00636BF8" w:rsidRPr="004B298F" w:rsidRDefault="00636BF8" w:rsidP="00F31786">
      <w:pPr>
        <w:pStyle w:val="ListParagraph"/>
        <w:numPr>
          <w:ilvl w:val="0"/>
          <w:numId w:val="9"/>
        </w:numPr>
        <w:rPr>
          <w:rStyle w:val="tlid-translation"/>
          <w:rFonts w:ascii="Arial Narrow" w:eastAsiaTheme="majorEastAsia" w:hAnsi="Arial Narrow"/>
          <w:lang w:val="en"/>
        </w:rPr>
      </w:pPr>
      <w:r>
        <w:rPr>
          <w:rStyle w:val="tlid-translation"/>
          <w:rFonts w:ascii="Arial Narrow" w:eastAsiaTheme="majorEastAsia" w:hAnsi="Arial Narrow"/>
          <w:lang w:val="en-US"/>
        </w:rPr>
        <w:t>Local population that use</w:t>
      </w:r>
      <w:r w:rsidR="009E4807">
        <w:rPr>
          <w:rStyle w:val="tlid-translation"/>
          <w:rFonts w:ascii="Arial Narrow" w:eastAsiaTheme="majorEastAsia" w:hAnsi="Arial Narrow"/>
          <w:lang w:val="en-US"/>
        </w:rPr>
        <w:t>s the road to go to work;</w:t>
      </w:r>
    </w:p>
    <w:p w14:paraId="29475DE7" w14:textId="0E4A5A18" w:rsidR="004B298F" w:rsidRPr="001A6002" w:rsidRDefault="004B298F" w:rsidP="00F31786">
      <w:pPr>
        <w:pStyle w:val="ListParagraph"/>
        <w:numPr>
          <w:ilvl w:val="0"/>
          <w:numId w:val="9"/>
        </w:numPr>
        <w:rPr>
          <w:rStyle w:val="tlid-translation"/>
          <w:rFonts w:ascii="Arial Narrow" w:eastAsiaTheme="majorEastAsia" w:hAnsi="Arial Narrow"/>
          <w:lang w:val="en"/>
        </w:rPr>
      </w:pPr>
      <w:r>
        <w:rPr>
          <w:rStyle w:val="tlid-translation"/>
          <w:rFonts w:ascii="Arial Narrow" w:eastAsiaTheme="majorEastAsia" w:hAnsi="Arial Narrow"/>
          <w:lang w:val="en-US"/>
        </w:rPr>
        <w:t xml:space="preserve">Students that will be going to </w:t>
      </w:r>
      <w:r w:rsidR="008F28F3">
        <w:rPr>
          <w:rStyle w:val="tlid-translation"/>
          <w:rFonts w:ascii="Arial Narrow" w:eastAsiaTheme="majorEastAsia" w:hAnsi="Arial Narrow"/>
          <w:lang w:val="en-US"/>
        </w:rPr>
        <w:t>the private university “FON”</w:t>
      </w:r>
      <w:r>
        <w:rPr>
          <w:rStyle w:val="tlid-translation"/>
          <w:rFonts w:ascii="Arial Narrow" w:eastAsiaTheme="majorEastAsia" w:hAnsi="Arial Narrow"/>
          <w:lang w:val="en-US"/>
        </w:rPr>
        <w:t>;</w:t>
      </w:r>
    </w:p>
    <w:p w14:paraId="1673D370" w14:textId="18CE8AC6" w:rsidR="00687AFB" w:rsidRDefault="001A6002" w:rsidP="00F31786">
      <w:pPr>
        <w:pStyle w:val="ListParagraph"/>
        <w:numPr>
          <w:ilvl w:val="0"/>
          <w:numId w:val="9"/>
        </w:numPr>
        <w:rPr>
          <w:rStyle w:val="tlid-translation"/>
          <w:rFonts w:ascii="Arial Narrow" w:eastAsiaTheme="majorEastAsia" w:hAnsi="Arial Narrow"/>
          <w:lang w:val="en"/>
        </w:rPr>
      </w:pPr>
      <w:r w:rsidRPr="001A6002">
        <w:rPr>
          <w:rStyle w:val="tlid-translation"/>
          <w:rFonts w:ascii="Arial Narrow" w:eastAsiaTheme="majorEastAsia" w:hAnsi="Arial Narrow"/>
          <w:lang w:val="en"/>
        </w:rPr>
        <w:t>Workers</w:t>
      </w:r>
      <w:r w:rsidR="001C749E">
        <w:rPr>
          <w:rStyle w:val="tlid-translation"/>
          <w:rFonts w:ascii="Arial Narrow" w:eastAsiaTheme="majorEastAsia" w:hAnsi="Arial Narrow"/>
          <w:lang w:val="en"/>
        </w:rPr>
        <w:t>,</w:t>
      </w:r>
      <w:r w:rsidR="0051737D" w:rsidRPr="001A6002">
        <w:rPr>
          <w:rStyle w:val="tlid-translation"/>
          <w:rFonts w:ascii="Arial Narrow" w:eastAsiaTheme="majorEastAsia" w:hAnsi="Arial Narrow"/>
          <w:lang w:val="en"/>
        </w:rPr>
        <w:t xml:space="preserve"> who will be </w:t>
      </w:r>
      <w:r w:rsidRPr="001A6002">
        <w:rPr>
          <w:rStyle w:val="tlid-translation"/>
          <w:rFonts w:ascii="Arial Narrow" w:eastAsiaTheme="majorEastAsia" w:hAnsi="Arial Narrow"/>
          <w:lang w:val="en"/>
        </w:rPr>
        <w:t>working</w:t>
      </w:r>
      <w:r w:rsidR="009E4807">
        <w:rPr>
          <w:rStyle w:val="tlid-translation"/>
          <w:rFonts w:ascii="Arial Narrow" w:eastAsiaTheme="majorEastAsia" w:hAnsi="Arial Narrow"/>
          <w:lang w:val="en"/>
        </w:rPr>
        <w:t xml:space="preserve"> on the </w:t>
      </w:r>
      <w:r w:rsidR="00D9467F">
        <w:rPr>
          <w:rStyle w:val="tlid-translation"/>
          <w:rFonts w:ascii="Arial Narrow" w:eastAsiaTheme="majorEastAsia" w:hAnsi="Arial Narrow"/>
          <w:lang w:val="en"/>
        </w:rPr>
        <w:t xml:space="preserve">boulevard </w:t>
      </w:r>
      <w:r w:rsidRPr="001A6002">
        <w:rPr>
          <w:rStyle w:val="tlid-translation"/>
          <w:rFonts w:ascii="Arial Narrow" w:eastAsiaTheme="majorEastAsia" w:hAnsi="Arial Narrow"/>
          <w:lang w:val="en"/>
        </w:rPr>
        <w:t xml:space="preserve">during the </w:t>
      </w:r>
      <w:r w:rsidR="00790BDC" w:rsidRPr="001A6002">
        <w:rPr>
          <w:rStyle w:val="tlid-translation"/>
          <w:rFonts w:ascii="Arial Narrow" w:eastAsiaTheme="majorEastAsia" w:hAnsi="Arial Narrow"/>
          <w:lang w:val="en"/>
        </w:rPr>
        <w:t>r</w:t>
      </w:r>
      <w:r w:rsidR="00790BDC">
        <w:rPr>
          <w:rStyle w:val="tlid-translation"/>
          <w:rFonts w:ascii="Arial Narrow" w:eastAsiaTheme="majorEastAsia" w:hAnsi="Arial Narrow"/>
          <w:lang w:val="en"/>
        </w:rPr>
        <w:t>econstruction</w:t>
      </w:r>
      <w:r w:rsidRPr="001A6002">
        <w:rPr>
          <w:rStyle w:val="tlid-translation"/>
          <w:rFonts w:ascii="Arial Narrow" w:eastAsiaTheme="majorEastAsia" w:hAnsi="Arial Narrow"/>
          <w:lang w:val="en"/>
        </w:rPr>
        <w:t xml:space="preserve"> activities.</w:t>
      </w:r>
    </w:p>
    <w:p w14:paraId="7483319F" w14:textId="77777777" w:rsidR="001A6002" w:rsidRPr="00E952F7" w:rsidRDefault="001A6002" w:rsidP="001A6002">
      <w:pPr>
        <w:rPr>
          <w:rFonts w:ascii="Arial Narrow" w:eastAsiaTheme="majorEastAsia" w:hAnsi="Arial Narrow"/>
        </w:rPr>
      </w:pPr>
      <w:r>
        <w:rPr>
          <w:rFonts w:ascii="Arial Narrow" w:eastAsiaTheme="majorEastAsia" w:hAnsi="Arial Narrow"/>
          <w:lang w:val="en"/>
        </w:rPr>
        <w:t>As result of the implementation of the upgrading project activities, these</w:t>
      </w:r>
      <w:r w:rsidR="00910722">
        <w:rPr>
          <w:rFonts w:ascii="Arial Narrow" w:eastAsiaTheme="majorEastAsia" w:hAnsi="Arial Narrow"/>
          <w:lang w:val="en"/>
        </w:rPr>
        <w:t xml:space="preserve"> se</w:t>
      </w:r>
      <w:r>
        <w:rPr>
          <w:rFonts w:ascii="Arial Narrow" w:eastAsiaTheme="majorEastAsia" w:hAnsi="Arial Narrow"/>
          <w:lang w:val="en"/>
        </w:rPr>
        <w:t xml:space="preserve">nsitive receptors will be </w:t>
      </w:r>
      <w:r w:rsidR="00E952F7">
        <w:rPr>
          <w:rFonts w:ascii="Arial Narrow" w:eastAsiaTheme="majorEastAsia" w:hAnsi="Arial Narrow"/>
          <w:lang w:val="en"/>
        </w:rPr>
        <w:t>affected from</w:t>
      </w:r>
      <w:r w:rsidR="00910722">
        <w:rPr>
          <w:rFonts w:ascii="Arial Narrow" w:eastAsiaTheme="majorEastAsia" w:hAnsi="Arial Narrow"/>
          <w:lang w:val="en"/>
        </w:rPr>
        <w:t xml:space="preserve"> several environmental impacts and risks </w:t>
      </w:r>
      <w:r w:rsidR="00E952F7">
        <w:rPr>
          <w:rFonts w:ascii="Arial Narrow" w:eastAsiaTheme="majorEastAsia" w:hAnsi="Arial Narrow"/>
          <w:lang w:val="en"/>
        </w:rPr>
        <w:t xml:space="preserve">are presented below, by </w:t>
      </w:r>
      <w:r w:rsidR="00E952F7">
        <w:rPr>
          <w:rFonts w:ascii="Arial Narrow" w:eastAsiaTheme="majorEastAsia" w:hAnsi="Arial Narrow"/>
        </w:rPr>
        <w:t>aspects.</w:t>
      </w:r>
    </w:p>
    <w:p w14:paraId="68139AF8" w14:textId="77777777" w:rsidR="00BF2647" w:rsidRPr="00C42889" w:rsidRDefault="00BF2647" w:rsidP="00BF2647">
      <w:pPr>
        <w:pStyle w:val="Heading1"/>
        <w:numPr>
          <w:ilvl w:val="0"/>
          <w:numId w:val="1"/>
        </w:numPr>
        <w:rPr>
          <w:rFonts w:ascii="Arial Narrow" w:hAnsi="Arial Narrow" w:cstheme="minorHAnsi"/>
        </w:rPr>
      </w:pPr>
      <w:bookmarkStart w:id="57" w:name="_Toc17806278"/>
      <w:bookmarkStart w:id="58" w:name="_Toc53746177"/>
      <w:r w:rsidRPr="00C42889">
        <w:rPr>
          <w:rFonts w:ascii="Arial Narrow" w:hAnsi="Arial Narrow" w:cstheme="minorHAnsi"/>
        </w:rPr>
        <w:lastRenderedPageBreak/>
        <w:t>POTENTIAL ENVIRONMENTAL IMPACT AND RISK AND IMPACT AND RISK ASSESSMENT</w:t>
      </w:r>
      <w:bookmarkEnd w:id="57"/>
      <w:bookmarkEnd w:id="58"/>
      <w:r w:rsidRPr="00C42889">
        <w:rPr>
          <w:rFonts w:ascii="Arial Narrow" w:hAnsi="Arial Narrow" w:cstheme="minorHAnsi"/>
        </w:rPr>
        <w:t xml:space="preserve"> </w:t>
      </w:r>
    </w:p>
    <w:p w14:paraId="013E7CEB" w14:textId="77777777" w:rsidR="009F7B2A" w:rsidRPr="009F7B2A" w:rsidRDefault="009F7B2A" w:rsidP="009F7B2A">
      <w:pPr>
        <w:rPr>
          <w:rFonts w:ascii="Arial Narrow" w:hAnsi="Arial Narrow" w:cstheme="minorHAnsi"/>
        </w:rPr>
      </w:pPr>
      <w:r w:rsidRPr="009F7B2A">
        <w:rPr>
          <w:rFonts w:ascii="Arial Narrow" w:hAnsi="Arial Narrow" w:cstheme="minorHAnsi"/>
        </w:rPr>
        <w:t xml:space="preserve">For this sub – project land acquisition is not envisaged as the property of the land where the local street is located is state owned.  </w:t>
      </w:r>
    </w:p>
    <w:p w14:paraId="39AFADA2" w14:textId="58E8CF8A" w:rsidR="009F7B2A" w:rsidRPr="009F7B2A" w:rsidRDefault="009F7B2A" w:rsidP="00910722">
      <w:pPr>
        <w:rPr>
          <w:rFonts w:ascii="Arial Narrow" w:hAnsi="Arial Narrow" w:cstheme="minorHAnsi"/>
        </w:rPr>
      </w:pPr>
      <w:r w:rsidRPr="009F7B2A">
        <w:rPr>
          <w:rFonts w:ascii="Arial Narrow" w:hAnsi="Arial Narrow" w:cstheme="minorHAnsi"/>
        </w:rPr>
        <w:t xml:space="preserve">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w:t>
      </w:r>
      <w:r w:rsidRPr="009F7B2A">
        <w:rPr>
          <w:rFonts w:ascii="Arial Narrow" w:hAnsi="Arial Narrow" w:cs="Arial"/>
        </w:rPr>
        <w:t>garage</w:t>
      </w:r>
      <w:r w:rsidRPr="009F7B2A">
        <w:rPr>
          <w:rFonts w:ascii="Arial Narrow" w:hAnsi="Arial Narrow" w:cstheme="minorHAnsi"/>
        </w:rPr>
        <w:t>, storage area, etc.) in line with the Project RPF Furthermore, all compensation will be paid before the respective land is accessed.</w:t>
      </w:r>
    </w:p>
    <w:p w14:paraId="532CFFD3" w14:textId="17191E64" w:rsidR="00910722" w:rsidRDefault="00910722" w:rsidP="00910722">
      <w:pPr>
        <w:rPr>
          <w:rFonts w:ascii="Arial Narrow" w:hAnsi="Arial Narrow" w:cstheme="minorHAnsi"/>
          <w:szCs w:val="24"/>
          <w:lang w:eastAsia="es-ES"/>
        </w:rPr>
      </w:pPr>
      <w:r>
        <w:rPr>
          <w:rFonts w:ascii="Arial Narrow" w:eastAsiaTheme="majorEastAsia" w:hAnsi="Arial Narrow"/>
          <w:lang w:val="en"/>
        </w:rPr>
        <w:t xml:space="preserve">Increased level of noise, air emissions, </w:t>
      </w:r>
      <w:r w:rsidRPr="00842D51">
        <w:rPr>
          <w:rFonts w:ascii="Arial Narrow" w:eastAsiaTheme="majorEastAsia" w:hAnsi="Arial Narrow"/>
          <w:lang w:val="en"/>
        </w:rPr>
        <w:t>possible improper waste management</w:t>
      </w:r>
      <w:r>
        <w:rPr>
          <w:rFonts w:ascii="Arial Narrow" w:eastAsiaTheme="majorEastAsia" w:hAnsi="Arial Narrow"/>
          <w:lang w:val="en"/>
        </w:rPr>
        <w:t xml:space="preserve">, OH&amp;S risk and risk on local community safety are main </w:t>
      </w:r>
      <w:r w:rsidR="006F0D71">
        <w:rPr>
          <w:rFonts w:ascii="Arial Narrow" w:eastAsiaTheme="majorEastAsia" w:hAnsi="Arial Narrow"/>
          <w:lang w:val="en"/>
        </w:rPr>
        <w:t xml:space="preserve">identified </w:t>
      </w:r>
      <w:r>
        <w:rPr>
          <w:rFonts w:ascii="Arial Narrow" w:eastAsiaTheme="majorEastAsia" w:hAnsi="Arial Narrow"/>
          <w:lang w:val="en"/>
        </w:rPr>
        <w:t xml:space="preserve">adverse environmental impacts and risks. </w:t>
      </w:r>
      <w:r w:rsidR="006F0D71">
        <w:rPr>
          <w:rFonts w:ascii="Arial Narrow" w:hAnsi="Arial Narrow" w:cstheme="minorHAnsi"/>
          <w:szCs w:val="24"/>
          <w:lang w:eastAsia="es-ES"/>
        </w:rPr>
        <w:t>Detailed analyses of each possible impact and risk is shown by aspects, below. The presentation of the possible impacts and risk is shown in</w:t>
      </w:r>
      <w:r w:rsidR="00F55FE2">
        <w:rPr>
          <w:rFonts w:ascii="Arial Narrow" w:hAnsi="Arial Narrow" w:cstheme="minorHAnsi"/>
          <w:szCs w:val="24"/>
          <w:lang w:eastAsia="es-ES"/>
        </w:rPr>
        <w:t xml:space="preserve"> </w:t>
      </w:r>
      <w:r w:rsidR="00F55FE2">
        <w:rPr>
          <w:rFonts w:ascii="Arial Narrow" w:hAnsi="Arial Narrow" w:cstheme="minorHAnsi"/>
          <w:szCs w:val="24"/>
          <w:lang w:eastAsia="es-ES"/>
        </w:rPr>
        <w:fldChar w:fldCharType="begin"/>
      </w:r>
      <w:r w:rsidR="00F55FE2">
        <w:rPr>
          <w:rFonts w:ascii="Arial Narrow" w:hAnsi="Arial Narrow" w:cstheme="minorHAnsi"/>
          <w:szCs w:val="24"/>
          <w:lang w:eastAsia="es-ES"/>
        </w:rPr>
        <w:instrText xml:space="preserve"> REF _Ref17732377 \h  \* MERGEFORMAT </w:instrText>
      </w:r>
      <w:r w:rsidR="00F55FE2">
        <w:rPr>
          <w:rFonts w:ascii="Arial Narrow" w:hAnsi="Arial Narrow" w:cstheme="minorHAnsi"/>
          <w:szCs w:val="24"/>
          <w:lang w:eastAsia="es-ES"/>
        </w:rPr>
      </w:r>
      <w:r w:rsidR="00F55FE2">
        <w:rPr>
          <w:rFonts w:ascii="Arial Narrow" w:hAnsi="Arial Narrow" w:cstheme="minorHAnsi"/>
          <w:szCs w:val="24"/>
          <w:lang w:eastAsia="es-ES"/>
        </w:rPr>
        <w:fldChar w:fldCharType="separate"/>
      </w:r>
      <w:r w:rsidR="008927F7" w:rsidRPr="008927F7">
        <w:rPr>
          <w:rFonts w:ascii="Arial Narrow" w:hAnsi="Arial Narrow" w:cstheme="minorHAnsi"/>
          <w:szCs w:val="24"/>
          <w:lang w:eastAsia="es-ES"/>
        </w:rPr>
        <w:t>Table 2</w:t>
      </w:r>
      <w:r w:rsidR="00F55FE2">
        <w:rPr>
          <w:rFonts w:ascii="Arial Narrow" w:hAnsi="Arial Narrow" w:cstheme="minorHAnsi"/>
          <w:szCs w:val="24"/>
          <w:lang w:eastAsia="es-ES"/>
        </w:rPr>
        <w:fldChar w:fldCharType="end"/>
      </w:r>
      <w:r w:rsidR="00F55FE2">
        <w:rPr>
          <w:rFonts w:ascii="Arial Narrow" w:hAnsi="Arial Narrow" w:cstheme="minorHAnsi"/>
          <w:szCs w:val="24"/>
          <w:lang w:eastAsia="es-ES"/>
        </w:rPr>
        <w:t>.</w:t>
      </w:r>
    </w:p>
    <w:p w14:paraId="31871C09" w14:textId="24A703D9" w:rsidR="00F55FE2" w:rsidRDefault="00F55FE2" w:rsidP="00F55FE2">
      <w:pPr>
        <w:pStyle w:val="Caption"/>
        <w:rPr>
          <w:szCs w:val="24"/>
          <w:lang w:eastAsia="es-ES"/>
        </w:rPr>
      </w:pPr>
      <w:bookmarkStart w:id="59" w:name="_Ref17732377"/>
      <w:bookmarkStart w:id="60" w:name="_Toc53746191"/>
      <w:r>
        <w:t xml:space="preserve">Table </w:t>
      </w:r>
      <w:r>
        <w:fldChar w:fldCharType="begin"/>
      </w:r>
      <w:r>
        <w:instrText xml:space="preserve"> SEQ Table \* ARABIC </w:instrText>
      </w:r>
      <w:r>
        <w:fldChar w:fldCharType="separate"/>
      </w:r>
      <w:r w:rsidR="008927F7">
        <w:rPr>
          <w:noProof/>
        </w:rPr>
        <w:t>2</w:t>
      </w:r>
      <w:r>
        <w:fldChar w:fldCharType="end"/>
      </w:r>
      <w:bookmarkEnd w:id="59"/>
      <w:r>
        <w:t xml:space="preserve"> Possible environmental impacts and risks</w:t>
      </w:r>
      <w:bookmarkEnd w:id="60"/>
    </w:p>
    <w:tbl>
      <w:tblPr>
        <w:tblStyle w:val="GridTable4-Accent4"/>
        <w:tblW w:w="0" w:type="auto"/>
        <w:jc w:val="center"/>
        <w:tblLook w:val="04A0" w:firstRow="1" w:lastRow="0" w:firstColumn="1" w:lastColumn="0" w:noHBand="0" w:noVBand="1"/>
      </w:tblPr>
      <w:tblGrid>
        <w:gridCol w:w="2409"/>
        <w:gridCol w:w="2122"/>
        <w:gridCol w:w="1843"/>
      </w:tblGrid>
      <w:tr w:rsidR="00F55FE2" w:rsidRPr="006D0F37" w14:paraId="10EB8E17" w14:textId="77777777" w:rsidTr="00010A1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374" w:type="dxa"/>
            <w:gridSpan w:val="3"/>
          </w:tcPr>
          <w:p w14:paraId="274B5AEA" w14:textId="77777777" w:rsidR="00F55FE2" w:rsidRPr="005F261D" w:rsidRDefault="00F55FE2" w:rsidP="00935800">
            <w:pPr>
              <w:pStyle w:val="ListParagraph"/>
              <w:ind w:left="0"/>
              <w:jc w:val="center"/>
              <w:rPr>
                <w:rFonts w:ascii="Arial Narrow" w:hAnsi="Arial Narrow"/>
                <w:i/>
                <w:sz w:val="18"/>
                <w:szCs w:val="18"/>
              </w:rPr>
            </w:pPr>
            <w:r w:rsidRPr="005F261D">
              <w:rPr>
                <w:rFonts w:ascii="Arial Narrow" w:hAnsi="Arial Narrow"/>
                <w:i/>
                <w:color w:val="000000" w:themeColor="text1"/>
                <w:sz w:val="18"/>
                <w:szCs w:val="18"/>
              </w:rPr>
              <w:t>Possible impacts</w:t>
            </w:r>
          </w:p>
        </w:tc>
      </w:tr>
      <w:tr w:rsidR="00F55FE2" w:rsidRPr="006D0F37" w14:paraId="02A4EF3F" w14:textId="77777777" w:rsidTr="00010A1E">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409" w:type="dxa"/>
          </w:tcPr>
          <w:p w14:paraId="37B6BBFB" w14:textId="77777777" w:rsidR="00F55FE2" w:rsidRPr="00BE5B64" w:rsidRDefault="00F55FE2" w:rsidP="00BE5B64">
            <w:pPr>
              <w:spacing w:before="0" w:after="0" w:line="240" w:lineRule="auto"/>
              <w:jc w:val="center"/>
              <w:rPr>
                <w:rFonts w:ascii="Arial Narrow" w:eastAsia="Calibri" w:hAnsi="Arial Narrow"/>
                <w:i/>
                <w:sz w:val="18"/>
                <w:szCs w:val="18"/>
                <w:lang w:val="mk-MK"/>
              </w:rPr>
            </w:pPr>
            <w:r w:rsidRPr="00BE5B64">
              <w:rPr>
                <w:rFonts w:ascii="Arial Narrow" w:eastAsia="Calibri" w:hAnsi="Arial Narrow"/>
                <w:i/>
                <w:sz w:val="18"/>
                <w:szCs w:val="18"/>
              </w:rPr>
              <w:t>Preparatory phase</w:t>
            </w:r>
          </w:p>
        </w:tc>
        <w:tc>
          <w:tcPr>
            <w:tcW w:w="2122" w:type="dxa"/>
          </w:tcPr>
          <w:p w14:paraId="78566BCA" w14:textId="35CF19E4" w:rsidR="00F55FE2" w:rsidRPr="00BE5B64" w:rsidRDefault="003B6D9E" w:rsidP="00BE5B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lang w:val="mk-MK"/>
              </w:rPr>
            </w:pPr>
            <w:r>
              <w:rPr>
                <w:rFonts w:ascii="Arial Narrow" w:eastAsia="Calibri" w:hAnsi="Arial Narrow"/>
                <w:b/>
                <w:i/>
                <w:sz w:val="18"/>
                <w:szCs w:val="18"/>
              </w:rPr>
              <w:t>Upg</w:t>
            </w:r>
            <w:r w:rsidR="00FE5FA9">
              <w:rPr>
                <w:rFonts w:ascii="Arial Narrow" w:eastAsia="Calibri" w:hAnsi="Arial Narrow"/>
                <w:b/>
                <w:i/>
                <w:sz w:val="18"/>
                <w:szCs w:val="18"/>
              </w:rPr>
              <w:t>rading</w:t>
            </w:r>
            <w:r w:rsidR="00F55FE2" w:rsidRPr="00BE5B64">
              <w:rPr>
                <w:rFonts w:ascii="Arial Narrow" w:eastAsia="Calibri" w:hAnsi="Arial Narrow"/>
                <w:b/>
                <w:i/>
                <w:sz w:val="18"/>
                <w:szCs w:val="18"/>
              </w:rPr>
              <w:t xml:space="preserve"> phase</w:t>
            </w:r>
          </w:p>
        </w:tc>
        <w:tc>
          <w:tcPr>
            <w:tcW w:w="1843" w:type="dxa"/>
          </w:tcPr>
          <w:p w14:paraId="26721BE5" w14:textId="77777777" w:rsidR="00F55FE2" w:rsidRPr="006D0F37" w:rsidRDefault="00F55FE2" w:rsidP="00BE5B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6D0F37">
              <w:rPr>
                <w:rFonts w:ascii="Arial Narrow" w:eastAsia="Calibri" w:hAnsi="Arial Narrow"/>
                <w:b/>
                <w:i/>
                <w:sz w:val="18"/>
                <w:szCs w:val="18"/>
              </w:rPr>
              <w:t>Operational phase</w:t>
            </w:r>
          </w:p>
        </w:tc>
      </w:tr>
      <w:tr w:rsidR="00F55FE2" w:rsidRPr="006D0F37" w14:paraId="0DD169D5" w14:textId="77777777" w:rsidTr="00010A1E">
        <w:trPr>
          <w:trHeight w:val="542"/>
          <w:jc w:val="center"/>
        </w:trPr>
        <w:tc>
          <w:tcPr>
            <w:cnfStyle w:val="001000000000" w:firstRow="0" w:lastRow="0" w:firstColumn="1" w:lastColumn="0" w:oddVBand="0" w:evenVBand="0" w:oddHBand="0" w:evenHBand="0" w:firstRowFirstColumn="0" w:firstRowLastColumn="0" w:lastRowFirstColumn="0" w:lastRowLastColumn="0"/>
            <w:tcW w:w="2409" w:type="dxa"/>
          </w:tcPr>
          <w:p w14:paraId="0C7AE934" w14:textId="19F31976" w:rsidR="00F55FE2" w:rsidRPr="006D0F37" w:rsidRDefault="009801C1" w:rsidP="00010A1E">
            <w:pPr>
              <w:pStyle w:val="ListParagraph"/>
              <w:numPr>
                <w:ilvl w:val="0"/>
                <w:numId w:val="7"/>
              </w:numPr>
              <w:ind w:left="313" w:hanging="142"/>
              <w:rPr>
                <w:rFonts w:ascii="Arial Narrow" w:eastAsia="Calibri" w:hAnsi="Arial Narrow"/>
                <w:sz w:val="18"/>
                <w:szCs w:val="18"/>
              </w:rPr>
            </w:pPr>
            <w:r w:rsidRPr="00074BE0">
              <w:rPr>
                <w:rFonts w:ascii="Arial Narrow" w:eastAsia="Calibri" w:hAnsi="Arial Narrow"/>
                <w:b w:val="0"/>
                <w:bCs w:val="0"/>
                <w:i/>
                <w:sz w:val="18"/>
                <w:szCs w:val="18"/>
              </w:rPr>
              <w:t>O</w:t>
            </w:r>
            <w:r w:rsidR="004B298F">
              <w:rPr>
                <w:rFonts w:ascii="Arial Narrow" w:eastAsia="Calibri" w:hAnsi="Arial Narrow"/>
                <w:b w:val="0"/>
                <w:bCs w:val="0"/>
                <w:i/>
                <w:sz w:val="18"/>
                <w:szCs w:val="18"/>
              </w:rPr>
              <w:t>H</w:t>
            </w:r>
            <w:r w:rsidRPr="00074BE0">
              <w:rPr>
                <w:rFonts w:ascii="Arial Narrow" w:eastAsia="Calibri" w:hAnsi="Arial Narrow"/>
                <w:b w:val="0"/>
                <w:bCs w:val="0"/>
                <w:i/>
                <w:sz w:val="18"/>
                <w:szCs w:val="18"/>
              </w:rPr>
              <w:t>&amp;</w:t>
            </w:r>
            <w:r w:rsidR="004B298F">
              <w:rPr>
                <w:rFonts w:ascii="Arial Narrow" w:eastAsia="Calibri" w:hAnsi="Arial Narrow"/>
                <w:b w:val="0"/>
                <w:bCs w:val="0"/>
                <w:i/>
                <w:sz w:val="18"/>
                <w:szCs w:val="18"/>
              </w:rPr>
              <w:t>S</w:t>
            </w:r>
            <w:r w:rsidRPr="00074BE0">
              <w:rPr>
                <w:rFonts w:ascii="Arial Narrow" w:eastAsia="Calibri" w:hAnsi="Arial Narrow"/>
                <w:b w:val="0"/>
                <w:bCs w:val="0"/>
                <w:i/>
                <w:sz w:val="18"/>
                <w:szCs w:val="18"/>
              </w:rPr>
              <w:t xml:space="preserve"> risk for the workers and </w:t>
            </w:r>
            <w:r w:rsidR="004B298F" w:rsidRPr="00074BE0">
              <w:rPr>
                <w:rFonts w:ascii="Arial Narrow" w:eastAsia="Calibri" w:hAnsi="Arial Narrow"/>
                <w:b w:val="0"/>
                <w:bCs w:val="0"/>
                <w:i/>
                <w:sz w:val="18"/>
                <w:szCs w:val="18"/>
              </w:rPr>
              <w:t>local</w:t>
            </w:r>
            <w:r w:rsidR="004B298F">
              <w:rPr>
                <w:rFonts w:ascii="Arial Narrow" w:eastAsia="Calibri" w:hAnsi="Arial Narrow"/>
                <w:b w:val="0"/>
                <w:bCs w:val="0"/>
                <w:i/>
                <w:sz w:val="18"/>
                <w:szCs w:val="18"/>
              </w:rPr>
              <w:t xml:space="preserve"> community safety of the </w:t>
            </w:r>
            <w:r w:rsidRPr="00074BE0">
              <w:rPr>
                <w:rFonts w:ascii="Arial Narrow" w:eastAsia="Calibri" w:hAnsi="Arial Narrow"/>
                <w:b w:val="0"/>
                <w:bCs w:val="0"/>
                <w:i/>
                <w:sz w:val="18"/>
                <w:szCs w:val="18"/>
              </w:rPr>
              <w:t xml:space="preserve">population (especially near </w:t>
            </w:r>
            <w:r w:rsidR="00010A1E">
              <w:rPr>
                <w:rFonts w:ascii="Arial Narrow" w:eastAsia="Calibri" w:hAnsi="Arial Narrow"/>
                <w:b w:val="0"/>
                <w:bCs w:val="0"/>
                <w:i/>
                <w:sz w:val="18"/>
                <w:szCs w:val="18"/>
              </w:rPr>
              <w:t>university “FON”</w:t>
            </w:r>
            <w:r w:rsidR="004B298F">
              <w:rPr>
                <w:rFonts w:ascii="Arial Narrow" w:eastAsia="Calibri" w:hAnsi="Arial Narrow"/>
                <w:b w:val="0"/>
                <w:bCs w:val="0"/>
                <w:i/>
                <w:sz w:val="18"/>
                <w:szCs w:val="18"/>
              </w:rPr>
              <w:t>)</w:t>
            </w:r>
          </w:p>
        </w:tc>
        <w:tc>
          <w:tcPr>
            <w:tcW w:w="2122" w:type="dxa"/>
          </w:tcPr>
          <w:p w14:paraId="625134E6" w14:textId="5345649A" w:rsidR="007D3D53" w:rsidRDefault="004B298F"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Pr>
                <w:rFonts w:ascii="Arial Narrow" w:eastAsia="Calibri" w:hAnsi="Arial Narrow"/>
                <w:i/>
                <w:sz w:val="18"/>
                <w:szCs w:val="18"/>
              </w:rPr>
              <w:t>O</w:t>
            </w:r>
            <w:r w:rsidR="00F55FE2" w:rsidRPr="00BE5B64">
              <w:rPr>
                <w:rFonts w:ascii="Arial Narrow" w:eastAsia="Calibri" w:hAnsi="Arial Narrow"/>
                <w:i/>
                <w:sz w:val="18"/>
                <w:szCs w:val="18"/>
              </w:rPr>
              <w:t>H</w:t>
            </w:r>
            <w:r>
              <w:rPr>
                <w:rFonts w:ascii="Arial Narrow" w:eastAsia="Calibri" w:hAnsi="Arial Narrow"/>
                <w:i/>
                <w:sz w:val="18"/>
                <w:szCs w:val="18"/>
              </w:rPr>
              <w:t>&amp;</w:t>
            </w:r>
            <w:r w:rsidR="00F55FE2" w:rsidRPr="00BE5B64">
              <w:rPr>
                <w:rFonts w:ascii="Arial Narrow" w:eastAsia="Calibri" w:hAnsi="Arial Narrow"/>
                <w:i/>
                <w:sz w:val="18"/>
                <w:szCs w:val="18"/>
              </w:rPr>
              <w:t>S risk</w:t>
            </w:r>
            <w:r>
              <w:rPr>
                <w:rFonts w:ascii="Arial Narrow" w:eastAsia="Calibri" w:hAnsi="Arial Narrow"/>
                <w:i/>
                <w:sz w:val="18"/>
                <w:szCs w:val="18"/>
              </w:rPr>
              <w:t>,</w:t>
            </w:r>
            <w:r w:rsidR="00F55FE2" w:rsidRPr="00BE5B64">
              <w:rPr>
                <w:rFonts w:ascii="Arial Narrow" w:eastAsia="Calibri" w:hAnsi="Arial Narrow"/>
                <w:i/>
                <w:sz w:val="18"/>
                <w:szCs w:val="18"/>
              </w:rPr>
              <w:t xml:space="preserve"> </w:t>
            </w:r>
          </w:p>
          <w:p w14:paraId="6067578D" w14:textId="5B1F0C83" w:rsidR="00F55FE2" w:rsidRPr="00BE5B64" w:rsidRDefault="004B298F"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Pr>
                <w:rFonts w:ascii="Arial Narrow" w:eastAsia="Calibri" w:hAnsi="Arial Narrow"/>
                <w:i/>
                <w:sz w:val="18"/>
                <w:szCs w:val="18"/>
              </w:rPr>
              <w:t>C</w:t>
            </w:r>
            <w:r w:rsidR="00F55FE2" w:rsidRPr="00BE5B64">
              <w:rPr>
                <w:rFonts w:ascii="Arial Narrow" w:eastAsia="Calibri" w:hAnsi="Arial Narrow"/>
                <w:i/>
                <w:sz w:val="18"/>
                <w:szCs w:val="18"/>
              </w:rPr>
              <w:t xml:space="preserve">ommunity safety </w:t>
            </w:r>
            <w:r w:rsidR="007D3D53">
              <w:rPr>
                <w:rFonts w:ascii="Arial Narrow" w:eastAsia="Calibri" w:hAnsi="Arial Narrow"/>
                <w:i/>
                <w:sz w:val="18"/>
                <w:szCs w:val="18"/>
              </w:rPr>
              <w:t>risk</w:t>
            </w:r>
            <w:r>
              <w:rPr>
                <w:rFonts w:ascii="Arial Narrow" w:eastAsia="Calibri" w:hAnsi="Arial Narrow"/>
                <w:i/>
                <w:sz w:val="18"/>
                <w:szCs w:val="18"/>
              </w:rPr>
              <w:t>,</w:t>
            </w:r>
            <w:r w:rsidR="007D3D53">
              <w:rPr>
                <w:rFonts w:ascii="Arial Narrow" w:eastAsia="Calibri" w:hAnsi="Arial Narrow"/>
                <w:i/>
                <w:sz w:val="18"/>
                <w:szCs w:val="18"/>
              </w:rPr>
              <w:t xml:space="preserve"> </w:t>
            </w:r>
          </w:p>
          <w:p w14:paraId="77969E60" w14:textId="77777777" w:rsidR="00F55FE2" w:rsidRPr="00BE5B64" w:rsidRDefault="00F55FE2"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sidRPr="00BE5B64">
              <w:rPr>
                <w:rFonts w:ascii="Arial Narrow" w:eastAsia="Calibri" w:hAnsi="Arial Narrow"/>
                <w:i/>
                <w:sz w:val="18"/>
                <w:szCs w:val="18"/>
              </w:rPr>
              <w:t>Air quality,</w:t>
            </w:r>
          </w:p>
          <w:p w14:paraId="6846C721" w14:textId="77777777" w:rsidR="00F55FE2" w:rsidRPr="00BE5B64" w:rsidRDefault="00F55FE2"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sidRPr="00BE5B64">
              <w:rPr>
                <w:rFonts w:ascii="Arial Narrow" w:eastAsia="Calibri" w:hAnsi="Arial Narrow"/>
                <w:i/>
                <w:sz w:val="18"/>
                <w:szCs w:val="18"/>
              </w:rPr>
              <w:t xml:space="preserve">Noise, </w:t>
            </w:r>
          </w:p>
          <w:p w14:paraId="7E52195F" w14:textId="1874F724" w:rsidR="00F55FE2" w:rsidRPr="00BE5B64" w:rsidRDefault="00F55FE2"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sidRPr="00BE5B64">
              <w:rPr>
                <w:rFonts w:ascii="Arial Narrow" w:eastAsia="Calibri" w:hAnsi="Arial Narrow"/>
                <w:i/>
                <w:sz w:val="18"/>
                <w:szCs w:val="18"/>
              </w:rPr>
              <w:t>Waste generation</w:t>
            </w:r>
            <w:r w:rsidR="004B298F">
              <w:rPr>
                <w:rFonts w:ascii="Arial Narrow" w:eastAsia="Calibri" w:hAnsi="Arial Narrow"/>
                <w:i/>
                <w:sz w:val="18"/>
                <w:szCs w:val="18"/>
              </w:rPr>
              <w:t>,</w:t>
            </w:r>
          </w:p>
          <w:p w14:paraId="2EA4504B" w14:textId="30EB0EE1" w:rsidR="00F55FE2" w:rsidRPr="00BE5B64" w:rsidRDefault="00F55FE2" w:rsidP="00F31786">
            <w:pPr>
              <w:pStyle w:val="ListParagraph"/>
              <w:numPr>
                <w:ilvl w:val="0"/>
                <w:numId w:val="7"/>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sidRPr="00BE5B64">
              <w:rPr>
                <w:rFonts w:ascii="Arial Narrow" w:eastAsia="Calibri" w:hAnsi="Arial Narrow"/>
                <w:i/>
                <w:sz w:val="18"/>
                <w:szCs w:val="18"/>
              </w:rPr>
              <w:t>Water pollution</w:t>
            </w:r>
            <w:r w:rsidR="004B298F">
              <w:rPr>
                <w:rFonts w:ascii="Arial Narrow" w:eastAsia="Calibri" w:hAnsi="Arial Narrow"/>
                <w:i/>
                <w:sz w:val="18"/>
                <w:szCs w:val="18"/>
              </w:rPr>
              <w:t>.</w:t>
            </w:r>
          </w:p>
        </w:tc>
        <w:tc>
          <w:tcPr>
            <w:tcW w:w="1843" w:type="dxa"/>
          </w:tcPr>
          <w:p w14:paraId="70A90D9B" w14:textId="604D980D" w:rsidR="00F55FE2" w:rsidRPr="00BE5B64" w:rsidRDefault="00F55FE2" w:rsidP="00F31786">
            <w:pPr>
              <w:pStyle w:val="ListParagraph"/>
              <w:numPr>
                <w:ilvl w:val="0"/>
                <w:numId w:val="7"/>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sidRPr="00BE5B64">
              <w:rPr>
                <w:rFonts w:ascii="Arial Narrow" w:eastAsia="Calibri" w:hAnsi="Arial Narrow"/>
                <w:i/>
                <w:sz w:val="18"/>
                <w:szCs w:val="18"/>
              </w:rPr>
              <w:t>Local community safety</w:t>
            </w:r>
            <w:r w:rsidR="004B298F">
              <w:rPr>
                <w:rFonts w:ascii="Arial Narrow" w:eastAsia="Calibri" w:hAnsi="Arial Narrow"/>
                <w:i/>
                <w:sz w:val="18"/>
                <w:szCs w:val="18"/>
              </w:rPr>
              <w:t>,</w:t>
            </w:r>
          </w:p>
          <w:p w14:paraId="207BF4A3" w14:textId="7C866E9D" w:rsidR="00F55FE2" w:rsidRPr="00BE5B64" w:rsidRDefault="004B298F" w:rsidP="00F31786">
            <w:pPr>
              <w:pStyle w:val="ListParagraph"/>
              <w:numPr>
                <w:ilvl w:val="0"/>
                <w:numId w:val="7"/>
              </w:numPr>
              <w:ind w:left="408"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i/>
                <w:sz w:val="18"/>
                <w:szCs w:val="18"/>
              </w:rPr>
            </w:pPr>
            <w:r>
              <w:rPr>
                <w:rFonts w:ascii="Arial Narrow" w:eastAsia="Calibri" w:hAnsi="Arial Narrow"/>
                <w:i/>
                <w:sz w:val="18"/>
                <w:szCs w:val="18"/>
              </w:rPr>
              <w:t>Noise</w:t>
            </w:r>
          </w:p>
          <w:p w14:paraId="4E64D879" w14:textId="77777777" w:rsidR="00F55FE2" w:rsidRPr="00BE5B64" w:rsidRDefault="00F55FE2" w:rsidP="00935800">
            <w:pPr>
              <w:pStyle w:val="ListParagraph"/>
              <w:ind w:left="408"/>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p>
        </w:tc>
      </w:tr>
    </w:tbl>
    <w:p w14:paraId="35D5DBFC" w14:textId="00EF4882" w:rsidR="006F0D71" w:rsidRPr="006F0D71" w:rsidRDefault="006F0D71" w:rsidP="00910722">
      <w:pPr>
        <w:rPr>
          <w:rFonts w:ascii="Arial Narrow" w:hAnsi="Arial Narrow"/>
          <w:b/>
          <w:u w:val="single"/>
        </w:rPr>
      </w:pPr>
      <w:r w:rsidRPr="006F0D71">
        <w:rPr>
          <w:rFonts w:ascii="Arial Narrow" w:hAnsi="Arial Narrow"/>
          <w:b/>
          <w:u w:val="single"/>
        </w:rPr>
        <w:t>Aspect: OH</w:t>
      </w:r>
      <w:r w:rsidR="00AC79EE">
        <w:rPr>
          <w:rFonts w:ascii="Arial Narrow" w:hAnsi="Arial Narrow"/>
          <w:b/>
          <w:u w:val="single"/>
        </w:rPr>
        <w:t>&amp;</w:t>
      </w:r>
      <w:r w:rsidRPr="006F0D71">
        <w:rPr>
          <w:rFonts w:ascii="Arial Narrow" w:hAnsi="Arial Narrow"/>
          <w:b/>
          <w:u w:val="single"/>
        </w:rPr>
        <w:t>S and local community safety</w:t>
      </w:r>
    </w:p>
    <w:p w14:paraId="68651096" w14:textId="742BC0B1" w:rsidR="00854CDF" w:rsidRPr="007B5565" w:rsidRDefault="004600E9" w:rsidP="00854CDF">
      <w:pPr>
        <w:rPr>
          <w:rFonts w:ascii="Arial Narrow" w:hAnsi="Arial Narrow"/>
          <w:bCs/>
        </w:rPr>
      </w:pPr>
      <w:r>
        <w:rPr>
          <w:rFonts w:ascii="Arial Narrow" w:hAnsi="Arial Narrow"/>
          <w:bCs/>
        </w:rPr>
        <w:t>T</w:t>
      </w:r>
      <w:r w:rsidR="00AC79EE">
        <w:rPr>
          <w:rFonts w:ascii="Arial Narrow" w:hAnsi="Arial Narrow"/>
          <w:bCs/>
        </w:rPr>
        <w:t>he Contractor has an obligation to prepare and implement</w:t>
      </w:r>
      <w:r w:rsidR="00854CDF" w:rsidRPr="009B23B6">
        <w:rPr>
          <w:rFonts w:ascii="Arial Narrow" w:hAnsi="Arial Narrow"/>
          <w:bCs/>
        </w:rPr>
        <w:t xml:space="preserve"> of the </w:t>
      </w:r>
      <w:r w:rsidR="00854CDF" w:rsidRPr="009B23B6">
        <w:rPr>
          <w:rFonts w:ascii="Arial Narrow" w:hAnsi="Arial Narrow"/>
          <w:b/>
          <w:bCs/>
        </w:rPr>
        <w:t>OH</w:t>
      </w:r>
      <w:r w:rsidR="003D3C28">
        <w:rPr>
          <w:rFonts w:ascii="Arial Narrow" w:hAnsi="Arial Narrow"/>
          <w:b/>
          <w:bCs/>
        </w:rPr>
        <w:t>&amp;</w:t>
      </w:r>
      <w:r w:rsidR="00854CDF" w:rsidRPr="009B23B6">
        <w:rPr>
          <w:rFonts w:ascii="Arial Narrow" w:hAnsi="Arial Narrow"/>
          <w:b/>
          <w:bCs/>
        </w:rPr>
        <w:t>S Plan</w:t>
      </w:r>
      <w:r w:rsidR="003D3C28">
        <w:rPr>
          <w:rFonts w:ascii="Arial Narrow" w:hAnsi="Arial Narrow"/>
          <w:b/>
          <w:bCs/>
        </w:rPr>
        <w:t xml:space="preserve"> including Labor management procedures</w:t>
      </w:r>
      <w:r w:rsidR="00593289">
        <w:rPr>
          <w:rFonts w:ascii="Arial Narrow" w:hAnsi="Arial Narrow"/>
          <w:bCs/>
        </w:rPr>
        <w:t xml:space="preserve">, </w:t>
      </w:r>
      <w:r w:rsidR="007C162C">
        <w:rPr>
          <w:rFonts w:ascii="Arial Narrow" w:hAnsi="Arial Narrow"/>
          <w:b/>
          <w:bCs/>
        </w:rPr>
        <w:t>C</w:t>
      </w:r>
      <w:r w:rsidR="007C162C" w:rsidRPr="00593289">
        <w:rPr>
          <w:rFonts w:ascii="Arial Narrow" w:hAnsi="Arial Narrow"/>
          <w:b/>
          <w:bCs/>
        </w:rPr>
        <w:t xml:space="preserve">ommunity </w:t>
      </w:r>
      <w:r w:rsidR="00593289" w:rsidRPr="00593289">
        <w:rPr>
          <w:rFonts w:ascii="Arial Narrow" w:hAnsi="Arial Narrow"/>
          <w:b/>
          <w:bCs/>
        </w:rPr>
        <w:t>safety Plan</w:t>
      </w:r>
      <w:r w:rsidR="00593289" w:rsidRPr="009B23B6">
        <w:rPr>
          <w:rFonts w:ascii="Arial Narrow" w:hAnsi="Arial Narrow"/>
          <w:bCs/>
        </w:rPr>
        <w:t xml:space="preserve"> </w:t>
      </w:r>
      <w:r w:rsidR="00854CDF" w:rsidRPr="009B23B6">
        <w:rPr>
          <w:rFonts w:ascii="Arial Narrow" w:hAnsi="Arial Narrow"/>
          <w:bCs/>
        </w:rPr>
        <w:t>(with</w:t>
      </w:r>
      <w:r w:rsidR="00854CDF" w:rsidRPr="009B23B6">
        <w:rPr>
          <w:rFonts w:ascii="Arial Narrow" w:hAnsi="Arial Narrow"/>
          <w:b/>
        </w:rPr>
        <w:t xml:space="preserve"> </w:t>
      </w:r>
      <w:r w:rsidR="00854CDF" w:rsidRPr="009B23B6">
        <w:rPr>
          <w:rFonts w:ascii="Arial Narrow" w:hAnsi="Arial Narrow"/>
          <w:bCs/>
        </w:rPr>
        <w:t xml:space="preserve">proper preventive measures) and </w:t>
      </w:r>
      <w:r w:rsidR="003B6D9E">
        <w:rPr>
          <w:rFonts w:ascii="Arial Narrow" w:hAnsi="Arial Narrow"/>
          <w:bCs/>
        </w:rPr>
        <w:t xml:space="preserve">to </w:t>
      </w:r>
      <w:r w:rsidR="00854CDF" w:rsidRPr="009B23B6">
        <w:rPr>
          <w:rFonts w:ascii="Arial Narrow" w:hAnsi="Arial Narrow"/>
          <w:bCs/>
        </w:rPr>
        <w:t xml:space="preserve">implement good </w:t>
      </w:r>
      <w:r w:rsidR="007C162C">
        <w:rPr>
          <w:rFonts w:ascii="Arial Narrow" w:hAnsi="Arial Narrow"/>
          <w:bCs/>
        </w:rPr>
        <w:t>international industry</w:t>
      </w:r>
      <w:r w:rsidR="007C162C" w:rsidRPr="009B23B6">
        <w:rPr>
          <w:rFonts w:ascii="Arial Narrow" w:hAnsi="Arial Narrow"/>
          <w:bCs/>
        </w:rPr>
        <w:t xml:space="preserve"> </w:t>
      </w:r>
      <w:r w:rsidR="00854CDF" w:rsidRPr="009B23B6">
        <w:rPr>
          <w:rFonts w:ascii="Arial Narrow" w:hAnsi="Arial Narrow"/>
          <w:bCs/>
        </w:rPr>
        <w:t>practice</w:t>
      </w:r>
      <w:r>
        <w:rPr>
          <w:rFonts w:ascii="Arial Narrow" w:hAnsi="Arial Narrow"/>
          <w:bCs/>
        </w:rPr>
        <w:t>, before</w:t>
      </w:r>
      <w:r w:rsidRPr="009B23B6">
        <w:rPr>
          <w:rFonts w:ascii="Arial Narrow" w:hAnsi="Arial Narrow"/>
          <w:bCs/>
        </w:rPr>
        <w:t xml:space="preserve"> the sub-project activ</w:t>
      </w:r>
      <w:r>
        <w:rPr>
          <w:rFonts w:ascii="Arial Narrow" w:hAnsi="Arial Narrow"/>
          <w:bCs/>
        </w:rPr>
        <w:t>i</w:t>
      </w:r>
      <w:r w:rsidRPr="009B23B6">
        <w:rPr>
          <w:rFonts w:ascii="Arial Narrow" w:hAnsi="Arial Narrow"/>
          <w:bCs/>
        </w:rPr>
        <w:t>t</w:t>
      </w:r>
      <w:r>
        <w:rPr>
          <w:rFonts w:ascii="Arial Narrow" w:hAnsi="Arial Narrow"/>
          <w:bCs/>
        </w:rPr>
        <w:t>i</w:t>
      </w:r>
      <w:r w:rsidRPr="009B23B6">
        <w:rPr>
          <w:rFonts w:ascii="Arial Narrow" w:hAnsi="Arial Narrow"/>
          <w:bCs/>
        </w:rPr>
        <w:t>es</w:t>
      </w:r>
      <w:r w:rsidR="00854CDF" w:rsidRPr="009B23B6">
        <w:rPr>
          <w:rFonts w:ascii="Arial Narrow" w:hAnsi="Arial Narrow"/>
          <w:bCs/>
        </w:rPr>
        <w:t xml:space="preserve">. </w:t>
      </w:r>
      <w:r w:rsidR="00D80A6A">
        <w:rPr>
          <w:rStyle w:val="hps"/>
          <w:rFonts w:ascii="Arial Narrow" w:hAnsi="Arial Narrow"/>
        </w:rPr>
        <w:t xml:space="preserve">The </w:t>
      </w:r>
      <w:r w:rsidR="00D80A6A" w:rsidRPr="00D80A6A">
        <w:rPr>
          <w:rStyle w:val="hps"/>
          <w:rFonts w:ascii="Arial Narrow" w:hAnsi="Arial Narrow"/>
          <w:b/>
          <w:bCs/>
        </w:rPr>
        <w:t>Community safety plan</w:t>
      </w:r>
      <w:r w:rsidR="00D80A6A" w:rsidRPr="008C2B05">
        <w:rPr>
          <w:rStyle w:val="hps"/>
          <w:rFonts w:ascii="Arial Narrow" w:hAnsi="Arial Narrow"/>
        </w:rPr>
        <w:t xml:space="preserve"> should contain information on the safety measures around the </w:t>
      </w:r>
      <w:r>
        <w:rPr>
          <w:rStyle w:val="hps"/>
          <w:rFonts w:ascii="Arial Narrow" w:hAnsi="Arial Narrow"/>
        </w:rPr>
        <w:t>project</w:t>
      </w:r>
      <w:r w:rsidR="00D80A6A" w:rsidRPr="008C2B05">
        <w:rPr>
          <w:rStyle w:val="hps"/>
          <w:rFonts w:ascii="Arial Narrow" w:hAnsi="Arial Narrow"/>
        </w:rPr>
        <w:t xml:space="preserve"> site especially for the </w:t>
      </w:r>
      <w:r>
        <w:rPr>
          <w:rStyle w:val="hps"/>
          <w:rFonts w:ascii="Arial Narrow" w:hAnsi="Arial Narrow"/>
        </w:rPr>
        <w:t>students</w:t>
      </w:r>
      <w:r w:rsidR="00D80A6A" w:rsidRPr="008C2B05">
        <w:rPr>
          <w:rStyle w:val="hps"/>
          <w:rFonts w:ascii="Arial Narrow" w:hAnsi="Arial Narrow"/>
        </w:rPr>
        <w:t xml:space="preserve"> in order to provide proper schedule to avoid possible injuries.</w:t>
      </w:r>
      <w:r w:rsidR="00D80A6A" w:rsidRPr="008C2B05">
        <w:rPr>
          <w:rStyle w:val="hps"/>
          <w:rFonts w:ascii="Arial Narrow" w:hAnsi="Arial Narrow"/>
          <w:i/>
        </w:rPr>
        <w:t xml:space="preserve"> In order to prevent possible risk on students (who visit the </w:t>
      </w:r>
      <w:r>
        <w:rPr>
          <w:rStyle w:val="hps"/>
          <w:rFonts w:ascii="Arial Narrow" w:hAnsi="Arial Narrow"/>
          <w:i/>
        </w:rPr>
        <w:t>FON university</w:t>
      </w:r>
      <w:r w:rsidR="00D80A6A" w:rsidRPr="008C2B05">
        <w:rPr>
          <w:rStyle w:val="hps"/>
          <w:rFonts w:ascii="Arial Narrow" w:hAnsi="Arial Narrow"/>
          <w:i/>
        </w:rPr>
        <w:t xml:space="preserve">), the Contractor should schedule the </w:t>
      </w:r>
      <w:r>
        <w:rPr>
          <w:rStyle w:val="hps"/>
          <w:rFonts w:ascii="Arial Narrow" w:hAnsi="Arial Narrow"/>
          <w:i/>
        </w:rPr>
        <w:t>project activities in the</w:t>
      </w:r>
      <w:r w:rsidR="00D80A6A" w:rsidRPr="008C2B05">
        <w:rPr>
          <w:rStyle w:val="hps"/>
          <w:rFonts w:ascii="Arial Narrow" w:hAnsi="Arial Narrow"/>
          <w:i/>
        </w:rPr>
        <w:t xml:space="preserve"> period, when the frequency of the </w:t>
      </w:r>
      <w:r>
        <w:rPr>
          <w:rStyle w:val="hps"/>
          <w:rFonts w:ascii="Arial Narrow" w:hAnsi="Arial Narrow"/>
          <w:i/>
        </w:rPr>
        <w:t>students is decreased</w:t>
      </w:r>
      <w:r w:rsidR="00D80A6A" w:rsidRPr="008C2B05">
        <w:rPr>
          <w:rFonts w:ascii="Arial Narrow" w:hAnsi="Arial Narrow"/>
          <w:i/>
        </w:rPr>
        <w:t>.</w:t>
      </w:r>
      <w:r>
        <w:rPr>
          <w:rFonts w:ascii="Arial Narrow" w:hAnsi="Arial Narrow"/>
          <w:i/>
        </w:rPr>
        <w:t xml:space="preserve"> </w:t>
      </w:r>
      <w:r w:rsidR="00CF6AC1">
        <w:rPr>
          <w:rFonts w:ascii="Arial Narrow" w:hAnsi="Arial Narrow"/>
          <w:bCs/>
        </w:rPr>
        <w:t xml:space="preserve">The project site needs to be secured and marked by the </w:t>
      </w:r>
      <w:r w:rsidR="00854CDF" w:rsidRPr="009B23B6">
        <w:rPr>
          <w:rFonts w:ascii="Arial Narrow" w:hAnsi="Arial Narrow"/>
          <w:bCs/>
        </w:rPr>
        <w:t xml:space="preserve">Contractor </w:t>
      </w:r>
      <w:r w:rsidR="00CF6AC1">
        <w:rPr>
          <w:rFonts w:ascii="Arial Narrow" w:hAnsi="Arial Narrow"/>
          <w:bCs/>
        </w:rPr>
        <w:t xml:space="preserve">i.e. </w:t>
      </w:r>
      <w:r w:rsidR="00854CDF" w:rsidRPr="009B23B6">
        <w:rPr>
          <w:rFonts w:ascii="Arial Narrow" w:hAnsi="Arial Narrow"/>
          <w:bCs/>
        </w:rPr>
        <w:t xml:space="preserve">place alert signalization. </w:t>
      </w:r>
      <w:r w:rsidR="00CF6AC1">
        <w:rPr>
          <w:rFonts w:ascii="Arial Narrow" w:hAnsi="Arial Narrow"/>
          <w:bCs/>
        </w:rPr>
        <w:t>In order to prevent possible injuries</w:t>
      </w:r>
      <w:r w:rsidR="00CC2142">
        <w:rPr>
          <w:rFonts w:ascii="Arial Narrow" w:hAnsi="Arial Narrow"/>
          <w:bCs/>
        </w:rPr>
        <w:t xml:space="preserve"> t</w:t>
      </w:r>
      <w:r w:rsidR="00CF6AC1">
        <w:rPr>
          <w:rFonts w:ascii="Arial Narrow" w:hAnsi="Arial Narrow"/>
          <w:bCs/>
        </w:rPr>
        <w:t>o the sensitive receptors</w:t>
      </w:r>
      <w:r w:rsidR="00CC2142">
        <w:rPr>
          <w:rFonts w:ascii="Arial Narrow" w:hAnsi="Arial Narrow"/>
          <w:bCs/>
        </w:rPr>
        <w:t xml:space="preserve"> and to insure that project activities will run smoothly </w:t>
      </w:r>
      <w:r w:rsidR="00CF6AC1">
        <w:rPr>
          <w:rFonts w:ascii="Arial Narrow" w:hAnsi="Arial Narrow"/>
          <w:bCs/>
        </w:rPr>
        <w:t xml:space="preserve">it is necessary to have good communication between the Contractor and the </w:t>
      </w:r>
      <w:r w:rsidR="00CC2142" w:rsidRPr="00CC2142">
        <w:rPr>
          <w:rFonts w:ascii="Arial Narrow" w:hAnsi="Arial Narrow"/>
          <w:bCs/>
        </w:rPr>
        <w:t>local representatives of local self-government</w:t>
      </w:r>
      <w:r>
        <w:rPr>
          <w:rFonts w:ascii="Arial Narrow" w:hAnsi="Arial Narrow"/>
          <w:bCs/>
        </w:rPr>
        <w:t xml:space="preserve"> of Municipality of Gazi Baba</w:t>
      </w:r>
      <w:r w:rsidR="00CC2142" w:rsidRPr="00CC2142">
        <w:rPr>
          <w:rFonts w:ascii="Arial Narrow" w:hAnsi="Arial Narrow"/>
          <w:bCs/>
        </w:rPr>
        <w:t>.</w:t>
      </w:r>
      <w:r w:rsidR="007B5565">
        <w:rPr>
          <w:rFonts w:ascii="Arial Narrow" w:hAnsi="Arial Narrow"/>
          <w:bCs/>
        </w:rPr>
        <w:t xml:space="preserve"> </w:t>
      </w:r>
      <w:r w:rsidR="00854CDF" w:rsidRPr="00191E17">
        <w:rPr>
          <w:rFonts w:ascii="Arial Narrow" w:hAnsi="Arial Narrow"/>
          <w:bCs/>
        </w:rPr>
        <w:t>The</w:t>
      </w:r>
      <w:r w:rsidR="00854CDF" w:rsidRPr="009B23B6">
        <w:rPr>
          <w:rFonts w:ascii="Arial Narrow" w:hAnsi="Arial Narrow"/>
          <w:bCs/>
        </w:rPr>
        <w:t xml:space="preserve"> local population (especially </w:t>
      </w:r>
      <w:r w:rsidR="00DE35D7">
        <w:rPr>
          <w:rFonts w:ascii="Arial Narrow" w:hAnsi="Arial Narrow"/>
          <w:bCs/>
        </w:rPr>
        <w:t>students</w:t>
      </w:r>
      <w:r w:rsidR="00191E17">
        <w:rPr>
          <w:rFonts w:ascii="Arial Narrow" w:hAnsi="Arial Narrow"/>
          <w:bCs/>
        </w:rPr>
        <w:t xml:space="preserve"> and the </w:t>
      </w:r>
      <w:r w:rsidR="007B5565">
        <w:rPr>
          <w:rFonts w:ascii="Arial Narrow" w:hAnsi="Arial Narrow"/>
          <w:bCs/>
        </w:rPr>
        <w:t>people</w:t>
      </w:r>
      <w:r w:rsidR="00DE35D7">
        <w:rPr>
          <w:rFonts w:ascii="Arial Narrow" w:hAnsi="Arial Narrow"/>
          <w:bCs/>
        </w:rPr>
        <w:t xml:space="preserve"> that use the boulevard</w:t>
      </w:r>
      <w:r w:rsidR="00191E17">
        <w:rPr>
          <w:rFonts w:ascii="Arial Narrow" w:hAnsi="Arial Narrow"/>
          <w:bCs/>
        </w:rPr>
        <w:t xml:space="preserve"> to go to work</w:t>
      </w:r>
      <w:r w:rsidR="00854CDF" w:rsidRPr="009B23B6">
        <w:rPr>
          <w:rFonts w:ascii="Arial Narrow" w:hAnsi="Arial Narrow"/>
          <w:bCs/>
        </w:rPr>
        <w:t xml:space="preserve">) </w:t>
      </w:r>
      <w:r w:rsidR="00854CDF" w:rsidRPr="00ED6EE2">
        <w:rPr>
          <w:rFonts w:ascii="Arial Narrow" w:hAnsi="Arial Narrow"/>
          <w:bCs/>
        </w:rPr>
        <w:t>should respect the preventive measures given from the Contractor</w:t>
      </w:r>
      <w:r w:rsidR="00854CDF" w:rsidRPr="00BD73DE">
        <w:rPr>
          <w:rFonts w:ascii="Arial Narrow" w:hAnsi="Arial Narrow"/>
          <w:bCs/>
        </w:rPr>
        <w:t xml:space="preserve">.  </w:t>
      </w:r>
      <w:r w:rsidR="00ED6EE2" w:rsidRPr="00BD73DE">
        <w:rPr>
          <w:rFonts w:ascii="Arial Narrow" w:hAnsi="Arial Narrow"/>
          <w:b/>
          <w:bCs/>
        </w:rPr>
        <w:t>Traffic Management Plan (TMP)</w:t>
      </w:r>
      <w:r w:rsidR="00ED6EE2" w:rsidRPr="00BD73DE">
        <w:rPr>
          <w:rFonts w:ascii="Arial Narrow" w:hAnsi="Arial Narrow"/>
          <w:bCs/>
        </w:rPr>
        <w:t xml:space="preserve"> </w:t>
      </w:r>
      <w:r w:rsidR="00BD73DE" w:rsidRPr="00BD73DE">
        <w:rPr>
          <w:rFonts w:ascii="Arial Narrow" w:hAnsi="Arial Narrow"/>
          <w:bCs/>
        </w:rPr>
        <w:t xml:space="preserve">with time schedule of project activities and directions for re-routing the traffic flow </w:t>
      </w:r>
      <w:r w:rsidR="00ED6EE2" w:rsidRPr="00BD73DE">
        <w:rPr>
          <w:rFonts w:ascii="Arial Narrow" w:hAnsi="Arial Narrow"/>
          <w:bCs/>
        </w:rPr>
        <w:t>should be prepared</w:t>
      </w:r>
      <w:r w:rsidR="00BD73DE" w:rsidRPr="00BD73DE">
        <w:rPr>
          <w:rFonts w:ascii="Arial Narrow" w:hAnsi="Arial Narrow"/>
          <w:bCs/>
        </w:rPr>
        <w:t xml:space="preserve"> by the Contractor so that</w:t>
      </w:r>
      <w:r w:rsidR="00854CDF" w:rsidRPr="00BD73DE">
        <w:rPr>
          <w:rFonts w:ascii="Arial Narrow" w:hAnsi="Arial Narrow"/>
          <w:bCs/>
        </w:rPr>
        <w:t xml:space="preserve"> smooth transport of people and go</w:t>
      </w:r>
      <w:r w:rsidR="00BD73DE" w:rsidRPr="00BD73DE">
        <w:rPr>
          <w:rFonts w:ascii="Arial Narrow" w:hAnsi="Arial Narrow"/>
          <w:bCs/>
        </w:rPr>
        <w:t>ods across the project location will be</w:t>
      </w:r>
      <w:r w:rsidR="00854CDF" w:rsidRPr="00BD73DE">
        <w:rPr>
          <w:rFonts w:ascii="Arial Narrow" w:hAnsi="Arial Narrow"/>
          <w:bCs/>
        </w:rPr>
        <w:t xml:space="preserve"> </w:t>
      </w:r>
      <w:r w:rsidR="00BD73DE" w:rsidRPr="00BD73DE">
        <w:rPr>
          <w:rFonts w:ascii="Arial Narrow" w:hAnsi="Arial Narrow"/>
          <w:bCs/>
        </w:rPr>
        <w:t>provided. On the municipal</w:t>
      </w:r>
      <w:r w:rsidR="00854CDF" w:rsidRPr="00BD73DE">
        <w:rPr>
          <w:rFonts w:ascii="Arial Narrow" w:hAnsi="Arial Narrow"/>
          <w:bCs/>
        </w:rPr>
        <w:t xml:space="preserve"> </w:t>
      </w:r>
      <w:r w:rsidR="00854CDF" w:rsidRPr="00BD73DE">
        <w:rPr>
          <w:rStyle w:val="hps"/>
          <w:rFonts w:ascii="Arial Narrow" w:hAnsi="Arial Narrow"/>
        </w:rPr>
        <w:t>web page (</w:t>
      </w:r>
      <w:hyperlink r:id="rId42" w:history="1">
        <w:r w:rsidR="0061651E" w:rsidRPr="00AA291F">
          <w:rPr>
            <w:rStyle w:val="Hyperlink"/>
            <w:rFonts w:ascii="Arial Narrow" w:hAnsi="Arial Narrow"/>
          </w:rPr>
          <w:t>http://www.gazibaba.gov.mk/mk#</w:t>
        </w:r>
      </w:hyperlink>
      <w:r w:rsidR="0061651E">
        <w:rPr>
          <w:rStyle w:val="hps"/>
          <w:rFonts w:ascii="Arial Narrow" w:hAnsi="Arial Narrow"/>
        </w:rPr>
        <w:t>)</w:t>
      </w:r>
      <w:r w:rsidR="00772F27" w:rsidRPr="00BD73DE">
        <w:rPr>
          <w:rStyle w:val="hps"/>
          <w:rFonts w:ascii="Arial Narrow" w:hAnsi="Arial Narrow"/>
        </w:rPr>
        <w:t>,</w:t>
      </w:r>
      <w:r w:rsidR="00BD73DE" w:rsidRPr="00BD73DE">
        <w:rPr>
          <w:rFonts w:ascii="Arial Narrow" w:hAnsi="Arial Narrow"/>
          <w:b/>
        </w:rPr>
        <w:t xml:space="preserve"> </w:t>
      </w:r>
      <w:r w:rsidR="00BD73DE" w:rsidRPr="00BD73DE">
        <w:rPr>
          <w:rFonts w:ascii="Arial Narrow" w:hAnsi="Arial Narrow"/>
          <w:b/>
          <w:bCs/>
        </w:rPr>
        <w:t>Information note/Press</w:t>
      </w:r>
      <w:r w:rsidR="00BD73DE" w:rsidRPr="00BD73DE">
        <w:rPr>
          <w:rFonts w:ascii="Arial Narrow" w:hAnsi="Arial Narrow"/>
          <w:b/>
        </w:rPr>
        <w:t xml:space="preserve"> </w:t>
      </w:r>
      <w:r w:rsidR="00BD73DE" w:rsidRPr="00BD73DE">
        <w:rPr>
          <w:rFonts w:ascii="Arial Narrow" w:hAnsi="Arial Narrow"/>
          <w:bCs/>
        </w:rPr>
        <w:t xml:space="preserve">release will be posted, and it </w:t>
      </w:r>
      <w:r w:rsidR="00772F27" w:rsidRPr="00BD73DE">
        <w:rPr>
          <w:rFonts w:ascii="Arial Narrow" w:hAnsi="Arial Narrow"/>
          <w:bCs/>
        </w:rPr>
        <w:t>should contain</w:t>
      </w:r>
      <w:r w:rsidR="00854CDF" w:rsidRPr="00BD73DE">
        <w:rPr>
          <w:rFonts w:ascii="Arial Narrow" w:hAnsi="Arial Narrow"/>
          <w:bCs/>
        </w:rPr>
        <w:t xml:space="preserve"> description of the type of</w:t>
      </w:r>
      <w:r w:rsidR="00BD73DE" w:rsidRPr="00BD73DE">
        <w:rPr>
          <w:rFonts w:ascii="Arial Narrow" w:hAnsi="Arial Narrow"/>
          <w:bCs/>
        </w:rPr>
        <w:t xml:space="preserve"> the sub-project activities </w:t>
      </w:r>
      <w:r w:rsidR="00772F27" w:rsidRPr="00BD73DE">
        <w:rPr>
          <w:rFonts w:ascii="Arial Narrow" w:hAnsi="Arial Narrow"/>
          <w:bCs/>
        </w:rPr>
        <w:t>in order to provide</w:t>
      </w:r>
      <w:r w:rsidR="00854CDF" w:rsidRPr="00BD73DE">
        <w:rPr>
          <w:rFonts w:ascii="Arial Narrow" w:hAnsi="Arial Narrow"/>
          <w:bCs/>
        </w:rPr>
        <w:t xml:space="preserve"> uninterrupted flow of project activities</w:t>
      </w:r>
      <w:r w:rsidR="00854CDF" w:rsidRPr="00BD73DE">
        <w:rPr>
          <w:rStyle w:val="hps"/>
          <w:rFonts w:ascii="Arial Narrow" w:hAnsi="Arial Narrow"/>
        </w:rPr>
        <w:t>.</w:t>
      </w:r>
      <w:r w:rsidR="007C162C" w:rsidRPr="00BD73DE">
        <w:rPr>
          <w:rStyle w:val="hps"/>
          <w:rFonts w:ascii="Arial Narrow" w:hAnsi="Arial Narrow"/>
        </w:rPr>
        <w:t xml:space="preserve"> </w:t>
      </w:r>
    </w:p>
    <w:p w14:paraId="083A339F" w14:textId="7ABEEA08" w:rsidR="007C162C" w:rsidRDefault="007C162C" w:rsidP="00854CDF">
      <w:pPr>
        <w:rPr>
          <w:rFonts w:ascii="Arial Narrow" w:hAnsi="Arial Narrow"/>
          <w:iCs/>
        </w:rPr>
      </w:pPr>
      <w:r w:rsidRPr="00842D51">
        <w:rPr>
          <w:rFonts w:ascii="Arial Narrow" w:hAnsi="Arial Narrow"/>
          <w:iCs/>
        </w:rPr>
        <w:t>Workers should wear PPE</w:t>
      </w:r>
      <w:r w:rsidR="00680E41" w:rsidRPr="00842D51">
        <w:rPr>
          <w:rFonts w:ascii="Arial Narrow" w:hAnsi="Arial Narrow"/>
          <w:iCs/>
        </w:rPr>
        <w:t xml:space="preserve">. </w:t>
      </w:r>
      <w:r w:rsidR="00680E41" w:rsidRPr="00D0459F">
        <w:rPr>
          <w:rFonts w:ascii="Arial Narrow" w:hAnsi="Arial Narrow"/>
          <w:iCs/>
          <w:color w:val="000000" w:themeColor="text1"/>
        </w:rPr>
        <w:t xml:space="preserve">They also must </w:t>
      </w:r>
      <w:r w:rsidRPr="00D0459F">
        <w:rPr>
          <w:rFonts w:ascii="Arial Narrow" w:hAnsi="Arial Narrow"/>
          <w:iCs/>
          <w:color w:val="000000" w:themeColor="text1"/>
        </w:rPr>
        <w:t>be informed on existence of Grievance Redress Mechanism</w:t>
      </w:r>
      <w:r w:rsidR="00680E41" w:rsidRPr="00D0459F">
        <w:rPr>
          <w:rFonts w:ascii="Arial Narrow" w:hAnsi="Arial Narrow"/>
          <w:iCs/>
          <w:color w:val="000000" w:themeColor="text1"/>
        </w:rPr>
        <w:t xml:space="preserve">, as well as the right to organize in workers </w:t>
      </w:r>
      <w:r w:rsidR="00680E41" w:rsidRPr="00D80A6A">
        <w:rPr>
          <w:rFonts w:ascii="Arial Narrow" w:hAnsi="Arial Narrow"/>
          <w:iCs/>
        </w:rPr>
        <w:t>organization, by their employer the Contractor/Sub-contractor</w:t>
      </w:r>
      <w:r w:rsidR="00680E41" w:rsidRPr="00842D51">
        <w:rPr>
          <w:rFonts w:ascii="Arial Narrow" w:hAnsi="Arial Narrow"/>
          <w:iCs/>
        </w:rPr>
        <w:t xml:space="preserve">. All engaged workers must have regulated full employment status during their assignation on this project, and all </w:t>
      </w:r>
      <w:r w:rsidR="00094489" w:rsidRPr="00842D51">
        <w:rPr>
          <w:rFonts w:ascii="Arial Narrow" w:hAnsi="Arial Narrow"/>
          <w:iCs/>
        </w:rPr>
        <w:t>their health and pension insurance must be covered in full for the engaged period by their employer.</w:t>
      </w:r>
    </w:p>
    <w:p w14:paraId="504C75B3" w14:textId="7DF7A9D4" w:rsidR="00A269E2" w:rsidRPr="0025575E" w:rsidRDefault="00A269E2" w:rsidP="00D80A6A">
      <w:pPr>
        <w:rPr>
          <w:rFonts w:ascii="Arial Narrow" w:hAnsi="Arial Narrow"/>
          <w:bCs/>
        </w:rPr>
      </w:pPr>
      <w:r w:rsidRPr="0025575E">
        <w:rPr>
          <w:rFonts w:ascii="Arial Narrow" w:hAnsi="Arial Narrow"/>
          <w:bCs/>
        </w:rPr>
        <w:t xml:space="preserve">In addition to the measures for safety and protection at work, takin into consideration of the current situation with COVID 19 </w:t>
      </w:r>
      <w:r w:rsidRPr="0025575E">
        <w:rPr>
          <w:rFonts w:ascii="Arial Narrow" w:hAnsi="Arial Narrow" w:cstheme="minorHAnsi"/>
        </w:rPr>
        <w:t>t</w:t>
      </w:r>
      <w:r w:rsidRPr="0025575E">
        <w:rPr>
          <w:rFonts w:ascii="Arial Narrow" w:hAnsi="Arial Narrow"/>
          <w:iCs/>
        </w:rPr>
        <w:t xml:space="preserve">he number </w:t>
      </w:r>
      <w:r w:rsidR="00DE35D7">
        <w:rPr>
          <w:rFonts w:ascii="Arial Narrow" w:hAnsi="Arial Narrow"/>
          <w:iCs/>
        </w:rPr>
        <w:t>of cases is decreasing, so on 24</w:t>
      </w:r>
      <w:r w:rsidRPr="0025575E">
        <w:rPr>
          <w:rFonts w:ascii="Arial Narrow" w:hAnsi="Arial Narrow"/>
          <w:iCs/>
          <w:vertAlign w:val="superscript"/>
        </w:rPr>
        <w:t>th</w:t>
      </w:r>
      <w:r w:rsidRPr="0025575E">
        <w:rPr>
          <w:rFonts w:ascii="Arial Narrow" w:hAnsi="Arial Narrow"/>
          <w:iCs/>
        </w:rPr>
        <w:t xml:space="preserve"> of September there are </w:t>
      </w:r>
      <w:r w:rsidR="004E53FB" w:rsidRPr="004E53FB">
        <w:rPr>
          <w:rFonts w:ascii="Arial Narrow" w:hAnsi="Arial Narrow"/>
          <w:iCs/>
          <w:color w:val="000000" w:themeColor="text1"/>
        </w:rPr>
        <w:t xml:space="preserve">2.176 </w:t>
      </w:r>
      <w:r w:rsidRPr="0025575E">
        <w:rPr>
          <w:rFonts w:ascii="Arial Narrow" w:hAnsi="Arial Narrow"/>
          <w:iCs/>
        </w:rPr>
        <w:t xml:space="preserve">active cases, total deaths </w:t>
      </w:r>
      <w:r w:rsidR="004E53FB" w:rsidRPr="004E53FB">
        <w:rPr>
          <w:rFonts w:ascii="Arial Narrow" w:hAnsi="Arial Narrow"/>
          <w:iCs/>
          <w:color w:val="000000" w:themeColor="text1"/>
        </w:rPr>
        <w:t>712</w:t>
      </w:r>
      <w:r w:rsidRPr="004E53FB">
        <w:rPr>
          <w:rFonts w:ascii="Arial Narrow" w:hAnsi="Arial Narrow"/>
          <w:iCs/>
          <w:color w:val="000000" w:themeColor="text1"/>
        </w:rPr>
        <w:t xml:space="preserve"> and total number of healed persons is </w:t>
      </w:r>
      <w:r w:rsidR="004E53FB" w:rsidRPr="004E53FB">
        <w:rPr>
          <w:rFonts w:ascii="Arial Narrow" w:hAnsi="Arial Narrow"/>
          <w:iCs/>
          <w:color w:val="000000" w:themeColor="text1"/>
        </w:rPr>
        <w:t>14.312</w:t>
      </w:r>
      <w:r w:rsidRPr="004E53FB">
        <w:rPr>
          <w:rFonts w:ascii="Arial Narrow" w:hAnsi="Arial Narrow"/>
          <w:iCs/>
          <w:color w:val="000000" w:themeColor="text1"/>
        </w:rPr>
        <w:t>)</w:t>
      </w:r>
      <w:r w:rsidRPr="004E53FB">
        <w:rPr>
          <w:rFonts w:ascii="Arial Narrow" w:hAnsi="Arial Narrow"/>
          <w:bCs/>
          <w:color w:val="000000" w:themeColor="text1"/>
        </w:rPr>
        <w:t xml:space="preserve">, </w:t>
      </w:r>
      <w:r w:rsidRPr="0025575E">
        <w:rPr>
          <w:rFonts w:ascii="Arial Narrow" w:hAnsi="Arial Narrow"/>
          <w:bCs/>
        </w:rPr>
        <w:t xml:space="preserve">the measures for prevention of COVID 19 should be included. The CОVID 19 prevention measures </w:t>
      </w:r>
      <w:r w:rsidR="0076551F" w:rsidRPr="0025575E">
        <w:rPr>
          <w:rFonts w:ascii="Arial Narrow" w:hAnsi="Arial Narrow"/>
          <w:bCs/>
        </w:rPr>
        <w:t>contain</w:t>
      </w:r>
      <w:r w:rsidRPr="0025575E">
        <w:rPr>
          <w:rFonts w:ascii="Arial Narrow" w:hAnsi="Arial Narrow"/>
          <w:bCs/>
        </w:rPr>
        <w:t xml:space="preserve"> recommendations from the World Bank / WHO, as well as </w:t>
      </w:r>
      <w:r w:rsidRPr="0025575E">
        <w:rPr>
          <w:rFonts w:ascii="Arial Narrow" w:hAnsi="Arial Narrow"/>
          <w:bCs/>
        </w:rPr>
        <w:lastRenderedPageBreak/>
        <w:t xml:space="preserve">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Official site for information related to COVID 19 on national level is </w:t>
      </w:r>
      <w:hyperlink r:id="rId43" w:history="1">
        <w:r w:rsidRPr="0025575E">
          <w:rPr>
            <w:rFonts w:ascii="Arial Narrow" w:hAnsi="Arial Narrow"/>
            <w:bCs/>
          </w:rPr>
          <w:t>www.koronavirus.gov.mk</w:t>
        </w:r>
      </w:hyperlink>
      <w:r w:rsidRPr="0025575E">
        <w:rPr>
          <w:rFonts w:ascii="Arial Narrow" w:hAnsi="Arial Narrow"/>
          <w:bCs/>
        </w:rPr>
        <w:t xml:space="preserve">. </w:t>
      </w:r>
    </w:p>
    <w:p w14:paraId="092525E7" w14:textId="184D9FEF" w:rsidR="00A269E2" w:rsidRPr="00A269E2" w:rsidRDefault="00A269E2" w:rsidP="00D80A6A">
      <w:pPr>
        <w:rPr>
          <w:rStyle w:val="hps"/>
          <w:rFonts w:ascii="Arial Narrow" w:hAnsi="Arial Narrow"/>
          <w:bCs/>
        </w:rPr>
      </w:pPr>
      <w:r w:rsidRPr="0025575E">
        <w:rPr>
          <w:rFonts w:ascii="Arial Narrow" w:hAnsi="Arial Narrow"/>
          <w:bCs/>
        </w:rPr>
        <w:t xml:space="preserve">Detailed description of the measures and recommendations from the World Bank/WHO and MOSHA are presented </w:t>
      </w:r>
      <w:r w:rsidR="0025575E" w:rsidRPr="0025575E">
        <w:rPr>
          <w:rFonts w:ascii="Arial Narrow" w:hAnsi="Arial Narrow"/>
          <w:bCs/>
        </w:rPr>
        <w:t xml:space="preserve">in </w:t>
      </w:r>
      <w:r w:rsidR="0025575E" w:rsidRPr="0025575E">
        <w:rPr>
          <w:rFonts w:ascii="Arial Narrow" w:hAnsi="Arial Narrow"/>
          <w:bCs/>
        </w:rPr>
        <w:fldChar w:fldCharType="begin"/>
      </w:r>
      <w:r w:rsidR="0025575E" w:rsidRPr="0025575E">
        <w:rPr>
          <w:rFonts w:ascii="Arial Narrow" w:hAnsi="Arial Narrow"/>
          <w:bCs/>
        </w:rPr>
        <w:instrText xml:space="preserve"> REF _Ref51077500 \h  \* MERGEFORMAT </w:instrText>
      </w:r>
      <w:r w:rsidR="0025575E" w:rsidRPr="0025575E">
        <w:rPr>
          <w:rFonts w:ascii="Arial Narrow" w:hAnsi="Arial Narrow"/>
          <w:bCs/>
        </w:rPr>
      </w:r>
      <w:r w:rsidR="0025575E" w:rsidRPr="0025575E">
        <w:rPr>
          <w:rFonts w:ascii="Arial Narrow" w:hAnsi="Arial Narrow"/>
          <w:bCs/>
        </w:rPr>
        <w:fldChar w:fldCharType="separate"/>
      </w:r>
      <w:r w:rsidR="008927F7" w:rsidRPr="008927F7">
        <w:rPr>
          <w:rFonts w:ascii="Arial Narrow" w:hAnsi="Arial Narrow"/>
          <w:bCs/>
        </w:rPr>
        <w:t>Annex 1</w:t>
      </w:r>
      <w:r w:rsidR="0025575E" w:rsidRPr="0025575E">
        <w:rPr>
          <w:rFonts w:ascii="Arial Narrow" w:hAnsi="Arial Narrow"/>
          <w:bCs/>
        </w:rPr>
        <w:fldChar w:fldCharType="end"/>
      </w:r>
      <w:r w:rsidR="0025575E" w:rsidRPr="0025575E">
        <w:rPr>
          <w:rFonts w:ascii="Arial Narrow" w:hAnsi="Arial Narrow"/>
          <w:bCs/>
        </w:rPr>
        <w:t>.</w:t>
      </w:r>
    </w:p>
    <w:p w14:paraId="5CD5364E" w14:textId="77777777" w:rsidR="00854CDF" w:rsidRPr="00842D51" w:rsidRDefault="00477809" w:rsidP="00854CDF">
      <w:pPr>
        <w:rPr>
          <w:rFonts w:ascii="Arial Narrow" w:hAnsi="Arial Narrow"/>
          <w:b/>
          <w:bCs/>
          <w:u w:val="single"/>
        </w:rPr>
      </w:pPr>
      <w:r w:rsidRPr="00842D51">
        <w:rPr>
          <w:rFonts w:ascii="Arial Narrow" w:hAnsi="Arial Narrow"/>
          <w:b/>
          <w:bCs/>
          <w:u w:val="single"/>
        </w:rPr>
        <w:t>Aspect: Air quality</w:t>
      </w:r>
    </w:p>
    <w:p w14:paraId="1E19BF18" w14:textId="327C5892" w:rsidR="00C17793" w:rsidRPr="00C17793" w:rsidRDefault="00C17793" w:rsidP="00C17793">
      <w:pPr>
        <w:rPr>
          <w:rFonts w:ascii="Arial Narrow" w:hAnsi="Arial Narrow"/>
        </w:rPr>
      </w:pPr>
      <w:r w:rsidRPr="00C17793">
        <w:rPr>
          <w:rFonts w:ascii="Arial Narrow" w:hAnsi="Arial Narrow"/>
          <w:iCs/>
        </w:rPr>
        <w:t xml:space="preserve">During the preparatory and </w:t>
      </w:r>
      <w:r>
        <w:rPr>
          <w:rFonts w:ascii="Arial Narrow" w:hAnsi="Arial Narrow"/>
          <w:iCs/>
        </w:rPr>
        <w:t xml:space="preserve">reconstruction </w:t>
      </w:r>
      <w:r w:rsidRPr="00C17793">
        <w:rPr>
          <w:rFonts w:ascii="Arial Narrow" w:hAnsi="Arial Narrow"/>
          <w:iCs/>
        </w:rPr>
        <w:t>project activities the possible</w:t>
      </w:r>
      <w:r w:rsidRPr="00C17793">
        <w:rPr>
          <w:rFonts w:ascii="Arial Narrow" w:hAnsi="Arial Narrow"/>
          <w:b/>
          <w:bCs/>
          <w:iCs/>
        </w:rPr>
        <w:t xml:space="preserve"> air emissions </w:t>
      </w:r>
      <w:r w:rsidRPr="00C17793">
        <w:rPr>
          <w:rFonts w:ascii="Arial Narrow" w:hAnsi="Arial Narrow"/>
          <w:iCs/>
        </w:rPr>
        <w:t xml:space="preserve">will be caused by the </w:t>
      </w:r>
      <w:r w:rsidRPr="00C17793">
        <w:rPr>
          <w:rFonts w:ascii="Arial Narrow" w:hAnsi="Arial Narrow"/>
        </w:rPr>
        <w:t>operation</w:t>
      </w:r>
      <w:r w:rsidRPr="00C17793">
        <w:rPr>
          <w:rFonts w:ascii="Arial Narrow" w:hAnsi="Arial Narrow"/>
          <w:iCs/>
        </w:rPr>
        <w:t xml:space="preserve"> of the </w:t>
      </w:r>
      <w:r w:rsidRPr="00C17793">
        <w:rPr>
          <w:rFonts w:ascii="Arial Narrow" w:hAnsi="Arial Narrow"/>
        </w:rPr>
        <w:t xml:space="preserve">mechanical machinery and equipment (dust and gas emissions). During the operational phase the air emissions will be mostly generated by mobile sources like the vehicles using the </w:t>
      </w:r>
      <w:r>
        <w:rPr>
          <w:rFonts w:ascii="Arial Narrow" w:hAnsi="Arial Narrow"/>
        </w:rPr>
        <w:t>bulevard</w:t>
      </w:r>
      <w:r w:rsidRPr="00C17793">
        <w:rPr>
          <w:rFonts w:ascii="Arial Narrow" w:hAnsi="Arial Narrow"/>
        </w:rPr>
        <w:t>. For the prevention and mitigation of the adverse environmental impacts the Contractor should see the Mitigation Plan (table below).</w:t>
      </w:r>
    </w:p>
    <w:p w14:paraId="262154B0" w14:textId="489A90BF" w:rsidR="00477809" w:rsidRPr="00477809" w:rsidRDefault="00477809" w:rsidP="00477809">
      <w:pPr>
        <w:rPr>
          <w:rFonts w:ascii="Arial Narrow" w:hAnsi="Arial Narrow"/>
          <w:b/>
          <w:bCs/>
          <w:u w:val="single"/>
        </w:rPr>
      </w:pPr>
      <w:r w:rsidRPr="00477809">
        <w:rPr>
          <w:rFonts w:ascii="Arial Narrow" w:hAnsi="Arial Narrow"/>
          <w:b/>
          <w:bCs/>
          <w:u w:val="single"/>
        </w:rPr>
        <w:t xml:space="preserve">Aspect: </w:t>
      </w:r>
      <w:r>
        <w:rPr>
          <w:rFonts w:ascii="Arial Narrow" w:hAnsi="Arial Narrow"/>
          <w:b/>
          <w:bCs/>
          <w:u w:val="single"/>
        </w:rPr>
        <w:t>Nois</w:t>
      </w:r>
      <w:r w:rsidRPr="008C2B05">
        <w:rPr>
          <w:rFonts w:ascii="Arial Narrow" w:hAnsi="Arial Narrow"/>
          <w:b/>
          <w:bCs/>
          <w:u w:val="single"/>
        </w:rPr>
        <w:t>e</w:t>
      </w:r>
    </w:p>
    <w:p w14:paraId="67BAA3ED" w14:textId="4C970269" w:rsidR="00477809" w:rsidRPr="008C4F2D" w:rsidRDefault="00477809" w:rsidP="00C17793">
      <w:r w:rsidRPr="00477809">
        <w:rPr>
          <w:rFonts w:ascii="Arial Narrow" w:hAnsi="Arial Narrow"/>
        </w:rPr>
        <w:t xml:space="preserve">The operation of the heavy construction machinery and equipment will </w:t>
      </w:r>
      <w:r>
        <w:rPr>
          <w:rFonts w:ascii="Arial Narrow" w:hAnsi="Arial Narrow"/>
        </w:rPr>
        <w:t xml:space="preserve">also </w:t>
      </w:r>
      <w:r w:rsidRPr="00477809">
        <w:rPr>
          <w:rFonts w:ascii="Arial Narrow" w:hAnsi="Arial Narrow"/>
        </w:rPr>
        <w:t xml:space="preserve">generate increased </w:t>
      </w:r>
      <w:r w:rsidRPr="0042430F">
        <w:rPr>
          <w:rFonts w:ascii="Arial Narrow" w:hAnsi="Arial Narrow"/>
          <w:b/>
        </w:rPr>
        <w:t>level of noise</w:t>
      </w:r>
      <w:r w:rsidRPr="00477809">
        <w:rPr>
          <w:rFonts w:ascii="Arial Narrow" w:hAnsi="Arial Narrow"/>
        </w:rPr>
        <w:t xml:space="preserve"> and vibrations. </w:t>
      </w:r>
      <w:r w:rsidR="00C17793" w:rsidRPr="00325331">
        <w:rPr>
          <w:rFonts w:ascii="Arial Narrow" w:hAnsi="Arial Narrow" w:cs="Arial"/>
        </w:rPr>
        <w:t>Taking into consideration the noise sensitivity of the project location and national legislation for noise protection (Official Gazette of RM No.79/07, 124/10, 47/11, 163/13 and</w:t>
      </w:r>
      <w:r w:rsidR="00C17793">
        <w:rPr>
          <w:rFonts w:ascii="Arial Narrow" w:hAnsi="Arial Narrow" w:cs="Arial"/>
        </w:rPr>
        <w:t xml:space="preserve"> 146/15) the project site in Municipality of Gazi Baba</w:t>
      </w:r>
      <w:r w:rsidR="00C17793" w:rsidRPr="00325331">
        <w:rPr>
          <w:rFonts w:ascii="Arial Narrow" w:hAnsi="Arial Narrow" w:cs="Arial"/>
        </w:rPr>
        <w:t xml:space="preserve"> is considered to be an area with III degree of noise protection be</w:t>
      </w:r>
      <w:r w:rsidR="00C17793">
        <w:rPr>
          <w:rFonts w:ascii="Arial Narrow" w:hAnsi="Arial Narrow" w:cs="Arial"/>
        </w:rPr>
        <w:t xml:space="preserve">cause of the mixed area with </w:t>
      </w:r>
      <w:r w:rsidR="00C81942">
        <w:rPr>
          <w:rFonts w:ascii="Arial Narrow" w:hAnsi="Arial Narrow" w:cs="Arial"/>
        </w:rPr>
        <w:t xml:space="preserve">presence of </w:t>
      </w:r>
      <w:r w:rsidR="00C17793" w:rsidRPr="00F43CF4">
        <w:rPr>
          <w:rFonts w:ascii="Arial Narrow" w:hAnsi="Arial Narrow" w:cstheme="minorHAnsi"/>
        </w:rPr>
        <w:t>i</w:t>
      </w:r>
      <w:r w:rsidR="00C17793">
        <w:rPr>
          <w:rFonts w:ascii="Arial Narrow" w:hAnsi="Arial Narrow" w:cstheme="minorHAnsi"/>
        </w:rPr>
        <w:t xml:space="preserve">ndustrial/commercial facilities, </w:t>
      </w:r>
      <w:r w:rsidR="00C17793" w:rsidRPr="00C6718E">
        <w:rPr>
          <w:rFonts w:ascii="Arial Narrow" w:hAnsi="Arial Narrow" w:cstheme="minorHAnsi"/>
        </w:rPr>
        <w:t>residential facilities, church, accommodation facility</w:t>
      </w:r>
      <w:r w:rsidR="00C17793">
        <w:rPr>
          <w:rFonts w:ascii="Arial Narrow" w:hAnsi="Arial Narrow" w:cstheme="minorHAnsi"/>
        </w:rPr>
        <w:t xml:space="preserve">, </w:t>
      </w:r>
      <w:r w:rsidR="00C17793" w:rsidRPr="00C6718E">
        <w:rPr>
          <w:rFonts w:ascii="Arial Narrow" w:hAnsi="Arial Narrow" w:cstheme="minorHAnsi"/>
        </w:rPr>
        <w:t>recreation park</w:t>
      </w:r>
      <w:r w:rsidR="00C17793">
        <w:t xml:space="preserve"> </w:t>
      </w:r>
      <w:r w:rsidR="00C17793">
        <w:rPr>
          <w:rFonts w:ascii="Arial Narrow" w:hAnsi="Arial Narrow" w:cstheme="minorHAnsi"/>
        </w:rPr>
        <w:t xml:space="preserve">and private university </w:t>
      </w:r>
      <w:r w:rsidR="00C17793" w:rsidRPr="00325331">
        <w:rPr>
          <w:rFonts w:ascii="Arial Narrow" w:hAnsi="Arial Narrow" w:cs="Arial"/>
        </w:rPr>
        <w:t>(the maximum limit values should not exceed 55dB(A) for night a</w:t>
      </w:r>
      <w:r w:rsidR="00C17793">
        <w:rPr>
          <w:rFonts w:ascii="Arial Narrow" w:hAnsi="Arial Narrow" w:cs="Arial"/>
        </w:rPr>
        <w:t xml:space="preserve">nd 60dB(A) for evening and day). </w:t>
      </w:r>
      <w:r w:rsidR="00C17793" w:rsidRPr="008C4F2D">
        <w:rPr>
          <w:rFonts w:ascii="Arial Narrow" w:hAnsi="Arial Narrow" w:cs="Arial"/>
        </w:rPr>
        <w:t>T</w:t>
      </w:r>
      <w:r w:rsidRPr="008C4F2D">
        <w:rPr>
          <w:rFonts w:ascii="Arial Narrow" w:hAnsi="Arial Narrow"/>
        </w:rPr>
        <w:t xml:space="preserve">he Contractor should respect requirements (given in the national and EU guidelines against increased ambient noise) and should undertake mitigation measures in order to prevent adverse noise impacts on the </w:t>
      </w:r>
      <w:r w:rsidR="00C17793" w:rsidRPr="008C4F2D">
        <w:rPr>
          <w:rFonts w:ascii="Arial Narrow" w:hAnsi="Arial Narrow"/>
        </w:rPr>
        <w:t>students, local population</w:t>
      </w:r>
      <w:r w:rsidRPr="008C4F2D">
        <w:rPr>
          <w:rFonts w:ascii="Arial Narrow" w:hAnsi="Arial Narrow"/>
        </w:rPr>
        <w:t xml:space="preserve"> and workers.</w:t>
      </w:r>
    </w:p>
    <w:p w14:paraId="0323C4D8" w14:textId="77777777" w:rsidR="00477809" w:rsidRPr="00477809" w:rsidRDefault="00477809" w:rsidP="00477809">
      <w:pPr>
        <w:rPr>
          <w:rFonts w:ascii="Arial Narrow" w:hAnsi="Arial Narrow"/>
          <w:b/>
          <w:bCs/>
          <w:u w:val="single"/>
        </w:rPr>
      </w:pPr>
      <w:r w:rsidRPr="00477809">
        <w:rPr>
          <w:rFonts w:ascii="Arial Narrow" w:hAnsi="Arial Narrow"/>
          <w:b/>
          <w:bCs/>
          <w:u w:val="single"/>
        </w:rPr>
        <w:t xml:space="preserve">Aspect: </w:t>
      </w:r>
      <w:r>
        <w:rPr>
          <w:rFonts w:ascii="Arial Narrow" w:hAnsi="Arial Narrow"/>
          <w:b/>
          <w:bCs/>
          <w:u w:val="single"/>
        </w:rPr>
        <w:t>Waste management</w:t>
      </w:r>
    </w:p>
    <w:p w14:paraId="0E435289" w14:textId="41B7BB75" w:rsidR="0042430F" w:rsidRPr="001C749E" w:rsidRDefault="0042430F" w:rsidP="0017381A">
      <w:pPr>
        <w:rPr>
          <w:rFonts w:ascii="Arial Narrow" w:hAnsi="Arial Narrow"/>
        </w:rPr>
      </w:pPr>
      <w:bookmarkStart w:id="61" w:name="_Ref17300220"/>
      <w:r w:rsidRPr="001C749E">
        <w:rPr>
          <w:rFonts w:ascii="Arial Narrow" w:hAnsi="Arial Narrow"/>
        </w:rPr>
        <w:t xml:space="preserve">The main </w:t>
      </w:r>
      <w:r w:rsidRPr="001C749E">
        <w:rPr>
          <w:rFonts w:ascii="Arial Narrow" w:hAnsi="Arial Narrow"/>
          <w:b/>
        </w:rPr>
        <w:t>waste streams</w:t>
      </w:r>
      <w:r w:rsidRPr="001C749E">
        <w:rPr>
          <w:rFonts w:ascii="Arial Narrow" w:hAnsi="Arial Narrow"/>
        </w:rPr>
        <w:t xml:space="preserve"> that may occur during construction activities </w:t>
      </w:r>
      <w:r w:rsidR="0017381A" w:rsidRPr="001C749E">
        <w:rPr>
          <w:rFonts w:ascii="Arial Narrow" w:hAnsi="Arial Narrow"/>
        </w:rPr>
        <w:t>are</w:t>
      </w:r>
      <w:r w:rsidR="0017381A">
        <w:rPr>
          <w:rFonts w:ascii="Arial Narrow" w:hAnsi="Arial Narrow"/>
        </w:rPr>
        <w:t xml:space="preserve"> </w:t>
      </w:r>
      <w:r w:rsidRPr="001C749E">
        <w:rPr>
          <w:rFonts w:ascii="Arial Narrow" w:hAnsi="Arial Narrow"/>
        </w:rPr>
        <w:t>construction and demolition waste (asphalt</w:t>
      </w:r>
      <w:r w:rsidR="0017381A">
        <w:rPr>
          <w:rFonts w:ascii="Arial Narrow" w:hAnsi="Arial Narrow"/>
        </w:rPr>
        <w:t xml:space="preserve"> and cobblestone</w:t>
      </w:r>
      <w:r w:rsidRPr="001C749E">
        <w:rPr>
          <w:rFonts w:ascii="Arial Narrow" w:hAnsi="Arial Narrow"/>
        </w:rPr>
        <w:t xml:space="preserve">), communal waste and </w:t>
      </w:r>
      <w:r w:rsidR="0017381A">
        <w:rPr>
          <w:rFonts w:ascii="Arial Narrow" w:hAnsi="Arial Narrow"/>
        </w:rPr>
        <w:t xml:space="preserve">possible </w:t>
      </w:r>
      <w:r w:rsidRPr="001C749E">
        <w:rPr>
          <w:rFonts w:ascii="Arial Narrow" w:hAnsi="Arial Narrow"/>
        </w:rPr>
        <w:t>con</w:t>
      </w:r>
      <w:r w:rsidR="0017381A">
        <w:rPr>
          <w:rFonts w:ascii="Arial Narrow" w:hAnsi="Arial Narrow"/>
        </w:rPr>
        <w:t>taminated soil from occasional</w:t>
      </w:r>
      <w:r w:rsidRPr="001C749E">
        <w:rPr>
          <w:rFonts w:ascii="Arial Narrow" w:hAnsi="Arial Narrow"/>
        </w:rPr>
        <w:t xml:space="preserve"> oil leakage (from construction machinery). The Contractor should respect national regulation requirements for proper waste management. The proper waste management can be carried out trough: categorization of waste streams (according List of Waste codes – Official Gazette of RM No.100/05), separation and recycle of the waste streams, transportation and final disposal of the waste stream at appropriate landfill (this process will be performed from </w:t>
      </w:r>
      <w:r w:rsidR="0017381A">
        <w:rPr>
          <w:rFonts w:ascii="Arial Narrow" w:hAnsi="Arial Narrow"/>
        </w:rPr>
        <w:t>PCE</w:t>
      </w:r>
      <w:r w:rsidRPr="001C749E">
        <w:rPr>
          <w:rFonts w:ascii="Arial Narrow" w:hAnsi="Arial Narrow"/>
        </w:rPr>
        <w:t xml:space="preserve"> “</w:t>
      </w:r>
      <w:r w:rsidR="00DF443F" w:rsidRPr="00DF443F">
        <w:rPr>
          <w:rFonts w:ascii="Arial Narrow" w:hAnsi="Arial Narrow"/>
        </w:rPr>
        <w:t xml:space="preserve">Communal Hygiene", Skopje </w:t>
      </w:r>
      <w:r w:rsidRPr="001C749E">
        <w:rPr>
          <w:rFonts w:ascii="Arial Narrow" w:hAnsi="Arial Narrow"/>
        </w:rPr>
        <w:t xml:space="preserve">on </w:t>
      </w:r>
      <w:r w:rsidR="0017381A">
        <w:rPr>
          <w:rFonts w:ascii="Arial Narrow" w:hAnsi="Arial Narrow"/>
        </w:rPr>
        <w:t>city landfill in D</w:t>
      </w:r>
      <w:r w:rsidR="00DF443F">
        <w:rPr>
          <w:rFonts w:ascii="Arial Narrow" w:hAnsi="Arial Narrow"/>
        </w:rPr>
        <w:t>risla</w:t>
      </w:r>
      <w:r w:rsidRPr="001C749E">
        <w:rPr>
          <w:rFonts w:ascii="Arial Narrow" w:hAnsi="Arial Narrow"/>
        </w:rPr>
        <w:t xml:space="preserve">). Also during project activities, </w:t>
      </w:r>
      <w:r w:rsidR="0017381A">
        <w:rPr>
          <w:rFonts w:ascii="Arial Narrow" w:hAnsi="Arial Narrow"/>
        </w:rPr>
        <w:t>the Contractor</w:t>
      </w:r>
      <w:r w:rsidRPr="001C749E">
        <w:rPr>
          <w:rFonts w:ascii="Arial Narrow" w:hAnsi="Arial Narrow"/>
        </w:rPr>
        <w:t xml:space="preserve"> should sign contract with </w:t>
      </w:r>
      <w:r w:rsidR="0017381A">
        <w:rPr>
          <w:rFonts w:ascii="Arial Narrow" w:hAnsi="Arial Narrow"/>
        </w:rPr>
        <w:t xml:space="preserve">an </w:t>
      </w:r>
      <w:r w:rsidR="0017381A" w:rsidRPr="001C749E">
        <w:rPr>
          <w:rFonts w:ascii="Arial Narrow" w:hAnsi="Arial Narrow"/>
        </w:rPr>
        <w:t>authorized</w:t>
      </w:r>
      <w:r w:rsidRPr="001C749E">
        <w:rPr>
          <w:rFonts w:ascii="Arial Narrow" w:hAnsi="Arial Narrow"/>
        </w:rPr>
        <w:t xml:space="preserve"> legal entities for collection of different waste streams. The estimated quantities of the </w:t>
      </w:r>
      <w:r w:rsidR="0018094F">
        <w:rPr>
          <w:rFonts w:ascii="Arial Narrow" w:hAnsi="Arial Narrow"/>
        </w:rPr>
        <w:t xml:space="preserve">generated </w:t>
      </w:r>
      <w:r w:rsidRPr="001C749E">
        <w:rPr>
          <w:rFonts w:ascii="Arial Narrow" w:hAnsi="Arial Narrow"/>
        </w:rPr>
        <w:t>waste according to the Main Design</w:t>
      </w:r>
      <w:r w:rsidR="009E3ECF" w:rsidRPr="001C749E">
        <w:rPr>
          <w:rFonts w:ascii="Arial Narrow" w:hAnsi="Arial Narrow"/>
        </w:rPr>
        <w:t xml:space="preserve"> are</w:t>
      </w:r>
      <w:r w:rsidR="0018094F">
        <w:rPr>
          <w:rFonts w:ascii="Arial Narrow" w:hAnsi="Arial Narrow"/>
        </w:rPr>
        <w:t>:</w:t>
      </w:r>
      <w:r w:rsidR="0017381A">
        <w:rPr>
          <w:rFonts w:ascii="Arial Narrow" w:hAnsi="Arial Narrow"/>
        </w:rPr>
        <w:t xml:space="preserve"> 1.620 m</w:t>
      </w:r>
      <w:r w:rsidR="0017381A" w:rsidRPr="0017381A">
        <w:rPr>
          <w:rFonts w:ascii="Arial Narrow" w:hAnsi="Arial Narrow"/>
          <w:vertAlign w:val="superscript"/>
        </w:rPr>
        <w:t>3</w:t>
      </w:r>
      <w:r w:rsidR="0017381A">
        <w:rPr>
          <w:rFonts w:ascii="Arial Narrow" w:hAnsi="Arial Narrow"/>
        </w:rPr>
        <w:t xml:space="preserve"> </w:t>
      </w:r>
      <w:r w:rsidR="0018094F">
        <w:rPr>
          <w:rFonts w:ascii="Arial Narrow" w:hAnsi="Arial Narrow"/>
        </w:rPr>
        <w:t>(</w:t>
      </w:r>
      <w:r w:rsidR="0018094F" w:rsidRPr="001C749E">
        <w:rPr>
          <w:rFonts w:ascii="Arial Narrow" w:hAnsi="Arial Narrow"/>
        </w:rPr>
        <w:t>removal of the existing asphalt</w:t>
      </w:r>
      <w:r w:rsidR="0061651E">
        <w:rPr>
          <w:rFonts w:ascii="Arial Narrow" w:hAnsi="Arial Narrow"/>
        </w:rPr>
        <w:t xml:space="preserve"> - </w:t>
      </w:r>
      <w:r w:rsidR="0061651E" w:rsidRPr="00325331">
        <w:rPr>
          <w:rFonts w:ascii="Arial Narrow" w:hAnsi="Arial Narrow" w:cs="Arial"/>
          <w:bCs/>
        </w:rPr>
        <w:t>17 09 04</w:t>
      </w:r>
      <w:r w:rsidR="0018094F">
        <w:rPr>
          <w:rFonts w:ascii="Arial Narrow" w:hAnsi="Arial Narrow"/>
        </w:rPr>
        <w:t xml:space="preserve">); </w:t>
      </w:r>
      <w:r w:rsidR="00C2389F">
        <w:rPr>
          <w:rFonts w:ascii="Arial Narrow" w:hAnsi="Arial Narrow"/>
        </w:rPr>
        <w:t>2.280 m</w:t>
      </w:r>
      <w:r w:rsidR="00C2389F" w:rsidRPr="0017381A">
        <w:rPr>
          <w:rFonts w:ascii="Arial Narrow" w:hAnsi="Arial Narrow"/>
          <w:vertAlign w:val="superscript"/>
        </w:rPr>
        <w:t>2</w:t>
      </w:r>
      <w:r w:rsidR="00C2389F">
        <w:rPr>
          <w:rFonts w:ascii="Arial Narrow" w:hAnsi="Arial Narrow"/>
        </w:rPr>
        <w:t xml:space="preserve"> (</w:t>
      </w:r>
      <w:r w:rsidR="0018094F">
        <w:rPr>
          <w:rFonts w:ascii="Arial Narrow" w:hAnsi="Arial Narrow"/>
        </w:rPr>
        <w:t xml:space="preserve">scraping of the </w:t>
      </w:r>
      <w:r w:rsidR="00C2389F">
        <w:rPr>
          <w:rFonts w:ascii="Arial Narrow" w:hAnsi="Arial Narrow"/>
        </w:rPr>
        <w:t>existing</w:t>
      </w:r>
      <w:r w:rsidR="0018094F">
        <w:rPr>
          <w:rFonts w:ascii="Arial Narrow" w:hAnsi="Arial Narrow"/>
        </w:rPr>
        <w:t xml:space="preserve"> asphalt</w:t>
      </w:r>
      <w:r w:rsidR="0061651E">
        <w:rPr>
          <w:rFonts w:ascii="Arial Narrow" w:hAnsi="Arial Narrow"/>
        </w:rPr>
        <w:t xml:space="preserve"> - </w:t>
      </w:r>
      <w:r w:rsidR="0061651E" w:rsidRPr="00325331">
        <w:rPr>
          <w:rFonts w:ascii="Arial Narrow" w:hAnsi="Arial Narrow" w:cs="Arial"/>
          <w:bCs/>
        </w:rPr>
        <w:t>17 09 04</w:t>
      </w:r>
      <w:r w:rsidR="00C2389F">
        <w:rPr>
          <w:rFonts w:ascii="Arial Narrow" w:hAnsi="Arial Narrow"/>
        </w:rPr>
        <w:t xml:space="preserve">); </w:t>
      </w:r>
      <w:r w:rsidR="00895368">
        <w:rPr>
          <w:rFonts w:ascii="Arial Narrow" w:hAnsi="Arial Narrow"/>
        </w:rPr>
        <w:t>780 m (removal of concrete curbs</w:t>
      </w:r>
      <w:r w:rsidR="00C2389F">
        <w:rPr>
          <w:rFonts w:ascii="Arial Narrow" w:hAnsi="Arial Narrow"/>
        </w:rPr>
        <w:t xml:space="preserve">); </w:t>
      </w:r>
      <w:r w:rsidR="00895368">
        <w:rPr>
          <w:rFonts w:ascii="Arial Narrow" w:hAnsi="Arial Narrow"/>
        </w:rPr>
        <w:t>and 2.065 m</w:t>
      </w:r>
      <w:r w:rsidR="00895368" w:rsidRPr="0017381A">
        <w:rPr>
          <w:rFonts w:ascii="Arial Narrow" w:hAnsi="Arial Narrow"/>
          <w:vertAlign w:val="superscript"/>
        </w:rPr>
        <w:t>3</w:t>
      </w:r>
      <w:r w:rsidR="00895368">
        <w:rPr>
          <w:rFonts w:ascii="Arial Narrow" w:hAnsi="Arial Narrow"/>
        </w:rPr>
        <w:t xml:space="preserve"> (excavation of soil</w:t>
      </w:r>
      <w:r w:rsidR="0061651E">
        <w:rPr>
          <w:rFonts w:ascii="Arial Narrow" w:hAnsi="Arial Narrow"/>
        </w:rPr>
        <w:t xml:space="preserve"> - </w:t>
      </w:r>
      <w:r w:rsidR="0061651E" w:rsidRPr="00325331">
        <w:rPr>
          <w:rFonts w:ascii="Arial Narrow" w:hAnsi="Arial Narrow" w:cs="Arial"/>
          <w:bCs/>
        </w:rPr>
        <w:t>17 05 04</w:t>
      </w:r>
      <w:r w:rsidR="00895368">
        <w:rPr>
          <w:rFonts w:ascii="Arial Narrow" w:hAnsi="Arial Narrow"/>
        </w:rPr>
        <w:t xml:space="preserve">). </w:t>
      </w:r>
    </w:p>
    <w:p w14:paraId="7B0DB683" w14:textId="77777777" w:rsidR="009E3ECF" w:rsidRPr="009E3ECF" w:rsidRDefault="008A5367" w:rsidP="009E3ECF">
      <w:r w:rsidRPr="00477809">
        <w:rPr>
          <w:rFonts w:ascii="Arial Narrow" w:hAnsi="Arial Narrow"/>
          <w:b/>
          <w:bCs/>
          <w:u w:val="single"/>
        </w:rPr>
        <w:t>Aspect:</w:t>
      </w:r>
      <w:r>
        <w:rPr>
          <w:rFonts w:ascii="Arial Narrow" w:hAnsi="Arial Narrow"/>
          <w:b/>
          <w:bCs/>
          <w:u w:val="single"/>
        </w:rPr>
        <w:t xml:space="preserve"> Water </w:t>
      </w:r>
    </w:p>
    <w:bookmarkEnd w:id="61"/>
    <w:p w14:paraId="581FC3B0" w14:textId="733103FA" w:rsidR="00B23366" w:rsidRPr="00D909BA" w:rsidRDefault="00A96C5A" w:rsidP="00B23366">
      <w:pPr>
        <w:rPr>
          <w:rFonts w:ascii="Arial Narrow" w:hAnsi="Arial Narrow"/>
        </w:rPr>
      </w:pPr>
      <w:r>
        <w:rPr>
          <w:rFonts w:ascii="Arial Narrow" w:hAnsi="Arial Narrow" w:cstheme="minorHAnsi"/>
        </w:rPr>
        <w:t xml:space="preserve">Near the </w:t>
      </w:r>
      <w:r w:rsidR="00D909BA">
        <w:rPr>
          <w:rFonts w:ascii="Arial Narrow" w:hAnsi="Arial Narrow" w:cstheme="minorHAnsi"/>
        </w:rPr>
        <w:t>bridge</w:t>
      </w:r>
      <w:r>
        <w:rPr>
          <w:rFonts w:ascii="Arial Narrow" w:hAnsi="Arial Narrow" w:cstheme="minorHAnsi"/>
        </w:rPr>
        <w:t xml:space="preserve"> “B</w:t>
      </w:r>
      <w:r w:rsidR="00D909BA">
        <w:rPr>
          <w:rFonts w:ascii="Arial Narrow" w:hAnsi="Arial Narrow" w:cstheme="minorHAnsi"/>
        </w:rPr>
        <w:t>l</w:t>
      </w:r>
      <w:r>
        <w:rPr>
          <w:rFonts w:ascii="Arial Narrow" w:hAnsi="Arial Narrow" w:cstheme="minorHAnsi"/>
        </w:rPr>
        <w:t>iznak”</w:t>
      </w:r>
      <w:r w:rsidR="00D909BA">
        <w:rPr>
          <w:rFonts w:ascii="Arial Narrow" w:hAnsi="Arial Narrow" w:cstheme="minorHAnsi"/>
        </w:rPr>
        <w:t xml:space="preserve">, </w:t>
      </w:r>
      <w:r>
        <w:rPr>
          <w:rFonts w:ascii="Arial Narrow" w:hAnsi="Arial Narrow" w:cstheme="minorHAnsi"/>
        </w:rPr>
        <w:t>passes river Vardar</w:t>
      </w:r>
      <w:r>
        <w:rPr>
          <w:rFonts w:ascii="Arial Narrow" w:hAnsi="Arial Narrow"/>
        </w:rPr>
        <w:t xml:space="preserve">. At </w:t>
      </w:r>
      <w:r w:rsidR="00D909BA">
        <w:rPr>
          <w:rFonts w:ascii="Arial Narrow" w:hAnsi="Arial Narrow"/>
        </w:rPr>
        <w:t xml:space="preserve">this point of the route of the bulevard, the river Vardar is overloaded with organic matter from the presence of several waste water outlets, near the bridge “Bliznak”. </w:t>
      </w:r>
      <w:r w:rsidR="001C749E" w:rsidRPr="00D54CC0">
        <w:rPr>
          <w:rFonts w:ascii="Arial Narrow" w:hAnsi="Arial Narrow" w:cs="Arial"/>
        </w:rPr>
        <w:t xml:space="preserve">The water categorization of these water bodies is </w:t>
      </w:r>
      <w:r w:rsidR="00D909BA">
        <w:rPr>
          <w:rFonts w:ascii="Arial Narrow" w:hAnsi="Arial Narrow"/>
          <w:szCs w:val="26"/>
          <w:lang w:val="en-GB"/>
        </w:rPr>
        <w:t>IV</w:t>
      </w:r>
      <w:r w:rsidR="001C749E" w:rsidRPr="00D54CC0">
        <w:rPr>
          <w:rFonts w:ascii="Arial Narrow" w:hAnsi="Arial Narrow"/>
          <w:szCs w:val="26"/>
          <w:lang w:val="en-GB"/>
        </w:rPr>
        <w:t xml:space="preserve"> class </w:t>
      </w:r>
      <w:r w:rsidR="001C749E" w:rsidRPr="002B5EC7">
        <w:rPr>
          <w:rFonts w:ascii="Arial Narrow" w:hAnsi="Arial Narrow"/>
          <w:szCs w:val="26"/>
          <w:lang w:val="en-GB"/>
        </w:rPr>
        <w:t>(</w:t>
      </w:r>
      <w:r w:rsidR="00E824AA">
        <w:rPr>
          <w:rFonts w:ascii="Arial Narrow" w:hAnsi="Arial Narrow"/>
          <w:szCs w:val="26"/>
          <w:lang w:val="en-GB"/>
        </w:rPr>
        <w:t xml:space="preserve">highly eutrophic water, with high level of </w:t>
      </w:r>
      <w:r w:rsidR="002B5EC7" w:rsidRPr="002B5EC7">
        <w:rPr>
          <w:rFonts w:ascii="Arial Narrow" w:hAnsi="Arial Narrow"/>
          <w:szCs w:val="26"/>
          <w:lang w:val="en-GB"/>
        </w:rPr>
        <w:t>contamination</w:t>
      </w:r>
      <w:r w:rsidR="00E824AA">
        <w:rPr>
          <w:rFonts w:ascii="Arial Narrow" w:hAnsi="Arial Narrow"/>
          <w:szCs w:val="26"/>
          <w:lang w:val="en-GB"/>
        </w:rPr>
        <w:t xml:space="preserve"> and organic load</w:t>
      </w:r>
      <w:r w:rsidR="002B5EC7" w:rsidRPr="002B5EC7">
        <w:rPr>
          <w:rFonts w:ascii="Arial Narrow" w:hAnsi="Arial Narrow"/>
          <w:szCs w:val="26"/>
          <w:lang w:val="en-GB"/>
        </w:rPr>
        <w:t xml:space="preserve">, </w:t>
      </w:r>
      <w:r w:rsidR="00E824AA">
        <w:rPr>
          <w:rFonts w:ascii="Arial Narrow" w:hAnsi="Arial Narrow"/>
          <w:szCs w:val="26"/>
          <w:lang w:val="en-GB"/>
        </w:rPr>
        <w:t>and low level of autopurification</w:t>
      </w:r>
      <w:r w:rsidR="001C749E" w:rsidRPr="002B5EC7">
        <w:rPr>
          <w:rFonts w:ascii="Arial Narrow" w:hAnsi="Arial Narrow"/>
          <w:szCs w:val="26"/>
          <w:lang w:val="en-GB"/>
        </w:rPr>
        <w:t>) a</w:t>
      </w:r>
      <w:r w:rsidR="001C749E" w:rsidRPr="00D54CC0">
        <w:rPr>
          <w:rFonts w:ascii="Arial Narrow" w:hAnsi="Arial Narrow"/>
          <w:szCs w:val="26"/>
          <w:lang w:val="en-GB"/>
        </w:rPr>
        <w:t>ccording Regulation for Categorization of Water Courses and Lakes - Official Gazette of the RM No. 18/99.</w:t>
      </w:r>
      <w:r>
        <w:rPr>
          <w:rFonts w:ascii="Arial Narrow" w:hAnsi="Arial Narrow"/>
          <w:szCs w:val="26"/>
          <w:lang w:val="en-GB"/>
        </w:rPr>
        <w:t xml:space="preserve"> </w:t>
      </w:r>
      <w:r w:rsidR="00B23366" w:rsidRPr="007332FF">
        <w:rPr>
          <w:rFonts w:ascii="Arial Narrow" w:hAnsi="Arial Narrow"/>
          <w:szCs w:val="26"/>
        </w:rPr>
        <w:t xml:space="preserve">Despite this </w:t>
      </w:r>
      <w:r w:rsidR="00D54CC0" w:rsidRPr="007332FF">
        <w:rPr>
          <w:rFonts w:ascii="Arial Narrow" w:hAnsi="Arial Narrow"/>
          <w:szCs w:val="26"/>
        </w:rPr>
        <w:t>conclusion</w:t>
      </w:r>
      <w:r w:rsidR="00B23366" w:rsidRPr="007332FF">
        <w:rPr>
          <w:rFonts w:ascii="Arial Narrow" w:hAnsi="Arial Narrow"/>
          <w:szCs w:val="26"/>
        </w:rPr>
        <w:t>,</w:t>
      </w:r>
      <w:r w:rsidR="00B23366" w:rsidRPr="007332FF">
        <w:rPr>
          <w:rFonts w:ascii="Arial Narrow" w:hAnsi="Arial Narrow"/>
          <w:szCs w:val="26"/>
          <w:lang w:val="en-GB"/>
        </w:rPr>
        <w:t xml:space="preserve"> in order to prevent additional water pollution of the </w:t>
      </w:r>
      <w:r w:rsidR="00E824AA">
        <w:rPr>
          <w:rFonts w:ascii="Arial Narrow" w:hAnsi="Arial Narrow"/>
          <w:szCs w:val="26"/>
          <w:lang w:val="en-GB"/>
        </w:rPr>
        <w:t>river Vardar</w:t>
      </w:r>
      <w:r w:rsidR="00B23366" w:rsidRPr="007332FF">
        <w:rPr>
          <w:rFonts w:ascii="Arial Narrow" w:hAnsi="Arial Narrow"/>
          <w:szCs w:val="26"/>
          <w:lang w:val="en-GB"/>
        </w:rPr>
        <w:t>, the Contractor should forbid temporary or final waste disposal near or in river bands</w:t>
      </w:r>
      <w:r w:rsidR="007332FF" w:rsidRPr="007332FF">
        <w:rPr>
          <w:rFonts w:ascii="Arial Narrow" w:hAnsi="Arial Narrow"/>
          <w:szCs w:val="26"/>
          <w:lang w:val="en-GB"/>
        </w:rPr>
        <w:t xml:space="preserve"> and the accumulation</w:t>
      </w:r>
      <w:r w:rsidR="00B23366" w:rsidRPr="007332FF">
        <w:rPr>
          <w:rFonts w:ascii="Arial Narrow" w:hAnsi="Arial Narrow"/>
          <w:szCs w:val="26"/>
          <w:lang w:val="en-GB"/>
        </w:rPr>
        <w:t xml:space="preserve">. </w:t>
      </w:r>
    </w:p>
    <w:p w14:paraId="6D206471" w14:textId="77777777" w:rsidR="002F31E8" w:rsidRPr="00D0459F" w:rsidRDefault="00B23366" w:rsidP="002F31E8">
      <w:pPr>
        <w:rPr>
          <w:rFonts w:ascii="Arial Narrow" w:hAnsi="Arial Narrow"/>
          <w:b/>
          <w:bCs/>
          <w:u w:val="single"/>
        </w:rPr>
      </w:pPr>
      <w:r w:rsidRPr="00D0459F">
        <w:rPr>
          <w:rFonts w:ascii="Arial Narrow" w:hAnsi="Arial Narrow"/>
          <w:b/>
          <w:bCs/>
          <w:u w:val="single"/>
        </w:rPr>
        <w:t>Aspect: Biodiversity (flora and fauna)</w:t>
      </w:r>
    </w:p>
    <w:p w14:paraId="12D278E5" w14:textId="339C9CDE" w:rsidR="007F096E" w:rsidRDefault="00D41BD1" w:rsidP="007F096E">
      <w:bookmarkStart w:id="62" w:name="_Toc33698910"/>
      <w:bookmarkStart w:id="63" w:name="_Toc46756459"/>
      <w:r w:rsidRPr="00885423">
        <w:rPr>
          <w:rFonts w:ascii="Arial Narrow" w:hAnsi="Arial Narrow" w:cstheme="minorHAnsi"/>
        </w:rPr>
        <w:t>The</w:t>
      </w:r>
      <w:r>
        <w:rPr>
          <w:rFonts w:ascii="Arial Narrow" w:hAnsi="Arial Narrow"/>
        </w:rPr>
        <w:t xml:space="preserve"> project</w:t>
      </w:r>
      <w:r w:rsidRPr="00885423">
        <w:rPr>
          <w:rFonts w:ascii="Arial Narrow" w:hAnsi="Arial Narrow"/>
        </w:rPr>
        <w:t xml:space="preserve"> </w:t>
      </w:r>
      <w:r>
        <w:rPr>
          <w:rFonts w:ascii="Arial Narrow" w:hAnsi="Arial Narrow"/>
        </w:rPr>
        <w:t xml:space="preserve">implementation </w:t>
      </w:r>
      <w:r w:rsidRPr="00885423">
        <w:rPr>
          <w:rFonts w:ascii="Arial Narrow" w:hAnsi="Arial Narrow"/>
        </w:rPr>
        <w:t>shall not cause any advers</w:t>
      </w:r>
      <w:r>
        <w:rPr>
          <w:rFonts w:ascii="Arial Narrow" w:hAnsi="Arial Narrow"/>
        </w:rPr>
        <w:t xml:space="preserve">e impact on the flora and fauna because of the character of the project site – urban area of City of Skopje with </w:t>
      </w:r>
      <w:r w:rsidR="007F096E">
        <w:rPr>
          <w:rFonts w:ascii="Arial Narrow" w:hAnsi="Arial Narrow"/>
        </w:rPr>
        <w:t xml:space="preserve">frequent traffic flow. Also, the </w:t>
      </w:r>
      <w:r w:rsidR="007F096E">
        <w:rPr>
          <w:rFonts w:ascii="Arial Narrow" w:hAnsi="Arial Narrow" w:cstheme="minorHAnsi"/>
        </w:rPr>
        <w:t>protected area “Ostrovo” is located i</w:t>
      </w:r>
      <w:r w:rsidR="007F096E" w:rsidRPr="00C6718E">
        <w:rPr>
          <w:rFonts w:ascii="Arial Narrow" w:hAnsi="Arial Narrow" w:cstheme="minorHAnsi"/>
        </w:rPr>
        <w:t>n the wider surrounding of the project site</w:t>
      </w:r>
      <w:r w:rsidR="007F096E">
        <w:rPr>
          <w:rFonts w:ascii="Arial Narrow" w:hAnsi="Arial Narrow" w:cstheme="minorHAnsi"/>
        </w:rPr>
        <w:t xml:space="preserve"> </w:t>
      </w:r>
      <w:r w:rsidR="007F096E">
        <w:t xml:space="preserve">- </w:t>
      </w:r>
      <w:r w:rsidR="007F096E" w:rsidRPr="00C6718E">
        <w:rPr>
          <w:rFonts w:ascii="Arial Narrow" w:hAnsi="Arial Narrow" w:cstheme="minorHAnsi"/>
        </w:rPr>
        <w:t>about 3.2 km so</w:t>
      </w:r>
      <w:r w:rsidR="007F096E">
        <w:rPr>
          <w:rFonts w:ascii="Arial Narrow" w:hAnsi="Arial Narrow" w:cstheme="minorHAnsi"/>
        </w:rPr>
        <w:t>utheast.</w:t>
      </w:r>
    </w:p>
    <w:p w14:paraId="7DDEF609" w14:textId="77777777" w:rsidR="0076551F" w:rsidRPr="00BA1313" w:rsidRDefault="0076551F" w:rsidP="00BA1313">
      <w:pPr>
        <w:rPr>
          <w:rFonts w:ascii="Arial Narrow" w:hAnsi="Arial Narrow"/>
          <w:b/>
          <w:bCs/>
          <w:u w:val="single"/>
        </w:rPr>
      </w:pPr>
      <w:r w:rsidRPr="00BA1313">
        <w:rPr>
          <w:rFonts w:ascii="Arial Narrow" w:hAnsi="Arial Narrow"/>
          <w:b/>
          <w:bCs/>
          <w:u w:val="single"/>
        </w:rPr>
        <w:lastRenderedPageBreak/>
        <w:t>Implementation of ESMP</w:t>
      </w:r>
      <w:bookmarkEnd w:id="62"/>
      <w:bookmarkEnd w:id="63"/>
    </w:p>
    <w:p w14:paraId="6D91A9D5"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A Contract that the PIU will sign with the Contractor for implementation of the project activities, which this ESMP will be part of it. The Contractor is oblige to perform all proposed preventive or mitigation environmental and social measures  </w:t>
      </w:r>
      <w:r w:rsidRPr="00BA1313">
        <w:rPr>
          <w:rFonts w:ascii="Arial Narrow" w:hAnsi="Arial Narrow"/>
          <w:bCs/>
        </w:rPr>
        <w:t>prescribed</w:t>
      </w:r>
      <w:r w:rsidRPr="00BA1313">
        <w:rPr>
          <w:rFonts w:ascii="Arial Narrow" w:hAnsi="Arial Narrow" w:cstheme="minorHAnsi"/>
        </w:rPr>
        <w:t xml:space="preserve"> in this plan and to keep the evidence of any documents related to applying these measures (e.g., letter asking the municipality for disposal of inert waste, records on OHS training performed for all workers before start of activities, all developed EHS plans, etc.). The OHS training should be organized by the Contractor for all workers prior start the project activities and prior any specific tasks with high health risks. The training should be delivered by the authorized OHS company and everyday OHS risks should be assessed by the Contractor’s OHS responsible person working on the location on daily basis. Evidence for all trainings delivered should be kept.  </w:t>
      </w:r>
    </w:p>
    <w:p w14:paraId="082D463F" w14:textId="2D1379CA" w:rsidR="0076551F" w:rsidRPr="00BA1313" w:rsidRDefault="0076551F" w:rsidP="0076551F">
      <w:pPr>
        <w:rPr>
          <w:rFonts w:ascii="Arial Narrow" w:hAnsi="Arial Narrow" w:cstheme="minorHAnsi"/>
        </w:rPr>
      </w:pPr>
      <w:r w:rsidRPr="00BA1313">
        <w:rPr>
          <w:rFonts w:ascii="Arial Narrow" w:hAnsi="Arial Narrow" w:cstheme="minorHAnsi"/>
          <w:i/>
        </w:rPr>
        <w:t xml:space="preserve">Proposed measures within the ESMP will be a </w:t>
      </w:r>
      <w:r w:rsidR="001109DE" w:rsidRPr="00BA1313">
        <w:rPr>
          <w:rFonts w:ascii="Arial Narrow" w:hAnsi="Arial Narrow" w:cstheme="minorHAnsi"/>
          <w:i/>
        </w:rPr>
        <w:t>mandatory requirement</w:t>
      </w:r>
      <w:r w:rsidRPr="00BA1313">
        <w:rPr>
          <w:rFonts w:ascii="Arial Narrow" w:hAnsi="Arial Narrow" w:cstheme="minorHAnsi"/>
          <w:i/>
        </w:rPr>
        <w:t xml:space="preserve"> for the Contractor during the implementation of the construction activities.</w:t>
      </w:r>
    </w:p>
    <w:p w14:paraId="4BEC87B9" w14:textId="77777777" w:rsidR="0076551F" w:rsidRPr="00BA1313" w:rsidRDefault="0076551F" w:rsidP="0076551F">
      <w:pPr>
        <w:rPr>
          <w:rFonts w:ascii="Arial Narrow" w:hAnsi="Arial Narrow" w:cstheme="minorBidi"/>
        </w:rPr>
      </w:pPr>
      <w:r w:rsidRPr="00BA1313">
        <w:rPr>
          <w:rFonts w:ascii="Arial Narrow" w:hAnsi="Arial Narrow" w:cstheme="minorBidi"/>
        </w:rPr>
        <w:t xml:space="preserve">The monitoring of the implementation of proposed measures lies to the Supervising Engineer. This monitoring will include visual checking, reviewing the records of evidence that the measures have been applied and ask the Contractor to apply the measures as soon as possible. The non-compliances should be recorded and the Report on any non-compliances should be reported to the municipality (Project Manager) immediately, and the Project Manager will report it to the PIU. The Environmental/Social Specialist </w:t>
      </w:r>
      <w:r w:rsidRPr="00BA1313">
        <w:rPr>
          <w:rFonts w:ascii="Arial Narrow" w:hAnsi="Arial Narrow" w:cstheme="minorHAnsi"/>
        </w:rPr>
        <w:t xml:space="preserve">engaged by the PIU </w:t>
      </w:r>
      <w:r w:rsidRPr="00BA1313">
        <w:rPr>
          <w:rFonts w:ascii="Arial Narrow" w:hAnsi="Arial Narrow" w:cstheme="minorBidi"/>
        </w:rPr>
        <w:t>will report the non-compliance and accidents/ emergencies cases to the Bank immediately upon occurrence. Each non-compliance should be closed with appropriate measure/s and the evidence should be kept. The regular monthly report should contain all environmental and social issues raised during that period and the evidence on solutions should be provided as well.</w:t>
      </w:r>
    </w:p>
    <w:p w14:paraId="4C1F9DD2"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PIU will have main responsibilities regarding the Project implementation, project coordination, monitoring activities and reporting. </w:t>
      </w:r>
    </w:p>
    <w:p w14:paraId="73F6646B" w14:textId="77777777" w:rsidR="0076551F" w:rsidRPr="00BA1313" w:rsidRDefault="0076551F" w:rsidP="0076551F">
      <w:pPr>
        <w:rPr>
          <w:rFonts w:ascii="Arial Narrow" w:hAnsi="Arial Narrow" w:cstheme="minorHAnsi"/>
        </w:rPr>
      </w:pPr>
      <w:r w:rsidRPr="00BA1313">
        <w:rPr>
          <w:rFonts w:ascii="Arial Narrow" w:hAnsi="Arial Narrow" w:cstheme="minorHAnsi"/>
        </w:rPr>
        <w:t>The Environmental/Social Specialist engaged by the PIU will be responsible for ensuring proper environmental management of all project activities, conduct environmental supervision by carrying out document reviews, site visits and interviews with Contractor, Supervising Engineer and municipality staff. She/he will supervise Contractors’ compliance with ESMP and visit the project location at least once a month and the Monitoring Report reflecting main issues and arrangements and timing for their solution will be prepared and submitted to the PIU. The semi-annual Project Report should contain a chapter with Environmental/Social risks/impacts of the project and the status of implementation the ESMP proposed measures.</w:t>
      </w:r>
    </w:p>
    <w:p w14:paraId="4E7742A0"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The municipality has a main role for daily monitoring of project activities engaging the Supervising Engineer and coordinating all activities on location nominating the responsible person – Project Manager. </w:t>
      </w:r>
    </w:p>
    <w:p w14:paraId="5043C160" w14:textId="04849D98" w:rsidR="0076551F" w:rsidRPr="00BA1313" w:rsidRDefault="0076551F" w:rsidP="0076551F">
      <w:pPr>
        <w:rPr>
          <w:rFonts w:ascii="Arial Narrow" w:hAnsi="Arial Narrow" w:cstheme="minorHAnsi"/>
        </w:rPr>
      </w:pPr>
      <w:r w:rsidRPr="00BA1313">
        <w:rPr>
          <w:rFonts w:ascii="Arial Narrow" w:hAnsi="Arial Narrow" w:cstheme="minorHAnsi"/>
        </w:rPr>
        <w:t xml:space="preserve">Regular meetings need to </w:t>
      </w:r>
      <w:r w:rsidRPr="00BA1313">
        <w:rPr>
          <w:rFonts w:ascii="Arial Narrow" w:hAnsi="Arial Narrow"/>
          <w:bCs/>
        </w:rPr>
        <w:t>organize</w:t>
      </w:r>
      <w:r w:rsidRPr="00BA1313">
        <w:rPr>
          <w:rFonts w:ascii="Arial Narrow" w:hAnsi="Arial Narrow" w:cstheme="minorHAnsi"/>
        </w:rPr>
        <w:t xml:space="preserve"> by PIU with the Project Manager, Contractor, representatives from MoTC, responsible person from the </w:t>
      </w:r>
      <w:r w:rsidR="009D4A48" w:rsidRPr="00BA1313">
        <w:rPr>
          <w:rFonts w:ascii="Arial Narrow" w:hAnsi="Arial Narrow"/>
          <w:bCs/>
        </w:rPr>
        <w:t xml:space="preserve">Municipality of </w:t>
      </w:r>
      <w:r w:rsidR="00C166C7">
        <w:rPr>
          <w:rFonts w:ascii="Arial Narrow" w:hAnsi="Arial Narrow"/>
          <w:bCs/>
        </w:rPr>
        <w:t>Gazi Baba</w:t>
      </w:r>
      <w:r w:rsidR="009D4A48" w:rsidRPr="00BA1313">
        <w:rPr>
          <w:rFonts w:ascii="Arial Narrow" w:hAnsi="Arial Narrow"/>
          <w:bCs/>
        </w:rPr>
        <w:t xml:space="preserve"> </w:t>
      </w:r>
      <w:r w:rsidRPr="00BA1313">
        <w:rPr>
          <w:rFonts w:ascii="Arial Narrow" w:hAnsi="Arial Narrow" w:cstheme="minorHAnsi"/>
        </w:rPr>
        <w:t>and the ES specialist on a monthly basis or during any site visit.</w:t>
      </w:r>
    </w:p>
    <w:p w14:paraId="525E6421" w14:textId="7C7839E8" w:rsidR="0076551F" w:rsidRPr="00BA1313" w:rsidRDefault="0076551F" w:rsidP="0076551F">
      <w:pPr>
        <w:rPr>
          <w:rFonts w:ascii="Arial Narrow" w:hAnsi="Arial Narrow"/>
        </w:rPr>
      </w:pPr>
      <w:r w:rsidRPr="00BA1313">
        <w:rPr>
          <w:rFonts w:ascii="Arial Narrow" w:hAnsi="Arial Narrow"/>
        </w:rPr>
        <w:t xml:space="preserve">All involved stakeholders should provide good and timely </w:t>
      </w:r>
      <w:r w:rsidRPr="00BA1313">
        <w:rPr>
          <w:rFonts w:ascii="Arial Narrow" w:hAnsi="Arial Narrow" w:cstheme="minorHAnsi"/>
        </w:rPr>
        <w:t>communication</w:t>
      </w:r>
      <w:r w:rsidRPr="00BA1313">
        <w:rPr>
          <w:rFonts w:ascii="Arial Narrow" w:hAnsi="Arial Narrow"/>
        </w:rPr>
        <w:t xml:space="preserve"> (Contractor, Supervisor, municipal staff, Environmental Inspector, Communal Inspector, PIU from MoTC and other relevant persons from </w:t>
      </w:r>
      <w:r w:rsidR="009D4A48" w:rsidRPr="00BA1313">
        <w:rPr>
          <w:rFonts w:ascii="Arial Narrow" w:hAnsi="Arial Narrow"/>
          <w:bCs/>
        </w:rPr>
        <w:t xml:space="preserve">Municipality of </w:t>
      </w:r>
      <w:r w:rsidR="00C166C7">
        <w:rPr>
          <w:rFonts w:ascii="Arial Narrow" w:hAnsi="Arial Narrow"/>
          <w:bCs/>
        </w:rPr>
        <w:t>Gazi Baba</w:t>
      </w:r>
      <w:r w:rsidRPr="00BA1313">
        <w:rPr>
          <w:rFonts w:ascii="Arial Narrow" w:hAnsi="Arial Narrow"/>
        </w:rPr>
        <w:t xml:space="preserve">, which is very important for providing continuous performance of the project activities and successful completion of overall project. The PIU from MoTC and project manager from the </w:t>
      </w:r>
      <w:r w:rsidR="009D4A48" w:rsidRPr="00BA1313">
        <w:rPr>
          <w:rFonts w:ascii="Arial Narrow" w:hAnsi="Arial Narrow"/>
          <w:bCs/>
        </w:rPr>
        <w:t xml:space="preserve">Municipality of </w:t>
      </w:r>
      <w:r w:rsidR="00C166C7">
        <w:rPr>
          <w:rFonts w:ascii="Arial Narrow" w:hAnsi="Arial Narrow"/>
          <w:bCs/>
        </w:rPr>
        <w:t>Gazi Baba</w:t>
      </w:r>
      <w:r w:rsidR="009D4A48" w:rsidRPr="00BA1313">
        <w:rPr>
          <w:rFonts w:ascii="Arial Narrow" w:hAnsi="Arial Narrow"/>
          <w:bCs/>
        </w:rPr>
        <w:t xml:space="preserve"> </w:t>
      </w:r>
      <w:r w:rsidRPr="00BA1313">
        <w:rPr>
          <w:rFonts w:ascii="Arial Narrow" w:hAnsi="Arial Narrow"/>
        </w:rPr>
        <w:t xml:space="preserve">will facilitate good communication and coordination of the project activities on spot. </w:t>
      </w:r>
    </w:p>
    <w:p w14:paraId="0A34212E" w14:textId="77777777" w:rsidR="0076551F" w:rsidRPr="00BA1313" w:rsidRDefault="0076551F" w:rsidP="00BA1313">
      <w:pPr>
        <w:rPr>
          <w:rFonts w:ascii="Arial Narrow" w:hAnsi="Arial Narrow"/>
          <w:b/>
          <w:bCs/>
          <w:u w:val="single"/>
        </w:rPr>
      </w:pPr>
      <w:bookmarkStart w:id="64" w:name="_Toc46756460"/>
      <w:r w:rsidRPr="00BA1313">
        <w:rPr>
          <w:rFonts w:ascii="Arial Narrow" w:hAnsi="Arial Narrow"/>
          <w:b/>
          <w:bCs/>
          <w:u w:val="single"/>
        </w:rPr>
        <w:t>Grievance mechanism</w:t>
      </w:r>
      <w:bookmarkEnd w:id="64"/>
    </w:p>
    <w:p w14:paraId="0CE9975D"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A Grievance Mechanism will be introduce by PIU to ensure that it is responsive to any concerns and complaints particularly from </w:t>
      </w:r>
      <w:r w:rsidRPr="00BA1313">
        <w:rPr>
          <w:rFonts w:ascii="Arial Narrow" w:hAnsi="Arial Narrow"/>
          <w:bCs/>
        </w:rPr>
        <w:t>affected</w:t>
      </w:r>
      <w:r w:rsidRPr="00BA1313">
        <w:rPr>
          <w:rFonts w:ascii="Arial Narrow" w:hAnsi="Arial Narrow" w:cstheme="minorHAnsi"/>
        </w:rPr>
        <w:t xml:space="preserve"> stakeholders and communities.</w:t>
      </w:r>
    </w:p>
    <w:p w14:paraId="7860805B" w14:textId="51807C90" w:rsidR="0076551F" w:rsidRPr="00BA1313" w:rsidRDefault="0076551F" w:rsidP="0076551F">
      <w:pPr>
        <w:rPr>
          <w:rFonts w:ascii="Arial Narrow" w:hAnsi="Arial Narrow" w:cstheme="minorHAnsi"/>
        </w:rPr>
      </w:pPr>
      <w:r w:rsidRPr="00BA1313">
        <w:rPr>
          <w:rFonts w:ascii="Arial Narrow" w:hAnsi="Arial Narrow" w:cstheme="minorHAnsi"/>
        </w:rPr>
        <w:t xml:space="preserve">For the purposes of receiving comments from the stakeholders (local citizens and workers onsite) PIU establish Grievance Mechanism </w:t>
      </w:r>
      <w:r w:rsidRPr="00BA1313">
        <w:rPr>
          <w:rFonts w:ascii="Arial Narrow" w:hAnsi="Arial Narrow"/>
          <w:bCs/>
        </w:rPr>
        <w:t>procedure</w:t>
      </w:r>
      <w:r w:rsidRPr="00BA1313">
        <w:rPr>
          <w:rFonts w:ascii="Arial Narrow" w:hAnsi="Arial Narrow" w:cstheme="minorHAnsi"/>
        </w:rPr>
        <w:t xml:space="preserve"> including the Form for the construction phase of the project</w:t>
      </w:r>
      <w:r w:rsidR="001109DE">
        <w:rPr>
          <w:rFonts w:ascii="Arial Narrow" w:hAnsi="Arial Narrow" w:cstheme="minorHAnsi"/>
        </w:rPr>
        <w:t xml:space="preserve"> (</w:t>
      </w:r>
      <w:r w:rsidR="001109DE" w:rsidRPr="001109DE">
        <w:rPr>
          <w:rFonts w:ascii="Arial Narrow" w:hAnsi="Arial Narrow"/>
          <w:bCs/>
        </w:rPr>
        <w:fldChar w:fldCharType="begin"/>
      </w:r>
      <w:r w:rsidR="001109DE" w:rsidRPr="001109DE">
        <w:rPr>
          <w:rFonts w:ascii="Arial Narrow" w:hAnsi="Arial Narrow"/>
          <w:bCs/>
        </w:rPr>
        <w:instrText xml:space="preserve"> REF _Ref39422756 \h </w:instrText>
      </w:r>
      <w:r w:rsidR="001109DE">
        <w:rPr>
          <w:rFonts w:ascii="Arial Narrow" w:hAnsi="Arial Narrow"/>
          <w:bCs/>
        </w:rPr>
        <w:instrText xml:space="preserve"> \* MERGEFORMAT </w:instrText>
      </w:r>
      <w:r w:rsidR="001109DE" w:rsidRPr="001109DE">
        <w:rPr>
          <w:rFonts w:ascii="Arial Narrow" w:hAnsi="Arial Narrow"/>
          <w:bCs/>
        </w:rPr>
      </w:r>
      <w:r w:rsidR="001109DE" w:rsidRPr="001109DE">
        <w:rPr>
          <w:rFonts w:ascii="Arial Narrow" w:hAnsi="Arial Narrow"/>
          <w:bCs/>
        </w:rPr>
        <w:fldChar w:fldCharType="separate"/>
      </w:r>
      <w:r w:rsidR="008927F7" w:rsidRPr="008927F7">
        <w:rPr>
          <w:rFonts w:ascii="Arial Narrow" w:hAnsi="Arial Narrow"/>
          <w:bCs/>
        </w:rPr>
        <w:t>Annex 3</w:t>
      </w:r>
      <w:r w:rsidR="001109DE" w:rsidRPr="001109DE">
        <w:rPr>
          <w:rFonts w:ascii="Arial Narrow" w:hAnsi="Arial Narrow"/>
          <w:bCs/>
        </w:rPr>
        <w:fldChar w:fldCharType="end"/>
      </w:r>
      <w:r w:rsidR="001109DE">
        <w:rPr>
          <w:rFonts w:ascii="Arial Narrow" w:hAnsi="Arial Narrow" w:cstheme="minorHAnsi"/>
        </w:rPr>
        <w:t xml:space="preserve">) </w:t>
      </w:r>
      <w:r w:rsidRPr="00BA1313">
        <w:rPr>
          <w:rFonts w:ascii="Arial Narrow" w:hAnsi="Arial Narrow" w:cs="Arial"/>
        </w:rPr>
        <w:t>th</w:t>
      </w:r>
      <w:r w:rsidRPr="00BA1313">
        <w:rPr>
          <w:rFonts w:ascii="Arial Narrow" w:hAnsi="Arial Narrow" w:cstheme="minorHAnsi"/>
        </w:rPr>
        <w:t xml:space="preserve">at will </w:t>
      </w:r>
      <w:r w:rsidRPr="00BA1313">
        <w:rPr>
          <w:rFonts w:ascii="Arial Narrow" w:hAnsi="Arial Narrow" w:cstheme="minorHAnsi"/>
        </w:rPr>
        <w:lastRenderedPageBreak/>
        <w:t>be available in electronic form on the MoTC web site (</w:t>
      </w:r>
      <w:hyperlink r:id="rId44" w:history="1">
        <w:r w:rsidRPr="00BA1313">
          <w:rPr>
            <w:rStyle w:val="Hyperlink"/>
            <w:rFonts w:ascii="Arial Narrow" w:hAnsi="Arial Narrow" w:cstheme="minorHAnsi"/>
          </w:rPr>
          <w:t>http://www.mtc.gov.mk/</w:t>
        </w:r>
      </w:hyperlink>
      <w:r w:rsidRPr="00BA1313">
        <w:rPr>
          <w:rFonts w:ascii="Arial Narrow" w:hAnsi="Arial Narrow" w:cstheme="minorHAnsi"/>
        </w:rPr>
        <w:t xml:space="preserve">), </w:t>
      </w:r>
      <w:r w:rsidR="009D4A48" w:rsidRPr="00BA1313">
        <w:rPr>
          <w:rFonts w:ascii="Arial Narrow" w:hAnsi="Arial Narrow"/>
          <w:bCs/>
        </w:rPr>
        <w:t xml:space="preserve">Municipality of </w:t>
      </w:r>
      <w:r w:rsidR="00C166C7">
        <w:rPr>
          <w:rFonts w:ascii="Arial Narrow" w:hAnsi="Arial Narrow"/>
          <w:bCs/>
        </w:rPr>
        <w:t>Gazi Baba</w:t>
      </w:r>
      <w:r w:rsidR="009D4A48" w:rsidRPr="00BA1313">
        <w:rPr>
          <w:rFonts w:ascii="Arial Narrow" w:hAnsi="Arial Narrow"/>
          <w:bCs/>
        </w:rPr>
        <w:t xml:space="preserve"> (</w:t>
      </w:r>
      <w:hyperlink r:id="rId45" w:history="1">
        <w:r w:rsidR="00160749" w:rsidRPr="00AA291F">
          <w:rPr>
            <w:rStyle w:val="Hyperlink"/>
            <w:rFonts w:ascii="Arial Narrow" w:hAnsi="Arial Narrow"/>
            <w:bCs/>
          </w:rPr>
          <w:t>http://www.gazibaba.gov.mk/mk#</w:t>
        </w:r>
      </w:hyperlink>
      <w:r w:rsidR="00160749">
        <w:rPr>
          <w:rFonts w:ascii="Arial Narrow" w:hAnsi="Arial Narrow"/>
          <w:bCs/>
        </w:rPr>
        <w:t xml:space="preserve"> </w:t>
      </w:r>
      <w:r w:rsidR="009D4A48" w:rsidRPr="00BA1313">
        <w:rPr>
          <w:rFonts w:ascii="Arial Narrow" w:hAnsi="Arial Narrow"/>
          <w:bCs/>
        </w:rPr>
        <w:t xml:space="preserve">) </w:t>
      </w:r>
      <w:r w:rsidRPr="00BA1313">
        <w:rPr>
          <w:rFonts w:ascii="Arial Narrow" w:hAnsi="Arial Narrow" w:cstheme="minorHAnsi"/>
        </w:rPr>
        <w:t xml:space="preserve"> and the Contractors web site. </w:t>
      </w:r>
    </w:p>
    <w:p w14:paraId="29291E64"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Grievance Form for the construction phase of the project is prepared for the local population (if an incident or damage to private property occurs) and </w:t>
      </w:r>
      <w:r w:rsidRPr="00BA1313">
        <w:rPr>
          <w:rFonts w:ascii="Arial Narrow" w:hAnsi="Arial Narrow"/>
          <w:bCs/>
        </w:rPr>
        <w:t>for</w:t>
      </w:r>
      <w:r w:rsidRPr="00BA1313">
        <w:rPr>
          <w:rFonts w:ascii="Arial Narrow" w:hAnsi="Arial Narrow" w:cstheme="minorHAnsi"/>
        </w:rPr>
        <w:t xml:space="preserve"> the workers (grievance for lack of protective equipment, increased working hours, no period for rest, etc.) who will implement the construction activities. </w:t>
      </w:r>
    </w:p>
    <w:p w14:paraId="297FBB92" w14:textId="5ECBF868" w:rsidR="0076551F" w:rsidRPr="00BA1313" w:rsidRDefault="0076551F" w:rsidP="0076551F">
      <w:pPr>
        <w:rPr>
          <w:rFonts w:ascii="Arial Narrow" w:hAnsi="Arial Narrow" w:cstheme="minorHAnsi"/>
        </w:rPr>
      </w:pPr>
      <w:r w:rsidRPr="00BA1313">
        <w:rPr>
          <w:rFonts w:ascii="Arial Narrow" w:hAnsi="Arial Narrow" w:cstheme="minorHAnsi"/>
        </w:rPr>
        <w:t xml:space="preserve">Before starting with construction </w:t>
      </w:r>
      <w:r w:rsidRPr="00BA1313">
        <w:rPr>
          <w:rFonts w:ascii="Arial Narrow" w:hAnsi="Arial Narrow"/>
          <w:bCs/>
        </w:rPr>
        <w:t>activities</w:t>
      </w:r>
      <w:r w:rsidRPr="00BA1313">
        <w:rPr>
          <w:rFonts w:ascii="Arial Narrow" w:hAnsi="Arial Narrow" w:cstheme="minorHAnsi"/>
        </w:rPr>
        <w:t xml:space="preserve">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w:t>
      </w:r>
      <w:r w:rsidR="00160749">
        <w:rPr>
          <w:rFonts w:ascii="Arial Narrow" w:hAnsi="Arial Narrow" w:cstheme="minorHAnsi"/>
        </w:rPr>
        <w:t>city</w:t>
      </w:r>
      <w:r w:rsidRPr="00BA1313">
        <w:rPr>
          <w:rFonts w:ascii="Arial Narrow" w:hAnsi="Arial Narrow" w:cstheme="minorHAnsi"/>
        </w:rPr>
        <w:t xml:space="preserve"> radio or TV station</w:t>
      </w:r>
      <w:r w:rsidR="00160749">
        <w:rPr>
          <w:rFonts w:ascii="Arial Narrow" w:hAnsi="Arial Narrow" w:cstheme="minorHAnsi"/>
        </w:rPr>
        <w:t>s</w:t>
      </w:r>
      <w:r w:rsidRPr="00BA1313">
        <w:rPr>
          <w:rFonts w:ascii="Arial Narrow" w:hAnsi="Arial Narrow" w:cstheme="minorHAnsi"/>
        </w:rPr>
        <w:t xml:space="preserve">. </w:t>
      </w:r>
    </w:p>
    <w:p w14:paraId="244B9054"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The PIU will ensure that the GRM is responsive to any concerns and complaints particularly from affected stakeholders and vulnerable groups. </w:t>
      </w:r>
    </w:p>
    <w:p w14:paraId="01ECBA84"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Following steps are to be taken to </w:t>
      </w:r>
      <w:r w:rsidRPr="00BA1313">
        <w:rPr>
          <w:rFonts w:ascii="Arial Narrow" w:hAnsi="Arial Narrow"/>
          <w:bCs/>
        </w:rPr>
        <w:t>ensure</w:t>
      </w:r>
      <w:r w:rsidRPr="00BA1313">
        <w:rPr>
          <w:rFonts w:ascii="Arial Narrow" w:hAnsi="Arial Narrow" w:cstheme="minorHAnsi"/>
        </w:rPr>
        <w:t xml:space="preserve"> full GRM functioning:</w:t>
      </w:r>
    </w:p>
    <w:p w14:paraId="71BBFED1" w14:textId="77777777" w:rsidR="0076551F" w:rsidRPr="00BA1313" w:rsidRDefault="0076551F" w:rsidP="0076551F">
      <w:pPr>
        <w:rPr>
          <w:rFonts w:ascii="Arial Narrow" w:hAnsi="Arial Narrow" w:cstheme="minorHAnsi"/>
        </w:rPr>
      </w:pPr>
      <w:r w:rsidRPr="00BA1313">
        <w:rPr>
          <w:rFonts w:ascii="Arial Narrow" w:hAnsi="Arial Narrow" w:cstheme="minorHAnsi"/>
          <w:b/>
        </w:rPr>
        <w:t>Step 1:</w:t>
      </w:r>
      <w:r w:rsidRPr="00BA1313">
        <w:rPr>
          <w:rFonts w:ascii="Arial Narrow" w:hAnsi="Arial Narrow" w:cstheme="minorHAnsi"/>
        </w:rPr>
        <w:t xml:space="preserve"> Recording received grievance in the GRM registry</w:t>
      </w:r>
    </w:p>
    <w:p w14:paraId="542B7FDA" w14:textId="77777777" w:rsidR="0076551F" w:rsidRPr="00BA1313" w:rsidRDefault="0076551F" w:rsidP="0076551F">
      <w:pPr>
        <w:rPr>
          <w:rFonts w:ascii="Arial Narrow" w:hAnsi="Arial Narrow" w:cstheme="minorHAnsi"/>
        </w:rPr>
      </w:pPr>
      <w:r w:rsidRPr="00BA1313">
        <w:rPr>
          <w:rFonts w:ascii="Arial Narrow" w:hAnsi="Arial Narrow" w:cstheme="minorHAnsi"/>
          <w:b/>
        </w:rPr>
        <w:t>Step 2:</w:t>
      </w:r>
      <w:r w:rsidRPr="00BA1313">
        <w:rPr>
          <w:rFonts w:ascii="Arial Narrow" w:hAnsi="Arial Narrow" w:cstheme="minorHAnsi"/>
        </w:rPr>
        <w:t xml:space="preserve"> Providing </w:t>
      </w:r>
      <w:r w:rsidRPr="00BA1313">
        <w:rPr>
          <w:rFonts w:ascii="Arial Narrow" w:hAnsi="Arial Narrow"/>
          <w:bCs/>
        </w:rPr>
        <w:t>the</w:t>
      </w:r>
      <w:r w:rsidRPr="00BA1313">
        <w:rPr>
          <w:rFonts w:ascii="Arial Narrow" w:hAnsi="Arial Narrow" w:cstheme="minorHAnsi"/>
        </w:rPr>
        <w:t xml:space="preserve"> person who filed the grievance with an acknowledgment of receipt within 5 days of receipt</w:t>
      </w:r>
    </w:p>
    <w:p w14:paraId="23D4BC91" w14:textId="77777777" w:rsidR="0076551F" w:rsidRPr="00BA1313" w:rsidRDefault="0076551F" w:rsidP="0076551F">
      <w:pPr>
        <w:rPr>
          <w:rFonts w:ascii="Arial Narrow" w:hAnsi="Arial Narrow" w:cstheme="minorHAnsi"/>
        </w:rPr>
      </w:pPr>
      <w:r w:rsidRPr="00BA1313">
        <w:rPr>
          <w:rFonts w:ascii="Arial Narrow" w:hAnsi="Arial Narrow" w:cstheme="minorHAnsi"/>
          <w:b/>
        </w:rPr>
        <w:t>Step 3:</w:t>
      </w:r>
      <w:r w:rsidRPr="00BA1313">
        <w:rPr>
          <w:rFonts w:ascii="Arial Narrow" w:hAnsi="Arial Narrow" w:cstheme="minorHAnsi"/>
        </w:rPr>
        <w:t xml:space="preserve"> Investigating the grievance</w:t>
      </w:r>
    </w:p>
    <w:p w14:paraId="3352CF82" w14:textId="77777777" w:rsidR="0076551F" w:rsidRPr="00BA1313" w:rsidRDefault="0076551F" w:rsidP="0076551F">
      <w:pPr>
        <w:rPr>
          <w:rFonts w:ascii="Arial Narrow" w:hAnsi="Arial Narrow" w:cstheme="minorHAnsi"/>
        </w:rPr>
      </w:pPr>
      <w:r w:rsidRPr="00BA1313">
        <w:rPr>
          <w:rFonts w:ascii="Arial Narrow" w:hAnsi="Arial Narrow" w:cstheme="minorHAnsi"/>
          <w:b/>
        </w:rPr>
        <w:t>Step 4:</w:t>
      </w:r>
      <w:r w:rsidRPr="00BA1313">
        <w:rPr>
          <w:rFonts w:ascii="Arial Narrow" w:hAnsi="Arial Narrow" w:cstheme="minorHAnsi"/>
        </w:rPr>
        <w:t xml:space="preserve"> Resolution of Grievance within 15 days of grievance receipt</w:t>
      </w:r>
    </w:p>
    <w:p w14:paraId="0AEF76FC" w14:textId="77777777" w:rsidR="0076551F" w:rsidRPr="00BA1313" w:rsidRDefault="0076551F" w:rsidP="0076551F">
      <w:pPr>
        <w:rPr>
          <w:rFonts w:ascii="Arial Narrow" w:hAnsi="Arial Narrow" w:cstheme="minorHAnsi"/>
        </w:rPr>
      </w:pPr>
      <w:r w:rsidRPr="00BA1313">
        <w:rPr>
          <w:rFonts w:ascii="Arial Narrow" w:hAnsi="Arial Narrow" w:cstheme="minorHAnsi"/>
          <w:b/>
        </w:rPr>
        <w:t>Step 5:</w:t>
      </w:r>
      <w:r w:rsidRPr="00BA1313">
        <w:rPr>
          <w:rFonts w:ascii="Arial Narrow" w:hAnsi="Arial Narrow" w:cstheme="minorHAnsi"/>
        </w:rPr>
        <w:t xml:space="preserve">  Follow up</w:t>
      </w:r>
    </w:p>
    <w:p w14:paraId="1FB46356"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In cases when the grievance/complaint is indefinite or not clear enough, the PIU will assist and provide advice in formulating/redrafting the submission, in order for the grievance/complaint to become clear, </w:t>
      </w:r>
      <w:r w:rsidRPr="00BA1313">
        <w:rPr>
          <w:rFonts w:ascii="Arial Narrow" w:hAnsi="Arial Narrow"/>
          <w:bCs/>
        </w:rPr>
        <w:t>for</w:t>
      </w:r>
      <w:r w:rsidRPr="00BA1313">
        <w:rPr>
          <w:rFonts w:ascii="Arial Narrow" w:hAnsi="Arial Narrow" w:cstheme="minorHAnsi"/>
        </w:rPr>
        <w:t xml:space="preserve"> purposes of an informed decision by the PIU, in the best interests of persons affected by the Project.</w:t>
      </w:r>
    </w:p>
    <w:p w14:paraId="6653A026" w14:textId="77777777" w:rsidR="0076551F" w:rsidRPr="00BA1313" w:rsidRDefault="0076551F" w:rsidP="0076551F">
      <w:pPr>
        <w:rPr>
          <w:rFonts w:ascii="Arial Narrow" w:hAnsi="Arial Narrow" w:cstheme="minorHAnsi"/>
        </w:rPr>
      </w:pPr>
      <w:r w:rsidRPr="00BA1313">
        <w:rPr>
          <w:rFonts w:ascii="Arial Narrow" w:hAnsi="Arial Narrow"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3133BDB4"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Grievances can be filled verbally, by phone, in writing (by post or e-mail) or by filling in a grievance form. The grievance form will be made available on the implementing </w:t>
      </w:r>
      <w:r w:rsidRPr="00BA1313">
        <w:rPr>
          <w:rFonts w:ascii="Arial Narrow" w:hAnsi="Arial Narrow"/>
          <w:bCs/>
        </w:rPr>
        <w:t>agencies</w:t>
      </w:r>
      <w:r w:rsidRPr="00BA1313">
        <w:rPr>
          <w:rFonts w:ascii="Arial Narrow" w:hAnsi="Arial Narrow" w:cstheme="minorHAnsi"/>
        </w:rPr>
        <w:t xml:space="preserve"> website together with clear information on how feedback, questions, comments, concerns and grievances can be submitted by any stakeholder and information concerning the PIU’s managing of the GRM </w:t>
      </w:r>
      <w:r w:rsidRPr="00BA1313">
        <w:rPr>
          <w:rFonts w:ascii="Arial Narrow" w:hAnsi="Arial Narrow"/>
          <w:bCs/>
        </w:rPr>
        <w:t>both</w:t>
      </w:r>
      <w:r w:rsidRPr="00BA1313">
        <w:rPr>
          <w:rFonts w:ascii="Arial Narrow" w:hAnsi="Arial Narrow" w:cstheme="minorHAnsi"/>
        </w:rPr>
        <w:t xml:space="preserve"> in terms of process and deadlines. Furthermore, the website will include the possibility to submit grievances electronically. </w:t>
      </w:r>
    </w:p>
    <w:p w14:paraId="29016B73"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In order to capture and track </w:t>
      </w:r>
      <w:r w:rsidRPr="00BA1313">
        <w:rPr>
          <w:rFonts w:ascii="Arial Narrow" w:hAnsi="Arial Narrow"/>
          <w:bCs/>
        </w:rPr>
        <w:t>grievances</w:t>
      </w:r>
      <w:r w:rsidRPr="00BA1313">
        <w:rPr>
          <w:rFonts w:ascii="Arial Narrow" w:hAnsi="Arial Narrow" w:cstheme="minorHAnsi"/>
        </w:rPr>
        <w:t xml:space="preserve"> received under the project, a dedicated GRM register is planned. Specifically nominated members of staff will record grievance information in the grievance registry. This will include:</w:t>
      </w:r>
    </w:p>
    <w:p w14:paraId="3683D213"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Number of Grievance</w:t>
      </w:r>
    </w:p>
    <w:p w14:paraId="7A1EFEB0"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Date of receipt</w:t>
      </w:r>
    </w:p>
    <w:p w14:paraId="121D9356"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Stakeholder name, sex, age and contact details;</w:t>
      </w:r>
    </w:p>
    <w:p w14:paraId="13AA0537"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Date of acknowledgement</w:t>
      </w:r>
    </w:p>
    <w:p w14:paraId="7C96C094"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Description of grievance</w:t>
      </w:r>
    </w:p>
    <w:p w14:paraId="3E66F769"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t>Description of action taken</w:t>
      </w:r>
    </w:p>
    <w:p w14:paraId="0F2E448C" w14:textId="77777777" w:rsidR="0076551F" w:rsidRPr="00BA1313" w:rsidRDefault="0076551F" w:rsidP="0076551F">
      <w:pPr>
        <w:numPr>
          <w:ilvl w:val="0"/>
          <w:numId w:val="23"/>
        </w:numPr>
        <w:suppressAutoHyphens/>
        <w:spacing w:after="0"/>
        <w:rPr>
          <w:rFonts w:ascii="Arial Narrow" w:hAnsi="Arial Narrow" w:cstheme="minorHAnsi"/>
        </w:rPr>
      </w:pPr>
      <w:r w:rsidRPr="00BA1313">
        <w:rPr>
          <w:rFonts w:ascii="Arial Narrow" w:hAnsi="Arial Narrow" w:cstheme="minorHAnsi"/>
        </w:rPr>
        <w:lastRenderedPageBreak/>
        <w:t>Date of grievance resolution</w:t>
      </w:r>
    </w:p>
    <w:p w14:paraId="7D087AAF"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The PIU will share the Grievance Registry </w:t>
      </w:r>
      <w:r w:rsidRPr="00BA1313">
        <w:rPr>
          <w:rFonts w:ascii="Arial Narrow" w:hAnsi="Arial Narrow"/>
          <w:bCs/>
        </w:rPr>
        <w:t>with</w:t>
      </w:r>
      <w:r w:rsidRPr="00BA1313">
        <w:rPr>
          <w:rFonts w:ascii="Arial Narrow" w:hAnsi="Arial Narrow" w:cstheme="minorHAnsi"/>
        </w:rPr>
        <w:t xml:space="preserve"> the WB on a monthly basis. </w:t>
      </w:r>
    </w:p>
    <w:p w14:paraId="495784E2" w14:textId="77777777" w:rsidR="0076551F" w:rsidRPr="00BA1313" w:rsidRDefault="0076551F" w:rsidP="00BA1313">
      <w:pPr>
        <w:rPr>
          <w:rFonts w:ascii="Arial Narrow" w:hAnsi="Arial Narrow"/>
          <w:b/>
          <w:bCs/>
          <w:u w:val="single"/>
        </w:rPr>
      </w:pPr>
      <w:bookmarkStart w:id="65" w:name="_Toc33698911"/>
      <w:bookmarkStart w:id="66" w:name="_Toc46756461"/>
      <w:r w:rsidRPr="00BA1313">
        <w:rPr>
          <w:rFonts w:ascii="Arial Narrow" w:hAnsi="Arial Narrow"/>
          <w:b/>
          <w:bCs/>
          <w:u w:val="single"/>
        </w:rPr>
        <w:t>Public disclosure and Citizen Engagement</w:t>
      </w:r>
      <w:bookmarkEnd w:id="65"/>
      <w:bookmarkEnd w:id="66"/>
    </w:p>
    <w:p w14:paraId="3D91AEF0" w14:textId="35DE7045" w:rsidR="0076551F" w:rsidRPr="00BA1313" w:rsidRDefault="0076551F" w:rsidP="0076551F">
      <w:pPr>
        <w:rPr>
          <w:rFonts w:ascii="Arial Narrow" w:hAnsi="Arial Narrow" w:cstheme="minorHAnsi"/>
        </w:rPr>
      </w:pPr>
      <w:r w:rsidRPr="00BA1313">
        <w:rPr>
          <w:rFonts w:ascii="Arial Narrow" w:hAnsi="Arial Narrow" w:cstheme="minorHAnsi"/>
        </w:rPr>
        <w:t xml:space="preserve">The Municipality of </w:t>
      </w:r>
      <w:r w:rsidR="00C166C7">
        <w:rPr>
          <w:rFonts w:ascii="Arial Narrow" w:hAnsi="Arial Narrow"/>
          <w:bCs/>
        </w:rPr>
        <w:t>Gazi Baba</w:t>
      </w:r>
      <w:r w:rsidR="00BA1313" w:rsidRPr="00BA1313">
        <w:rPr>
          <w:rFonts w:ascii="Arial Narrow" w:hAnsi="Arial Narrow"/>
          <w:bCs/>
        </w:rPr>
        <w:t xml:space="preserve"> </w:t>
      </w:r>
      <w:r w:rsidRPr="00BA1313">
        <w:rPr>
          <w:rFonts w:ascii="Arial Narrow" w:hAnsi="Arial Narrow"/>
        </w:rPr>
        <w:t>will</w:t>
      </w:r>
      <w:r w:rsidRPr="00BA1313">
        <w:rPr>
          <w:rFonts w:ascii="Arial Narrow" w:hAnsi="Arial Narrow" w:cstheme="minorHAnsi"/>
        </w:rPr>
        <w:t xml:space="preserve"> submit the draft version of this ESMP for review and approval of the PIU Environmental and Social Experts, who then (when confident that the document meets WB quality and content requirements) will submit the draft document for the review and clearance by the World Bank. After the clearance is obtained, the document will be publicly disclosed.</w:t>
      </w:r>
    </w:p>
    <w:p w14:paraId="18F1090D" w14:textId="0AF601B7" w:rsidR="0076551F" w:rsidRPr="00BA1313" w:rsidRDefault="0076551F" w:rsidP="0076551F">
      <w:pPr>
        <w:rPr>
          <w:rFonts w:ascii="Arial Narrow" w:hAnsi="Arial Narrow" w:cstheme="minorBidi"/>
          <w:color w:val="C00000"/>
          <w:lang w:val="mk-MK"/>
        </w:rPr>
      </w:pPr>
      <w:r w:rsidRPr="00BA1313">
        <w:rPr>
          <w:rFonts w:ascii="Arial Narrow" w:hAnsi="Arial Narrow" w:cstheme="minorBidi"/>
        </w:rPr>
        <w:t xml:space="preserve">The draft ESMP will be available for the public on web site of the </w:t>
      </w:r>
      <w:r w:rsidR="009D4A48" w:rsidRPr="00BA1313">
        <w:rPr>
          <w:rFonts w:ascii="Arial Narrow" w:hAnsi="Arial Narrow"/>
          <w:bCs/>
        </w:rPr>
        <w:t xml:space="preserve">Municipality of </w:t>
      </w:r>
      <w:r w:rsidR="00C166C7">
        <w:rPr>
          <w:rFonts w:ascii="Arial Narrow" w:hAnsi="Arial Narrow"/>
          <w:bCs/>
        </w:rPr>
        <w:t>Gazi Baba</w:t>
      </w:r>
      <w:r w:rsidR="009D4A48" w:rsidRPr="00BA1313">
        <w:rPr>
          <w:rFonts w:ascii="Arial Narrow" w:hAnsi="Arial Narrow"/>
          <w:bCs/>
        </w:rPr>
        <w:t xml:space="preserve"> (</w:t>
      </w:r>
      <w:hyperlink r:id="rId46" w:history="1">
        <w:r w:rsidR="00160749" w:rsidRPr="00160749">
          <w:rPr>
            <w:rStyle w:val="Hyperlink"/>
            <w:rFonts w:ascii="Arial Narrow" w:hAnsi="Arial Narrow"/>
          </w:rPr>
          <w:t>http://www.gazibaba.gov.mk/mk#</w:t>
        </w:r>
      </w:hyperlink>
      <w:r w:rsidR="00160749">
        <w:t xml:space="preserve">) </w:t>
      </w:r>
      <w:r w:rsidRPr="00BA1313">
        <w:rPr>
          <w:rFonts w:ascii="Arial Narrow" w:hAnsi="Arial Narrow" w:cstheme="minorBidi"/>
        </w:rPr>
        <w:t>and the web site of the MoTC PIU (</w:t>
      </w:r>
      <w:hyperlink r:id="rId47" w:history="1">
        <w:r w:rsidRPr="00BA1313">
          <w:rPr>
            <w:rStyle w:val="Hyperlink"/>
            <w:rFonts w:ascii="Arial Narrow" w:hAnsi="Arial Narrow" w:cstheme="minorHAnsi"/>
          </w:rPr>
          <w:t>http://www.mtc.gov.mk/</w:t>
        </w:r>
      </w:hyperlink>
      <w:r w:rsidRPr="00BA1313">
        <w:rPr>
          <w:rFonts w:ascii="Arial Narrow" w:hAnsi="Arial Narrow" w:cstheme="minorBidi"/>
        </w:rPr>
        <w:t>)  accompanied by a Form for submitting comment</w:t>
      </w:r>
      <w:r w:rsidR="001109DE">
        <w:rPr>
          <w:rFonts w:ascii="Arial Narrow" w:hAnsi="Arial Narrow" w:cstheme="minorBidi"/>
        </w:rPr>
        <w:t>s (</w:t>
      </w:r>
      <w:r w:rsidR="001109DE">
        <w:rPr>
          <w:rFonts w:ascii="Arial Narrow" w:hAnsi="Arial Narrow" w:cstheme="minorBidi"/>
        </w:rPr>
        <w:fldChar w:fldCharType="begin"/>
      </w:r>
      <w:r w:rsidR="001109DE">
        <w:rPr>
          <w:rFonts w:ascii="Arial Narrow" w:hAnsi="Arial Narrow" w:cstheme="minorBidi"/>
        </w:rPr>
        <w:instrText xml:space="preserve"> REF _Ref39422744 \h  \* MERGEFORMAT </w:instrText>
      </w:r>
      <w:r w:rsidR="001109DE">
        <w:rPr>
          <w:rFonts w:ascii="Arial Narrow" w:hAnsi="Arial Narrow" w:cstheme="minorBidi"/>
        </w:rPr>
      </w:r>
      <w:r w:rsidR="001109DE">
        <w:rPr>
          <w:rFonts w:ascii="Arial Narrow" w:hAnsi="Arial Narrow" w:cstheme="minorBidi"/>
        </w:rPr>
        <w:fldChar w:fldCharType="separate"/>
      </w:r>
      <w:r w:rsidR="008927F7" w:rsidRPr="008927F7">
        <w:rPr>
          <w:rFonts w:ascii="Arial Narrow" w:hAnsi="Arial Narrow" w:cstheme="minorBidi"/>
        </w:rPr>
        <w:t>Annex 2</w:t>
      </w:r>
      <w:r w:rsidR="001109DE">
        <w:rPr>
          <w:rFonts w:ascii="Arial Narrow" w:hAnsi="Arial Narrow" w:cstheme="minorBidi"/>
        </w:rPr>
        <w:fldChar w:fldCharType="end"/>
      </w:r>
      <w:r w:rsidR="001109DE">
        <w:rPr>
          <w:rFonts w:ascii="Arial Narrow" w:hAnsi="Arial Narrow" w:cstheme="minorBidi"/>
        </w:rPr>
        <w:t xml:space="preserve">) </w:t>
      </w:r>
      <w:r w:rsidRPr="00BA1313">
        <w:rPr>
          <w:rFonts w:ascii="Arial Narrow" w:hAnsi="Arial Narrow" w:cstheme="minorBidi"/>
        </w:rPr>
        <w:t>The</w:t>
      </w:r>
      <w:r w:rsidRPr="00BA1313">
        <w:rPr>
          <w:rFonts w:ascii="Arial Narrow" w:hAnsi="Arial Narrow" w:cstheme="minorBidi"/>
          <w:lang w:val="mk-MK"/>
        </w:rPr>
        <w:t xml:space="preserve"> </w:t>
      </w:r>
      <w:r w:rsidRPr="00BA1313">
        <w:rPr>
          <w:rFonts w:ascii="Arial Narrow" w:hAnsi="Arial Narrow" w:cstheme="minorBidi"/>
        </w:rPr>
        <w:t xml:space="preserve">social Media channels of the Municipality of </w:t>
      </w:r>
      <w:r w:rsidR="00C166C7">
        <w:rPr>
          <w:rFonts w:ascii="Arial Narrow" w:hAnsi="Arial Narrow"/>
          <w:bCs/>
        </w:rPr>
        <w:t>Gazi Baba</w:t>
      </w:r>
      <w:r w:rsidRPr="00BA1313">
        <w:rPr>
          <w:rFonts w:ascii="Arial Narrow" w:hAnsi="Arial Narrow" w:cstheme="minorBidi"/>
        </w:rPr>
        <w:t xml:space="preserve"> that will be used for the purpose of raising </w:t>
      </w:r>
      <w:r w:rsidRPr="00BA1313">
        <w:rPr>
          <w:rFonts w:ascii="Arial Narrow" w:hAnsi="Arial Narrow"/>
          <w:bCs/>
        </w:rPr>
        <w:t>awareness</w:t>
      </w:r>
      <w:r w:rsidRPr="00BA1313">
        <w:rPr>
          <w:rFonts w:ascii="Arial Narrow" w:hAnsi="Arial Narrow" w:cstheme="minorBidi"/>
        </w:rPr>
        <w:t xml:space="preserve"> about the Project implementation and identified E&amp;S risks, impacts and mitigation measures </w:t>
      </w:r>
      <w:r w:rsidR="00BA1313" w:rsidRPr="00BA1313">
        <w:rPr>
          <w:rFonts w:ascii="Arial Narrow" w:hAnsi="Arial Narrow" w:cstheme="minorBidi"/>
        </w:rPr>
        <w:t>is</w:t>
      </w:r>
      <w:r w:rsidRPr="00BA1313">
        <w:rPr>
          <w:rFonts w:ascii="Arial Narrow" w:hAnsi="Arial Narrow" w:cstheme="minorBidi"/>
        </w:rPr>
        <w:t xml:space="preserve"> the Facebook page (</w:t>
      </w:r>
      <w:hyperlink r:id="rId48" w:history="1">
        <w:r w:rsidR="00160749" w:rsidRPr="00160749">
          <w:rPr>
            <w:rStyle w:val="Hyperlink"/>
            <w:rFonts w:ascii="Arial Narrow" w:hAnsi="Arial Narrow"/>
          </w:rPr>
          <w:t>https://www.facebook.com/opstinagazibaba/</w:t>
        </w:r>
      </w:hyperlink>
      <w:r w:rsidR="00160749">
        <w:t>)</w:t>
      </w:r>
      <w:r w:rsidR="00160749">
        <w:rPr>
          <w:rFonts w:ascii="Arial Narrow" w:hAnsi="Arial Narrow" w:cstheme="minorBidi"/>
        </w:rPr>
        <w:t>, twitter (</w:t>
      </w:r>
      <w:hyperlink r:id="rId49" w:history="1">
        <w:r w:rsidR="00160749" w:rsidRPr="00AA291F">
          <w:rPr>
            <w:rStyle w:val="Hyperlink"/>
            <w:rFonts w:ascii="Arial Narrow" w:hAnsi="Arial Narrow" w:cstheme="minorBidi"/>
          </w:rPr>
          <w:t>https://twitter.com/opstinagazibaba</w:t>
        </w:r>
      </w:hyperlink>
      <w:r w:rsidR="00160749">
        <w:rPr>
          <w:rFonts w:ascii="Arial Narrow" w:hAnsi="Arial Narrow" w:cstheme="minorBidi"/>
        </w:rPr>
        <w:t xml:space="preserve"> )</w:t>
      </w:r>
      <w:r w:rsidRPr="00BA1313">
        <w:rPr>
          <w:rFonts w:ascii="Arial Narrow" w:hAnsi="Arial Narrow" w:cstheme="minorBidi"/>
        </w:rPr>
        <w:t xml:space="preserve"> </w:t>
      </w:r>
    </w:p>
    <w:p w14:paraId="71F505B8" w14:textId="65FA734F" w:rsidR="0076551F" w:rsidRPr="00BA1313" w:rsidRDefault="0076551F" w:rsidP="0076551F">
      <w:pPr>
        <w:rPr>
          <w:rFonts w:ascii="Arial Narrow" w:hAnsi="Arial Narrow" w:cstheme="minorBidi"/>
        </w:rPr>
      </w:pPr>
      <w:r w:rsidRPr="00BA1313">
        <w:rPr>
          <w:rFonts w:ascii="Arial Narrow" w:hAnsi="Arial Narrow" w:cstheme="minorBidi"/>
        </w:rPr>
        <w:t xml:space="preserve">During the 14 days after the </w:t>
      </w:r>
      <w:r w:rsidRPr="00BA1313">
        <w:rPr>
          <w:rFonts w:ascii="Arial Narrow" w:hAnsi="Arial Narrow"/>
          <w:bCs/>
        </w:rPr>
        <w:t>disclosure</w:t>
      </w:r>
      <w:r w:rsidRPr="00BA1313">
        <w:rPr>
          <w:rFonts w:ascii="Arial Narrow" w:hAnsi="Arial Narrow" w:cstheme="minorBidi"/>
        </w:rPr>
        <w:t xml:space="preserve"> of the prepared ESMP document, the </w:t>
      </w:r>
      <w:r w:rsidR="009D4A48" w:rsidRPr="00BA1313">
        <w:rPr>
          <w:rFonts w:ascii="Arial Narrow" w:hAnsi="Arial Narrow"/>
          <w:bCs/>
        </w:rPr>
        <w:t xml:space="preserve">Municipality of </w:t>
      </w:r>
      <w:r w:rsidR="00C166C7">
        <w:rPr>
          <w:rFonts w:ascii="Arial Narrow" w:hAnsi="Arial Narrow"/>
          <w:bCs/>
        </w:rPr>
        <w:t>Gazi Baba</w:t>
      </w:r>
      <w:r w:rsidR="009D4A48" w:rsidRPr="00BA1313">
        <w:rPr>
          <w:rFonts w:ascii="Arial Narrow" w:hAnsi="Arial Narrow"/>
          <w:bCs/>
        </w:rPr>
        <w:t xml:space="preserve"> </w:t>
      </w:r>
      <w:r w:rsidRPr="00BA1313">
        <w:rPr>
          <w:rFonts w:ascii="Arial Narrow" w:hAnsi="Arial Narrow" w:cstheme="minorBidi"/>
        </w:rPr>
        <w:t>will conduct video public consultation in order to inform the public on the proposed sub-project activities, anticipated impacts and the ways of their mitigation.</w:t>
      </w:r>
    </w:p>
    <w:p w14:paraId="5FE9676B" w14:textId="5D0D6E13" w:rsidR="0076551F" w:rsidRPr="00BA1313" w:rsidRDefault="0076551F" w:rsidP="0076551F">
      <w:pPr>
        <w:rPr>
          <w:rFonts w:ascii="Arial Narrow" w:hAnsi="Arial Narrow" w:cstheme="minorBidi"/>
        </w:rPr>
      </w:pPr>
      <w:r w:rsidRPr="00BA1313">
        <w:rPr>
          <w:rFonts w:ascii="Arial Narrow" w:hAnsi="Arial Narrow" w:cstheme="minorBidi"/>
        </w:rPr>
        <w:t xml:space="preserve">Public announcement will be </w:t>
      </w:r>
      <w:r w:rsidRPr="00BA1313">
        <w:rPr>
          <w:rFonts w:ascii="Arial Narrow" w:hAnsi="Arial Narrow"/>
          <w:bCs/>
        </w:rPr>
        <w:t>developed</w:t>
      </w:r>
      <w:r w:rsidRPr="00BA1313">
        <w:rPr>
          <w:rFonts w:ascii="Arial Narrow" w:hAnsi="Arial Narrow" w:cstheme="minorBidi"/>
        </w:rPr>
        <w:t xml:space="preserve"> with brief description about the purpose of the project, project activities and duration of the activities, environmental and social impacts, proposed measures, availability of the ESMP together with the Form for submitting comments on the MoTC web site and Municipality web site, Informative board within the Local Community. Announcement will also contain information about the possibility for citizens to raise opinion/ suggestion/comments on the prepared ESMP by filling the Form for comments and submission to the responsible person from MoTC Mrs. Irena Paunovikj (e-mail: </w:t>
      </w:r>
      <w:hyperlink r:id="rId50" w:history="1">
        <w:r w:rsidRPr="00BA1313">
          <w:rPr>
            <w:rStyle w:val="Hyperlink"/>
            <w:rFonts w:ascii="Arial Narrow" w:hAnsi="Arial Narrow" w:cstheme="minorBidi"/>
          </w:rPr>
          <w:t>irena.paunovikj.piu@mtc.gov.mk</w:t>
        </w:r>
      </w:hyperlink>
      <w:r w:rsidRPr="00BA1313">
        <w:rPr>
          <w:rFonts w:ascii="Arial Narrow" w:hAnsi="Arial Narrow" w:cstheme="minorBidi"/>
        </w:rPr>
        <w:t xml:space="preserve"> ). Form for submitting can be filled with a full identity or anonymously, and the comment or suggestion should be fully described in order to take it into account in the final version of ESMP. Information about the date and time for conducting the and the video public consultation, way how the stakeholder can take part on the video public consultation will also be a part of the announcement. </w:t>
      </w:r>
    </w:p>
    <w:p w14:paraId="18314C37" w14:textId="5A2C4B81" w:rsidR="0076551F" w:rsidRPr="00BA1313" w:rsidRDefault="0076551F" w:rsidP="0076551F">
      <w:pPr>
        <w:rPr>
          <w:rFonts w:ascii="Arial Narrow" w:hAnsi="Arial Narrow" w:cstheme="minorBidi"/>
        </w:rPr>
      </w:pPr>
      <w:r w:rsidRPr="00BA1313">
        <w:rPr>
          <w:rFonts w:ascii="Arial Narrow" w:hAnsi="Arial Narrow"/>
          <w:bCs/>
        </w:rPr>
        <w:t>Public</w:t>
      </w:r>
      <w:r w:rsidRPr="00BA1313">
        <w:rPr>
          <w:rFonts w:ascii="Arial Narrow" w:hAnsi="Arial Narrow" w:cstheme="minorBidi"/>
        </w:rPr>
        <w:t xml:space="preserve"> announcement will be launched on the </w:t>
      </w:r>
      <w:r w:rsidR="00160749">
        <w:rPr>
          <w:rFonts w:ascii="Arial Narrow" w:hAnsi="Arial Narrow" w:cstheme="minorBidi"/>
        </w:rPr>
        <w:t xml:space="preserve">city </w:t>
      </w:r>
      <w:r w:rsidRPr="00BA1313">
        <w:rPr>
          <w:rFonts w:ascii="Arial Narrow" w:hAnsi="Arial Narrow" w:cstheme="minorBidi"/>
        </w:rPr>
        <w:t>radio or TV station</w:t>
      </w:r>
      <w:r w:rsidR="00160749">
        <w:rPr>
          <w:rFonts w:ascii="Arial Narrow" w:hAnsi="Arial Narrow" w:cstheme="minorBidi"/>
        </w:rPr>
        <w:t>s</w:t>
      </w:r>
      <w:r w:rsidRPr="00BA1313">
        <w:rPr>
          <w:rFonts w:ascii="Arial Narrow" w:hAnsi="Arial Narrow" w:cstheme="minorBidi"/>
        </w:rPr>
        <w:t xml:space="preserve"> and on the Informative board within the </w:t>
      </w:r>
      <w:r w:rsidR="00160749">
        <w:rPr>
          <w:rFonts w:ascii="Arial Narrow" w:hAnsi="Arial Narrow" w:cstheme="minorBidi"/>
        </w:rPr>
        <w:t>municipality</w:t>
      </w:r>
      <w:r w:rsidRPr="00BA1313">
        <w:rPr>
          <w:rFonts w:ascii="Arial Narrow" w:hAnsi="Arial Narrow" w:cstheme="minorBidi"/>
        </w:rPr>
        <w:t xml:space="preserve">. </w:t>
      </w:r>
    </w:p>
    <w:p w14:paraId="36459360" w14:textId="77777777" w:rsidR="0076551F" w:rsidRPr="00BA1313" w:rsidRDefault="0076551F" w:rsidP="001109DE">
      <w:pPr>
        <w:rPr>
          <w:rFonts w:ascii="Arial Narrow" w:eastAsiaTheme="majorEastAsia" w:hAnsi="Arial Narrow" w:cstheme="majorBidi"/>
          <w:color w:val="2E74B5" w:themeColor="accent1" w:themeShade="BF"/>
        </w:rPr>
      </w:pPr>
      <w:r w:rsidRPr="001109DE">
        <w:rPr>
          <w:rFonts w:ascii="Arial Narrow" w:hAnsi="Arial Narrow"/>
          <w:b/>
          <w:bCs/>
          <w:u w:val="single"/>
        </w:rPr>
        <w:t>Public consultation for ESMP</w:t>
      </w:r>
      <w:r w:rsidRPr="00BA1313">
        <w:rPr>
          <w:rFonts w:ascii="Arial Narrow" w:eastAsiaTheme="majorEastAsia" w:hAnsi="Arial Narrow" w:cstheme="majorBidi"/>
          <w:color w:val="2E74B5" w:themeColor="accent1" w:themeShade="BF"/>
        </w:rPr>
        <w:t xml:space="preserve"> </w:t>
      </w:r>
    </w:p>
    <w:p w14:paraId="2633A8F6" w14:textId="77777777" w:rsidR="0076551F" w:rsidRPr="00BA1313" w:rsidRDefault="0076551F" w:rsidP="0076551F">
      <w:pPr>
        <w:rPr>
          <w:rFonts w:ascii="Arial Narrow" w:hAnsi="Arial Narrow" w:cstheme="minorHAnsi"/>
        </w:rPr>
      </w:pPr>
      <w:r w:rsidRPr="00BA1313">
        <w:rPr>
          <w:rFonts w:ascii="Arial Narrow" w:hAnsi="Arial Narrow" w:cstheme="minorHAnsi"/>
        </w:rPr>
        <w:t xml:space="preserve">Considering the </w:t>
      </w:r>
      <w:r w:rsidRPr="00BA1313">
        <w:rPr>
          <w:rFonts w:ascii="Arial Narrow" w:hAnsi="Arial Narrow"/>
          <w:bCs/>
        </w:rPr>
        <w:t>current</w:t>
      </w:r>
      <w:r w:rsidRPr="00BA1313">
        <w:rPr>
          <w:rFonts w:ascii="Arial Narrow" w:hAnsi="Arial Narrow" w:cstheme="minorHAnsi"/>
        </w:rPr>
        <w:t xml:space="preserve"> situation with COVID 19 and the inability for organizing an ordinary public hearing event in the premises of the Municipality where the project will be implemented, the video public consultation will be organized. The MoTC PIU in cooperation with the municipality will define the date for the video public consultation (by using Vebex operational tool). </w:t>
      </w:r>
    </w:p>
    <w:p w14:paraId="26E5AC1A" w14:textId="66B2CD8A" w:rsidR="0076551F" w:rsidRPr="00BA1313" w:rsidRDefault="0076551F" w:rsidP="0076551F">
      <w:pPr>
        <w:rPr>
          <w:rFonts w:ascii="Arial Narrow" w:hAnsi="Arial Narrow" w:cstheme="minorHAnsi"/>
        </w:rPr>
      </w:pPr>
      <w:r w:rsidRPr="00BA1313">
        <w:rPr>
          <w:rFonts w:ascii="Arial Narrow" w:hAnsi="Arial Narrow" w:cstheme="minorHAnsi"/>
        </w:rPr>
        <w:t xml:space="preserve">Municipality of </w:t>
      </w:r>
      <w:r w:rsidR="00C166C7">
        <w:rPr>
          <w:rFonts w:ascii="Arial Narrow" w:hAnsi="Arial Narrow"/>
          <w:bCs/>
        </w:rPr>
        <w:t>Gazi Baba</w:t>
      </w:r>
      <w:r w:rsidR="009D4A48" w:rsidRPr="00BA1313">
        <w:rPr>
          <w:rFonts w:ascii="Arial Narrow" w:hAnsi="Arial Narrow"/>
          <w:bCs/>
        </w:rPr>
        <w:t xml:space="preserve"> </w:t>
      </w:r>
      <w:r w:rsidRPr="00BA1313">
        <w:rPr>
          <w:rFonts w:ascii="Arial Narrow" w:hAnsi="Arial Narrow" w:cstheme="minorHAnsi"/>
        </w:rPr>
        <w:t xml:space="preserve">will need to inform all relevant stakeholders on its territory about the timing of the video public consultation (and to ask them for their e-mail address if they like to join the event), so that all from their homes/offices can follow the event and be active participants. If the stakeholders do not have the technical capabilities, the municipality will ensure an appropriate solution in order to be able to follow the event. The mailing list for participants will be prepared taking into </w:t>
      </w:r>
      <w:r w:rsidRPr="00BA1313">
        <w:rPr>
          <w:rFonts w:ascii="Arial Narrow" w:hAnsi="Arial Narrow"/>
          <w:bCs/>
        </w:rPr>
        <w:t>account</w:t>
      </w:r>
      <w:r w:rsidRPr="00BA1313">
        <w:rPr>
          <w:rFonts w:ascii="Arial Narrow" w:hAnsi="Arial Narrow" w:cstheme="minorHAnsi"/>
        </w:rPr>
        <w:t xml:space="preserve"> all relevant stakeholders and Invitation will be sent to those with brief explanation for the:</w:t>
      </w:r>
    </w:p>
    <w:p w14:paraId="540826E7" w14:textId="77777777" w:rsidR="0076551F" w:rsidRPr="00BA1313" w:rsidRDefault="0076551F" w:rsidP="0076551F">
      <w:pPr>
        <w:pStyle w:val="ListParagraph"/>
        <w:numPr>
          <w:ilvl w:val="0"/>
          <w:numId w:val="22"/>
        </w:numPr>
        <w:suppressAutoHyphens/>
        <w:spacing w:after="120" w:line="276" w:lineRule="auto"/>
        <w:jc w:val="both"/>
        <w:rPr>
          <w:rFonts w:ascii="Arial Narrow" w:hAnsi="Arial Narrow"/>
        </w:rPr>
      </w:pPr>
      <w:r w:rsidRPr="00BA1313">
        <w:rPr>
          <w:rFonts w:ascii="Arial Narrow" w:hAnsi="Arial Narrow"/>
        </w:rPr>
        <w:t>Purpose of the video public consultation;</w:t>
      </w:r>
    </w:p>
    <w:p w14:paraId="57C9545E" w14:textId="77777777" w:rsidR="0076551F" w:rsidRPr="00BA1313" w:rsidRDefault="0076551F" w:rsidP="0076551F">
      <w:pPr>
        <w:pStyle w:val="ListParagraph"/>
        <w:numPr>
          <w:ilvl w:val="0"/>
          <w:numId w:val="22"/>
        </w:numPr>
        <w:suppressAutoHyphens/>
        <w:spacing w:after="120" w:line="276" w:lineRule="auto"/>
        <w:jc w:val="both"/>
        <w:rPr>
          <w:rFonts w:ascii="Arial Narrow" w:hAnsi="Arial Narrow"/>
        </w:rPr>
      </w:pPr>
      <w:r w:rsidRPr="00BA1313">
        <w:rPr>
          <w:rFonts w:ascii="Arial Narrow" w:hAnsi="Arial Narrow"/>
        </w:rPr>
        <w:t>Registration link and instructions for connection;</w:t>
      </w:r>
    </w:p>
    <w:p w14:paraId="61B67BEE" w14:textId="77777777" w:rsidR="0076551F" w:rsidRPr="00BA1313" w:rsidRDefault="0076551F" w:rsidP="0076551F">
      <w:pPr>
        <w:pStyle w:val="ListParagraph"/>
        <w:numPr>
          <w:ilvl w:val="0"/>
          <w:numId w:val="22"/>
        </w:numPr>
        <w:suppressAutoHyphens/>
        <w:spacing w:after="120" w:line="276" w:lineRule="auto"/>
        <w:jc w:val="both"/>
        <w:rPr>
          <w:rFonts w:ascii="Arial Narrow" w:hAnsi="Arial Narrow"/>
        </w:rPr>
      </w:pPr>
      <w:r w:rsidRPr="00BA1313">
        <w:rPr>
          <w:rFonts w:ascii="Arial Narrow" w:hAnsi="Arial Narrow"/>
        </w:rPr>
        <w:t xml:space="preserve">Exact time and date for the event; </w:t>
      </w:r>
    </w:p>
    <w:p w14:paraId="30BD34E0" w14:textId="77777777" w:rsidR="0076551F" w:rsidRPr="00BA1313" w:rsidRDefault="0076551F" w:rsidP="0076551F">
      <w:pPr>
        <w:pStyle w:val="ListParagraph"/>
        <w:numPr>
          <w:ilvl w:val="0"/>
          <w:numId w:val="22"/>
        </w:numPr>
        <w:suppressAutoHyphens/>
        <w:spacing w:after="120" w:line="276" w:lineRule="auto"/>
        <w:jc w:val="both"/>
        <w:rPr>
          <w:rFonts w:ascii="Arial Narrow" w:hAnsi="Arial Narrow"/>
        </w:rPr>
      </w:pPr>
      <w:r w:rsidRPr="00BA1313">
        <w:rPr>
          <w:rFonts w:ascii="Arial Narrow" w:hAnsi="Arial Narrow"/>
        </w:rPr>
        <w:t xml:space="preserve">Availability of the disclosed draft ESMP for comments and </w:t>
      </w:r>
    </w:p>
    <w:p w14:paraId="65A23FED" w14:textId="58834DE9" w:rsidR="0076551F" w:rsidRPr="00BA1313" w:rsidRDefault="0076551F" w:rsidP="0076551F">
      <w:pPr>
        <w:pStyle w:val="ListParagraph"/>
        <w:numPr>
          <w:ilvl w:val="0"/>
          <w:numId w:val="22"/>
        </w:numPr>
        <w:suppressAutoHyphens/>
        <w:spacing w:after="120" w:line="276" w:lineRule="auto"/>
        <w:jc w:val="both"/>
        <w:rPr>
          <w:rFonts w:ascii="Arial Narrow" w:hAnsi="Arial Narrow"/>
        </w:rPr>
      </w:pPr>
      <w:r w:rsidRPr="00BA1313">
        <w:rPr>
          <w:rFonts w:ascii="Arial Narrow" w:hAnsi="Arial Narrow"/>
        </w:rPr>
        <w:lastRenderedPageBreak/>
        <w:t>Possibility for submitting comments on the prepared ESMP by filling in the Form for submitting comments and suggestions on the ESMP to the responsible person from PIU</w:t>
      </w:r>
      <w:r w:rsidR="001109DE">
        <w:rPr>
          <w:rFonts w:ascii="Arial Narrow" w:hAnsi="Arial Narrow"/>
        </w:rPr>
        <w:t>.</w:t>
      </w:r>
    </w:p>
    <w:p w14:paraId="1C7B5D0A" w14:textId="77777777" w:rsidR="0076551F" w:rsidRPr="00BA1313" w:rsidRDefault="0076551F" w:rsidP="0076551F">
      <w:pPr>
        <w:rPr>
          <w:rFonts w:ascii="Arial Narrow" w:hAnsi="Arial Narrow" w:cstheme="minorHAnsi"/>
        </w:rPr>
      </w:pPr>
      <w:r w:rsidRPr="00BA1313">
        <w:rPr>
          <w:rFonts w:ascii="Arial Narrow" w:hAnsi="Arial Narrow" w:cstheme="minorHAnsi"/>
        </w:rPr>
        <w:t>During the video consultation event after the presentation of the main project activities and main findings from the ESMP, attending stakeholders can raise their comments/questions/suggestions and any concern about the project.</w:t>
      </w:r>
    </w:p>
    <w:p w14:paraId="43ACF85D" w14:textId="4050B94A" w:rsidR="0076551F" w:rsidRPr="00BA1313" w:rsidRDefault="0076551F" w:rsidP="0076551F">
      <w:pPr>
        <w:rPr>
          <w:rFonts w:ascii="Arial Narrow" w:hAnsi="Arial Narrow" w:cstheme="minorHAnsi"/>
        </w:rPr>
      </w:pPr>
      <w:r w:rsidRPr="00BA1313">
        <w:rPr>
          <w:rFonts w:ascii="Arial Narrow" w:hAnsi="Arial Narrow" w:cstheme="minorHAnsi"/>
        </w:rPr>
        <w:t xml:space="preserve">After maintaining the video public consultation and the 14-day period for submitting comments, the final version of the ESMP will be prepared and will include the public consultation report (including announcement of the event (media or personal) detailed </w:t>
      </w:r>
      <w:r w:rsidRPr="00BA1313">
        <w:rPr>
          <w:rFonts w:ascii="Arial Narrow" w:hAnsi="Arial Narrow"/>
          <w:bCs/>
        </w:rPr>
        <w:t>description</w:t>
      </w:r>
      <w:r w:rsidRPr="00BA1313">
        <w:rPr>
          <w:rFonts w:ascii="Arial Narrow" w:hAnsi="Arial Narrow" w:cstheme="minorHAnsi"/>
        </w:rPr>
        <w:t xml:space="preserve"> of the event, list of participants, minutes of meeting, the expressed comments)and the appropriate corrections in the document according to the received comments and remarks. </w:t>
      </w:r>
    </w:p>
    <w:p w14:paraId="5DC0D64F" w14:textId="32D3F504" w:rsidR="0076551F" w:rsidRPr="00BA1313" w:rsidRDefault="0076551F" w:rsidP="0076551F">
      <w:pPr>
        <w:rPr>
          <w:rFonts w:ascii="Arial Narrow" w:hAnsi="Arial Narrow"/>
          <w:bCs/>
          <w:highlight w:val="yellow"/>
        </w:rPr>
      </w:pPr>
      <w:r w:rsidRPr="00BA1313">
        <w:rPr>
          <w:rFonts w:ascii="Arial Narrow" w:hAnsi="Arial Narrow"/>
          <w:bCs/>
        </w:rPr>
        <w:t xml:space="preserve">Approved </w:t>
      </w:r>
      <w:r w:rsidRPr="00BA1313">
        <w:rPr>
          <w:rFonts w:ascii="Arial Narrow" w:hAnsi="Arial Narrow" w:cstheme="minorHAnsi"/>
        </w:rPr>
        <w:t>Final</w:t>
      </w:r>
      <w:r w:rsidRPr="00BA1313">
        <w:rPr>
          <w:rFonts w:ascii="Arial Narrow" w:hAnsi="Arial Narrow"/>
          <w:bCs/>
        </w:rPr>
        <w:t xml:space="preserve"> version of ESMP should be included in the Grant Agreement with sub-project proponent, and then into the respective bidding documents and construction contracts. </w:t>
      </w:r>
      <w:r w:rsidRPr="00BA1313">
        <w:rPr>
          <w:rFonts w:ascii="Arial Narrow" w:hAnsi="Arial Narrow" w:cstheme="minorHAnsi"/>
        </w:rPr>
        <w:t xml:space="preserve">Final version of the ESMP will be available on the MoTC web site and Municipality </w:t>
      </w:r>
      <w:r w:rsidRPr="00BA1313">
        <w:rPr>
          <w:rFonts w:ascii="Arial Narrow" w:hAnsi="Arial Narrow"/>
          <w:bCs/>
        </w:rPr>
        <w:t>web</w:t>
      </w:r>
      <w:r w:rsidRPr="00BA1313">
        <w:rPr>
          <w:rFonts w:ascii="Arial Narrow" w:hAnsi="Arial Narrow" w:cstheme="minorHAnsi"/>
        </w:rPr>
        <w:t xml:space="preserve"> site for the whole period of the sub project implementation.</w:t>
      </w:r>
    </w:p>
    <w:p w14:paraId="49EA7C53" w14:textId="53FA0726" w:rsidR="0076551F" w:rsidRPr="0076551F" w:rsidRDefault="0076551F" w:rsidP="0076551F">
      <w:pPr>
        <w:suppressAutoHyphens/>
        <w:ind w:firstLine="644"/>
        <w:rPr>
          <w:rFonts w:ascii="Arial Narrow" w:hAnsi="Arial Narrow" w:cstheme="minorHAnsi"/>
          <w:highlight w:val="yellow"/>
        </w:rPr>
      </w:pPr>
      <w:r w:rsidRPr="0076551F">
        <w:rPr>
          <w:rFonts w:ascii="Arial Narrow" w:hAnsi="Arial Narrow" w:cstheme="minorHAnsi"/>
          <w:noProof/>
          <w:highlight w:val="yellow"/>
        </w:rPr>
        <mc:AlternateContent>
          <mc:Choice Requires="wps">
            <w:drawing>
              <wp:anchor distT="45720" distB="45720" distL="114300" distR="114300" simplePos="0" relativeHeight="251697152" behindDoc="0" locked="0" layoutInCell="1" allowOverlap="1" wp14:anchorId="04DCDDAD" wp14:editId="0028450B">
                <wp:simplePos x="0" y="0"/>
                <wp:positionH relativeFrom="margin">
                  <wp:align>center</wp:align>
                </wp:positionH>
                <wp:positionV relativeFrom="paragraph">
                  <wp:posOffset>322580</wp:posOffset>
                </wp:positionV>
                <wp:extent cx="4848225" cy="263271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632710"/>
                        </a:xfrm>
                        <a:prstGeom prst="rect">
                          <a:avLst/>
                        </a:prstGeom>
                        <a:solidFill>
                          <a:schemeClr val="accent5">
                            <a:lumMod val="60000"/>
                            <a:lumOff val="40000"/>
                          </a:schemeClr>
                        </a:solidFill>
                        <a:ln w="9525">
                          <a:solidFill>
                            <a:srgbClr val="000000"/>
                          </a:solidFill>
                          <a:miter lim="800000"/>
                          <a:headEnd/>
                          <a:tailEnd/>
                        </a:ln>
                      </wps:spPr>
                      <wps:txbx>
                        <w:txbxContent>
                          <w:p w14:paraId="5F3A9894" w14:textId="77777777" w:rsidR="0024263B" w:rsidRPr="00FC0187" w:rsidRDefault="0024263B" w:rsidP="0076551F">
                            <w:pPr>
                              <w:suppressAutoHyphens/>
                              <w:ind w:right="-26"/>
                              <w:jc w:val="center"/>
                              <w:rPr>
                                <w:rFonts w:ascii="Arial Narrow" w:hAnsi="Arial Narrow" w:cstheme="minorHAnsi"/>
                                <w:b/>
                              </w:rPr>
                            </w:pPr>
                            <w:r w:rsidRPr="00FC0187">
                              <w:rPr>
                                <w:rFonts w:ascii="Arial Narrow" w:hAnsi="Arial Narrow" w:cstheme="minorHAnsi"/>
                                <w:b/>
                              </w:rPr>
                              <w:t xml:space="preserve">Contact person </w:t>
                            </w:r>
                            <w:r>
                              <w:rPr>
                                <w:rFonts w:ascii="Arial Narrow" w:hAnsi="Arial Narrow" w:cstheme="minorHAnsi"/>
                                <w:b/>
                              </w:rPr>
                              <w:t xml:space="preserve">for project awareness and public consultation </w:t>
                            </w:r>
                            <w:r w:rsidRPr="00FC0187">
                              <w:rPr>
                                <w:rFonts w:ascii="Arial Narrow" w:hAnsi="Arial Narrow" w:cstheme="minorHAnsi"/>
                                <w:b/>
                              </w:rPr>
                              <w:t>from M</w:t>
                            </w:r>
                            <w:r>
                              <w:rPr>
                                <w:rFonts w:ascii="Arial Narrow" w:hAnsi="Arial Narrow" w:cstheme="minorHAnsi"/>
                                <w:b/>
                              </w:rPr>
                              <w:t>o</w:t>
                            </w:r>
                            <w:r w:rsidRPr="00FC0187">
                              <w:rPr>
                                <w:rFonts w:ascii="Arial Narrow" w:hAnsi="Arial Narrow" w:cstheme="minorHAnsi"/>
                                <w:b/>
                              </w:rPr>
                              <w:t>TC:</w:t>
                            </w:r>
                          </w:p>
                          <w:p w14:paraId="65FC48D2" w14:textId="77777777" w:rsidR="0024263B" w:rsidRDefault="0024263B" w:rsidP="0076551F">
                            <w:pPr>
                              <w:suppressAutoHyphens/>
                              <w:ind w:right="-26"/>
                              <w:jc w:val="center"/>
                              <w:rPr>
                                <w:rFonts w:ascii="Arial Narrow" w:hAnsi="Arial Narrow" w:cstheme="minorHAnsi"/>
                              </w:rPr>
                            </w:pPr>
                            <w:r w:rsidRPr="00FC0187">
                              <w:rPr>
                                <w:rFonts w:ascii="Arial Narrow" w:hAnsi="Arial Narrow" w:cstheme="minorHAnsi"/>
                                <w:b/>
                              </w:rPr>
                              <w:t>Mrs. Irena Paunovikj</w:t>
                            </w:r>
                            <w:r>
                              <w:rPr>
                                <w:rFonts w:ascii="Arial Narrow" w:hAnsi="Arial Narrow" w:cstheme="minorHAnsi"/>
                              </w:rPr>
                              <w:t>,</w:t>
                            </w:r>
                            <w:r w:rsidRPr="00E67C1F">
                              <w:t xml:space="preserve"> </w:t>
                            </w:r>
                            <w:r>
                              <w:t>R</w:t>
                            </w:r>
                            <w:r w:rsidRPr="00E67C1F">
                              <w:rPr>
                                <w:rFonts w:ascii="Arial Narrow" w:hAnsi="Arial Narrow" w:cstheme="minorHAnsi"/>
                              </w:rPr>
                              <w:t>esponsible for public relations</w:t>
                            </w:r>
                            <w:r>
                              <w:rPr>
                                <w:rFonts w:ascii="Arial Narrow" w:hAnsi="Arial Narrow" w:cstheme="minorHAnsi"/>
                              </w:rPr>
                              <w:t xml:space="preserve"> for the project,</w:t>
                            </w:r>
                          </w:p>
                          <w:p w14:paraId="1A827F13" w14:textId="77777777" w:rsidR="0024263B" w:rsidRPr="00906698" w:rsidRDefault="0024263B" w:rsidP="0076551F">
                            <w:pPr>
                              <w:suppressAutoHyphens/>
                              <w:ind w:right="-26"/>
                              <w:jc w:val="center"/>
                              <w:rPr>
                                <w:rFonts w:ascii="Arial Narrow" w:hAnsi="Arial Narrow" w:cstheme="minorHAnsi"/>
                                <w:lang w:val="mk-MK"/>
                              </w:rPr>
                            </w:pPr>
                            <w:r w:rsidRPr="00114C07">
                              <w:rPr>
                                <w:rFonts w:ascii="Arial Narrow" w:hAnsi="Arial Narrow" w:cstheme="minorBidi"/>
                              </w:rPr>
                              <w:t>e-mail:</w:t>
                            </w:r>
                            <w:r w:rsidRPr="00261583">
                              <w:rPr>
                                <w:rFonts w:ascii="Arial Narrow" w:hAnsi="Arial Narrow" w:cstheme="minorBidi"/>
                              </w:rPr>
                              <w:t xml:space="preserve"> </w:t>
                            </w:r>
                            <w:hyperlink r:id="rId51" w:history="1">
                              <w:r w:rsidRPr="00567CAA">
                                <w:rPr>
                                  <w:rStyle w:val="Hyperlink"/>
                                  <w:rFonts w:ascii="Arial Narrow" w:hAnsi="Arial Narrow" w:cstheme="minorBidi"/>
                                </w:rPr>
                                <w:t>irena.paunovikj.piu@mtc.gov.mk</w:t>
                              </w:r>
                            </w:hyperlink>
                            <w:r>
                              <w:rPr>
                                <w:rFonts w:ascii="Arial Narrow" w:hAnsi="Arial Narrow" w:cstheme="minorBidi"/>
                              </w:rPr>
                              <w:t xml:space="preserve"> </w:t>
                            </w:r>
                          </w:p>
                          <w:p w14:paraId="1B51CD21" w14:textId="77777777" w:rsidR="0024263B" w:rsidRDefault="0024263B" w:rsidP="0076551F">
                            <w:pPr>
                              <w:suppressAutoHyphens/>
                              <w:ind w:right="-26"/>
                              <w:jc w:val="center"/>
                              <w:rPr>
                                <w:rFonts w:ascii="Arial Narrow" w:hAnsi="Arial Narrow" w:cstheme="minorHAnsi"/>
                              </w:rPr>
                            </w:pPr>
                          </w:p>
                          <w:p w14:paraId="2C371A92" w14:textId="49F68277" w:rsidR="0024263B" w:rsidRPr="00FC0187" w:rsidRDefault="0024263B" w:rsidP="0076551F">
                            <w:pPr>
                              <w:suppressAutoHyphens/>
                              <w:ind w:right="-26"/>
                              <w:jc w:val="center"/>
                              <w:rPr>
                                <w:rFonts w:ascii="Arial Narrow" w:hAnsi="Arial Narrow" w:cstheme="minorHAnsi"/>
                                <w:b/>
                              </w:rPr>
                            </w:pPr>
                            <w:r w:rsidRPr="00FC0187">
                              <w:rPr>
                                <w:rFonts w:ascii="Arial Narrow" w:hAnsi="Arial Narrow" w:cstheme="minorHAnsi"/>
                                <w:b/>
                              </w:rPr>
                              <w:t xml:space="preserve">Contact person </w:t>
                            </w:r>
                            <w:r>
                              <w:rPr>
                                <w:rFonts w:ascii="Arial Narrow" w:hAnsi="Arial Narrow" w:cstheme="minorHAnsi"/>
                                <w:b/>
                              </w:rPr>
                              <w:t xml:space="preserve">for project awareness and public consultation </w:t>
                            </w:r>
                            <w:r w:rsidRPr="00FC0187">
                              <w:rPr>
                                <w:rFonts w:ascii="Arial Narrow" w:hAnsi="Arial Narrow" w:cstheme="minorHAnsi"/>
                                <w:b/>
                              </w:rPr>
                              <w:t xml:space="preserve">from Municipality of </w:t>
                            </w:r>
                            <w:r>
                              <w:rPr>
                                <w:rFonts w:ascii="Arial Narrow" w:hAnsi="Arial Narrow" w:cstheme="minorBidi"/>
                                <w:b/>
                              </w:rPr>
                              <w:t>Gazi Baba</w:t>
                            </w:r>
                            <w:r w:rsidRPr="00FC0187">
                              <w:rPr>
                                <w:rFonts w:ascii="Arial Narrow" w:hAnsi="Arial Narrow" w:cstheme="minorHAnsi"/>
                                <w:b/>
                              </w:rPr>
                              <w:t>:</w:t>
                            </w:r>
                          </w:p>
                          <w:p w14:paraId="590313A0" w14:textId="4FB7A7A4" w:rsidR="0024263B" w:rsidRPr="00BA1313" w:rsidRDefault="0024263B" w:rsidP="0076551F">
                            <w:pPr>
                              <w:suppressAutoHyphens/>
                              <w:ind w:right="-26"/>
                              <w:jc w:val="center"/>
                              <w:rPr>
                                <w:rFonts w:ascii="Arial Narrow" w:hAnsi="Arial Narrow" w:cstheme="minorHAnsi"/>
                              </w:rPr>
                            </w:pPr>
                            <w:r>
                              <w:rPr>
                                <w:rFonts w:ascii="Arial Narrow" w:hAnsi="Arial Narrow" w:cstheme="minorHAnsi"/>
                              </w:rPr>
                              <w:t>____________________</w:t>
                            </w:r>
                          </w:p>
                          <w:p w14:paraId="6614D0FE" w14:textId="6757E92C" w:rsidR="0024263B" w:rsidRPr="00BA1313" w:rsidRDefault="0024263B" w:rsidP="0076551F">
                            <w:pPr>
                              <w:suppressAutoHyphens/>
                              <w:ind w:right="-26"/>
                              <w:jc w:val="center"/>
                              <w:rPr>
                                <w:rFonts w:ascii="Arial Narrow" w:hAnsi="Arial Narrow" w:cstheme="minorHAnsi"/>
                              </w:rPr>
                            </w:pPr>
                            <w:r w:rsidRPr="00BA1313">
                              <w:rPr>
                                <w:rFonts w:ascii="Arial Narrow" w:hAnsi="Arial Narrow" w:cstheme="minorHAnsi"/>
                              </w:rPr>
                              <w:t xml:space="preserve">e-mail: </w:t>
                            </w:r>
                          </w:p>
                          <w:p w14:paraId="47A28161" w14:textId="6151CA89" w:rsidR="0024263B" w:rsidRPr="00BA1313" w:rsidRDefault="0024263B" w:rsidP="0076551F">
                            <w:pPr>
                              <w:suppressAutoHyphens/>
                              <w:ind w:right="-26"/>
                              <w:jc w:val="center"/>
                              <w:rPr>
                                <w:rFonts w:ascii="Arial Narrow" w:hAnsi="Arial Narrow" w:cstheme="minorHAnsi"/>
                              </w:rPr>
                            </w:pPr>
                            <w:r w:rsidRPr="00BA1313">
                              <w:rPr>
                                <w:rFonts w:ascii="Arial Narrow" w:hAnsi="Arial Narrow" w:cstheme="minorHAnsi"/>
                              </w:rPr>
                              <w:t xml:space="preserve">mob.tel: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CDDAD" id="Text Box 2" o:spid="_x0000_s1032" type="#_x0000_t202" style="position:absolute;left:0;text-align:left;margin-left:0;margin-top:25.4pt;width:381.75pt;height:207.3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JXSgIAAIwEAAAOAAAAZHJzL2Uyb0RvYy54bWysVNuO0zAQfUfiHyy/07Qh7XajpqulSxHS&#10;cpF2+YCJ4zQWvmG7TcrXM3baUtg3RB4sz9g+c2bOTFZ3g5LkwJ0XRld0NplSwjUzjdC7in573r5Z&#10;UuID6Aak0byiR+7p3fr1q1VvS56bzsiGO4Ig2pe9rWgXgi2zzLOOK/ATY7nGw9Y4BQFNt8saBz2i&#10;K5nl0+ki641rrDOMe4/eh/GQrhN+23IWvrSt54HIiiK3kFaX1jqu2XoF5c6B7QQ70YB/YKFAaAx6&#10;gXqAAGTvxAsoJZgz3rRhwozKTNsKxlMOmM1s+lc2Tx1YnnLB4nh7KZP/f7Ds8+GrI6KpaD67oUSD&#10;QpGe+RDIOzOQPNant77Ea08WL4YB3ahzytXbR8O+e6LNpgO94/fOmb7j0CC/WXyZXT0dcXwEqftP&#10;psEwsA8mAQ2tU7F4WA6C6KjT8aJNpMLQWSyLZZ7PKWF4li/e5jezpF4G5fm5dT584EaRuKmoQ/ET&#10;PBwefYh0oDxfidG8kaLZCimTERuOb6QjB8BWAca4DvP0XO4V8h39iyl+Y9OgG1trdBdnN4ZIrRuR&#10;UsA/gkhN+orezjGNlwTcrr6Ej3BjnAh4zVOJgPMiharo8nIJylj197pJ3RxAyHGPj6U+yRArP2oQ&#10;hnpIii/O6tamOaIuzozjgeOMm864n5T0OBoV9T/24Dgl8qNGbW9nRRFnKRnF/CZHw12f1NcnoBlC&#10;VTRQMm43Ic1fqoC9xx7YiqRObJaRyYkytnyq4Wk840xd2+nW75/I+hcAAAD//wMAUEsDBBQABgAI&#10;AAAAIQCKEksr3AAAAAcBAAAPAAAAZHJzL2Rvd25yZXYueG1sTM/BTsMwDAbgOxLvEBmJy8RSoO2m&#10;0nRiSFxBjIpz2nhpoXGqJtu6t8ec2NH6rd+fy83sBnHEKfSeFNwvExBIrTc9WQX15+vdGkSImowe&#10;PKGCMwbYVNdXpS6MP9EHHnfRCi6hUGgFXYxjIWVoO3Q6LP2IxNneT05HHicrzaRPXO4G+ZAkuXS6&#10;J77Q6RFfOmx/dgen4Muac7PdvmX9ftHb929XL1JfK3V7Mz8/gYg4x/9l+OMzHSo2Nf5AJohBAT8S&#10;FWQJ+zld5Y8ZiEZBmmcpyKqUl/7qFwAA//8DAFBLAQItABQABgAIAAAAIQC2gziS/gAAAOEBAAAT&#10;AAAAAAAAAAAAAAAAAAAAAABbQ29udGVudF9UeXBlc10ueG1sUEsBAi0AFAAGAAgAAAAhADj9If/W&#10;AAAAlAEAAAsAAAAAAAAAAAAAAAAALwEAAF9yZWxzLy5yZWxzUEsBAi0AFAAGAAgAAAAhAOpT0ldK&#10;AgAAjAQAAA4AAAAAAAAAAAAAAAAALgIAAGRycy9lMm9Eb2MueG1sUEsBAi0AFAAGAAgAAAAhAIoS&#10;SyvcAAAABwEAAA8AAAAAAAAAAAAAAAAApAQAAGRycy9kb3ducmV2LnhtbFBLBQYAAAAABAAEAPMA&#10;AACtBQAAAAA=&#10;" fillcolor="#8eaadb [1944]">
                <v:textbox style="mso-fit-shape-to-text:t">
                  <w:txbxContent>
                    <w:p w14:paraId="5F3A9894" w14:textId="77777777" w:rsidR="0024263B" w:rsidRPr="00FC0187" w:rsidRDefault="0024263B" w:rsidP="0076551F">
                      <w:pPr>
                        <w:suppressAutoHyphens/>
                        <w:ind w:right="-26"/>
                        <w:jc w:val="center"/>
                        <w:rPr>
                          <w:rFonts w:ascii="Arial Narrow" w:hAnsi="Arial Narrow" w:cstheme="minorHAnsi"/>
                          <w:b/>
                        </w:rPr>
                      </w:pPr>
                      <w:r w:rsidRPr="00FC0187">
                        <w:rPr>
                          <w:rFonts w:ascii="Arial Narrow" w:hAnsi="Arial Narrow" w:cstheme="minorHAnsi"/>
                          <w:b/>
                        </w:rPr>
                        <w:t xml:space="preserve">Contact person </w:t>
                      </w:r>
                      <w:r>
                        <w:rPr>
                          <w:rFonts w:ascii="Arial Narrow" w:hAnsi="Arial Narrow" w:cstheme="minorHAnsi"/>
                          <w:b/>
                        </w:rPr>
                        <w:t xml:space="preserve">for project awareness and public consultation </w:t>
                      </w:r>
                      <w:r w:rsidRPr="00FC0187">
                        <w:rPr>
                          <w:rFonts w:ascii="Arial Narrow" w:hAnsi="Arial Narrow" w:cstheme="minorHAnsi"/>
                          <w:b/>
                        </w:rPr>
                        <w:t xml:space="preserve">from </w:t>
                      </w:r>
                      <w:proofErr w:type="spellStart"/>
                      <w:r w:rsidRPr="00FC0187">
                        <w:rPr>
                          <w:rFonts w:ascii="Arial Narrow" w:hAnsi="Arial Narrow" w:cstheme="minorHAnsi"/>
                          <w:b/>
                        </w:rPr>
                        <w:t>M</w:t>
                      </w:r>
                      <w:r>
                        <w:rPr>
                          <w:rFonts w:ascii="Arial Narrow" w:hAnsi="Arial Narrow" w:cstheme="minorHAnsi"/>
                          <w:b/>
                        </w:rPr>
                        <w:t>o</w:t>
                      </w:r>
                      <w:r w:rsidRPr="00FC0187">
                        <w:rPr>
                          <w:rFonts w:ascii="Arial Narrow" w:hAnsi="Arial Narrow" w:cstheme="minorHAnsi"/>
                          <w:b/>
                        </w:rPr>
                        <w:t>TC</w:t>
                      </w:r>
                      <w:proofErr w:type="spellEnd"/>
                      <w:r w:rsidRPr="00FC0187">
                        <w:rPr>
                          <w:rFonts w:ascii="Arial Narrow" w:hAnsi="Arial Narrow" w:cstheme="minorHAnsi"/>
                          <w:b/>
                        </w:rPr>
                        <w:t>:</w:t>
                      </w:r>
                    </w:p>
                    <w:p w14:paraId="65FC48D2" w14:textId="77777777" w:rsidR="0024263B" w:rsidRDefault="0024263B" w:rsidP="0076551F">
                      <w:pPr>
                        <w:suppressAutoHyphens/>
                        <w:ind w:right="-26"/>
                        <w:jc w:val="center"/>
                        <w:rPr>
                          <w:rFonts w:ascii="Arial Narrow" w:hAnsi="Arial Narrow" w:cstheme="minorHAnsi"/>
                        </w:rPr>
                      </w:pPr>
                      <w:r w:rsidRPr="00FC0187">
                        <w:rPr>
                          <w:rFonts w:ascii="Arial Narrow" w:hAnsi="Arial Narrow" w:cstheme="minorHAnsi"/>
                          <w:b/>
                        </w:rPr>
                        <w:t>Mrs. Irena Paunovikj</w:t>
                      </w:r>
                      <w:r>
                        <w:rPr>
                          <w:rFonts w:ascii="Arial Narrow" w:hAnsi="Arial Narrow" w:cstheme="minorHAnsi"/>
                        </w:rPr>
                        <w:t>,</w:t>
                      </w:r>
                      <w:r w:rsidRPr="00E67C1F">
                        <w:t xml:space="preserve"> </w:t>
                      </w:r>
                      <w:r>
                        <w:t>R</w:t>
                      </w:r>
                      <w:r w:rsidRPr="00E67C1F">
                        <w:rPr>
                          <w:rFonts w:ascii="Arial Narrow" w:hAnsi="Arial Narrow" w:cstheme="minorHAnsi"/>
                        </w:rPr>
                        <w:t>esponsible for public relations</w:t>
                      </w:r>
                      <w:r>
                        <w:rPr>
                          <w:rFonts w:ascii="Arial Narrow" w:hAnsi="Arial Narrow" w:cstheme="minorHAnsi"/>
                        </w:rPr>
                        <w:t xml:space="preserve"> for the project,</w:t>
                      </w:r>
                    </w:p>
                    <w:p w14:paraId="1A827F13" w14:textId="77777777" w:rsidR="0024263B" w:rsidRPr="00906698" w:rsidRDefault="0024263B" w:rsidP="0076551F">
                      <w:pPr>
                        <w:suppressAutoHyphens/>
                        <w:ind w:right="-26"/>
                        <w:jc w:val="center"/>
                        <w:rPr>
                          <w:rFonts w:ascii="Arial Narrow" w:hAnsi="Arial Narrow" w:cstheme="minorHAnsi"/>
                          <w:lang w:val="mk-MK"/>
                        </w:rPr>
                      </w:pPr>
                      <w:proofErr w:type="gramStart"/>
                      <w:r w:rsidRPr="00114C07">
                        <w:rPr>
                          <w:rFonts w:ascii="Arial Narrow" w:hAnsi="Arial Narrow" w:cstheme="minorBidi"/>
                        </w:rPr>
                        <w:t>e-mail</w:t>
                      </w:r>
                      <w:proofErr w:type="gramEnd"/>
                      <w:r w:rsidRPr="00114C07">
                        <w:rPr>
                          <w:rFonts w:ascii="Arial Narrow" w:hAnsi="Arial Narrow" w:cstheme="minorBidi"/>
                        </w:rPr>
                        <w:t>:</w:t>
                      </w:r>
                      <w:r w:rsidRPr="00261583">
                        <w:rPr>
                          <w:rFonts w:ascii="Arial Narrow" w:hAnsi="Arial Narrow" w:cstheme="minorBidi"/>
                        </w:rPr>
                        <w:t xml:space="preserve"> </w:t>
                      </w:r>
                      <w:hyperlink r:id="rId52" w:history="1">
                        <w:r w:rsidRPr="00567CAA">
                          <w:rPr>
                            <w:rStyle w:val="Hyperlink"/>
                            <w:rFonts w:ascii="Arial Narrow" w:hAnsi="Arial Narrow" w:cstheme="minorBidi"/>
                          </w:rPr>
                          <w:t>irena.paunovikj.piu@mtc.gov.mk</w:t>
                        </w:r>
                      </w:hyperlink>
                      <w:r>
                        <w:rPr>
                          <w:rFonts w:ascii="Arial Narrow" w:hAnsi="Arial Narrow" w:cstheme="minorBidi"/>
                        </w:rPr>
                        <w:t xml:space="preserve"> </w:t>
                      </w:r>
                    </w:p>
                    <w:p w14:paraId="1B51CD21" w14:textId="77777777" w:rsidR="0024263B" w:rsidRDefault="0024263B" w:rsidP="0076551F">
                      <w:pPr>
                        <w:suppressAutoHyphens/>
                        <w:ind w:right="-26"/>
                        <w:jc w:val="center"/>
                        <w:rPr>
                          <w:rFonts w:ascii="Arial Narrow" w:hAnsi="Arial Narrow" w:cstheme="minorHAnsi"/>
                        </w:rPr>
                      </w:pPr>
                    </w:p>
                    <w:p w14:paraId="2C371A92" w14:textId="49F68277" w:rsidR="0024263B" w:rsidRPr="00FC0187" w:rsidRDefault="0024263B" w:rsidP="0076551F">
                      <w:pPr>
                        <w:suppressAutoHyphens/>
                        <w:ind w:right="-26"/>
                        <w:jc w:val="center"/>
                        <w:rPr>
                          <w:rFonts w:ascii="Arial Narrow" w:hAnsi="Arial Narrow" w:cstheme="minorHAnsi"/>
                          <w:b/>
                        </w:rPr>
                      </w:pPr>
                      <w:r w:rsidRPr="00FC0187">
                        <w:rPr>
                          <w:rFonts w:ascii="Arial Narrow" w:hAnsi="Arial Narrow" w:cstheme="minorHAnsi"/>
                          <w:b/>
                        </w:rPr>
                        <w:t xml:space="preserve">Contact person </w:t>
                      </w:r>
                      <w:r>
                        <w:rPr>
                          <w:rFonts w:ascii="Arial Narrow" w:hAnsi="Arial Narrow" w:cstheme="minorHAnsi"/>
                          <w:b/>
                        </w:rPr>
                        <w:t xml:space="preserve">for project awareness and public consultation </w:t>
                      </w:r>
                      <w:r w:rsidRPr="00FC0187">
                        <w:rPr>
                          <w:rFonts w:ascii="Arial Narrow" w:hAnsi="Arial Narrow" w:cstheme="minorHAnsi"/>
                          <w:b/>
                        </w:rPr>
                        <w:t xml:space="preserve">from Municipality of </w:t>
                      </w:r>
                      <w:proofErr w:type="spellStart"/>
                      <w:r>
                        <w:rPr>
                          <w:rFonts w:ascii="Arial Narrow" w:hAnsi="Arial Narrow" w:cstheme="minorBidi"/>
                          <w:b/>
                        </w:rPr>
                        <w:t>Gazi</w:t>
                      </w:r>
                      <w:proofErr w:type="spellEnd"/>
                      <w:r>
                        <w:rPr>
                          <w:rFonts w:ascii="Arial Narrow" w:hAnsi="Arial Narrow" w:cstheme="minorBidi"/>
                          <w:b/>
                        </w:rPr>
                        <w:t xml:space="preserve"> Baba</w:t>
                      </w:r>
                      <w:r w:rsidRPr="00FC0187">
                        <w:rPr>
                          <w:rFonts w:ascii="Arial Narrow" w:hAnsi="Arial Narrow" w:cstheme="minorHAnsi"/>
                          <w:b/>
                        </w:rPr>
                        <w:t>:</w:t>
                      </w:r>
                    </w:p>
                    <w:p w14:paraId="590313A0" w14:textId="4FB7A7A4" w:rsidR="0024263B" w:rsidRPr="00BA1313" w:rsidRDefault="0024263B" w:rsidP="0076551F">
                      <w:pPr>
                        <w:suppressAutoHyphens/>
                        <w:ind w:right="-26"/>
                        <w:jc w:val="center"/>
                        <w:rPr>
                          <w:rFonts w:ascii="Arial Narrow" w:hAnsi="Arial Narrow" w:cstheme="minorHAnsi"/>
                        </w:rPr>
                      </w:pPr>
                      <w:r>
                        <w:rPr>
                          <w:rFonts w:ascii="Arial Narrow" w:hAnsi="Arial Narrow" w:cstheme="minorHAnsi"/>
                        </w:rPr>
                        <w:t>____________________</w:t>
                      </w:r>
                    </w:p>
                    <w:p w14:paraId="6614D0FE" w14:textId="6757E92C" w:rsidR="0024263B" w:rsidRPr="00BA1313" w:rsidRDefault="0024263B" w:rsidP="0076551F">
                      <w:pPr>
                        <w:suppressAutoHyphens/>
                        <w:ind w:right="-26"/>
                        <w:jc w:val="center"/>
                        <w:rPr>
                          <w:rFonts w:ascii="Arial Narrow" w:hAnsi="Arial Narrow" w:cstheme="minorHAnsi"/>
                        </w:rPr>
                      </w:pPr>
                      <w:proofErr w:type="gramStart"/>
                      <w:r w:rsidRPr="00BA1313">
                        <w:rPr>
                          <w:rFonts w:ascii="Arial Narrow" w:hAnsi="Arial Narrow" w:cstheme="minorHAnsi"/>
                        </w:rPr>
                        <w:t>e-mail</w:t>
                      </w:r>
                      <w:proofErr w:type="gramEnd"/>
                      <w:r w:rsidRPr="00BA1313">
                        <w:rPr>
                          <w:rFonts w:ascii="Arial Narrow" w:hAnsi="Arial Narrow" w:cstheme="minorHAnsi"/>
                        </w:rPr>
                        <w:t xml:space="preserve">: </w:t>
                      </w:r>
                    </w:p>
                    <w:p w14:paraId="47A28161" w14:textId="6151CA89" w:rsidR="0024263B" w:rsidRPr="00BA1313" w:rsidRDefault="0024263B" w:rsidP="0076551F">
                      <w:pPr>
                        <w:suppressAutoHyphens/>
                        <w:ind w:right="-26"/>
                        <w:jc w:val="center"/>
                        <w:rPr>
                          <w:rFonts w:ascii="Arial Narrow" w:hAnsi="Arial Narrow" w:cstheme="minorHAnsi"/>
                        </w:rPr>
                      </w:pPr>
                      <w:r w:rsidRPr="00BA1313">
                        <w:rPr>
                          <w:rFonts w:ascii="Arial Narrow" w:hAnsi="Arial Narrow" w:cstheme="minorHAnsi"/>
                        </w:rPr>
                        <w:t xml:space="preserve">mob.tel: </w:t>
                      </w:r>
                    </w:p>
                  </w:txbxContent>
                </v:textbox>
                <w10:wrap type="square" anchorx="margin"/>
              </v:shape>
            </w:pict>
          </mc:Fallback>
        </mc:AlternateContent>
      </w:r>
    </w:p>
    <w:p w14:paraId="43B05E02" w14:textId="141DBD76" w:rsidR="0076551F" w:rsidRPr="00B92C39" w:rsidRDefault="0076551F" w:rsidP="0076551F">
      <w:pPr>
        <w:suppressAutoHyphens/>
        <w:ind w:firstLine="644"/>
        <w:rPr>
          <w:rFonts w:ascii="Arial Narrow" w:hAnsi="Arial Narrow" w:cstheme="minorHAnsi"/>
        </w:rPr>
      </w:pPr>
    </w:p>
    <w:p w14:paraId="54FF31AC" w14:textId="77777777" w:rsidR="00995C08" w:rsidRDefault="00995C08" w:rsidP="00995C08">
      <w:pPr>
        <w:rPr>
          <w:rFonts w:ascii="Arial Narrow" w:hAnsi="Arial Narrow"/>
          <w:bCs/>
        </w:rPr>
      </w:pPr>
    </w:p>
    <w:p w14:paraId="367A328A" w14:textId="6643E042" w:rsidR="009D4A48" w:rsidRPr="00995C08" w:rsidRDefault="009D4A48" w:rsidP="00995C08">
      <w:pPr>
        <w:rPr>
          <w:rFonts w:ascii="Arial Narrow" w:hAnsi="Arial Narrow"/>
          <w:bCs/>
        </w:rPr>
        <w:sectPr w:rsidR="009D4A48" w:rsidRPr="00995C08" w:rsidSect="00BE4C38">
          <w:footerReference w:type="default" r:id="rId53"/>
          <w:pgSz w:w="11906" w:h="16838" w:code="9"/>
          <w:pgMar w:top="1440" w:right="1440" w:bottom="993" w:left="1440" w:header="709" w:footer="709" w:gutter="0"/>
          <w:cols w:space="708"/>
          <w:docGrid w:linePitch="360"/>
        </w:sectPr>
      </w:pPr>
    </w:p>
    <w:p w14:paraId="2AF7DCE0" w14:textId="3A01C330" w:rsidR="00B454AF" w:rsidRDefault="004F2A60" w:rsidP="00504920">
      <w:pPr>
        <w:pStyle w:val="Heading1"/>
        <w:numPr>
          <w:ilvl w:val="0"/>
          <w:numId w:val="1"/>
        </w:numPr>
        <w:ind w:left="426"/>
        <w:rPr>
          <w:rFonts w:ascii="Arial Narrow" w:hAnsi="Arial Narrow" w:cstheme="minorHAnsi"/>
        </w:rPr>
      </w:pPr>
      <w:bookmarkStart w:id="67" w:name="_Toc17806279"/>
      <w:bookmarkStart w:id="68" w:name="_Toc53746178"/>
      <w:r>
        <w:rPr>
          <w:rFonts w:ascii="Arial Narrow" w:hAnsi="Arial Narrow" w:cstheme="minorHAnsi"/>
        </w:rPr>
        <w:lastRenderedPageBreak/>
        <w:t>ENVIRONMENTAL AND SOCIAL MITIGATION PLAN</w:t>
      </w:r>
      <w:bookmarkEnd w:id="67"/>
      <w:bookmarkEnd w:id="68"/>
    </w:p>
    <w:tbl>
      <w:tblPr>
        <w:tblStyle w:val="GridTable4-Accent61"/>
        <w:tblW w:w="4990" w:type="pct"/>
        <w:tblLook w:val="01E0" w:firstRow="1" w:lastRow="1" w:firstColumn="1" w:lastColumn="1" w:noHBand="0" w:noVBand="0"/>
      </w:tblPr>
      <w:tblGrid>
        <w:gridCol w:w="1155"/>
        <w:gridCol w:w="2347"/>
        <w:gridCol w:w="1373"/>
        <w:gridCol w:w="6576"/>
        <w:gridCol w:w="2469"/>
      </w:tblGrid>
      <w:tr w:rsidR="00C05629" w:rsidRPr="0015476D" w14:paraId="69CD3A93" w14:textId="77777777" w:rsidTr="0015476D">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258" w:type="pct"/>
            <w:gridSpan w:val="2"/>
          </w:tcPr>
          <w:p w14:paraId="01E1343A" w14:textId="77777777" w:rsidR="00C05629" w:rsidRPr="0015476D" w:rsidRDefault="00C05629" w:rsidP="0011266D">
            <w:pPr>
              <w:autoSpaceDE w:val="0"/>
              <w:autoSpaceDN w:val="0"/>
              <w:adjustRightInd w:val="0"/>
              <w:spacing w:before="0" w:after="0" w:line="240" w:lineRule="auto"/>
              <w:jc w:val="center"/>
              <w:rPr>
                <w:rFonts w:ascii="Arial Narrow" w:hAnsi="Arial Narrow" w:cs="Arial"/>
                <w:sz w:val="20"/>
                <w:szCs w:val="20"/>
              </w:rPr>
            </w:pPr>
            <w:r w:rsidRPr="0015476D">
              <w:rPr>
                <w:rFonts w:ascii="Arial Narrow" w:hAnsi="Arial Narrow" w:cs="Arial"/>
                <w:sz w:val="20"/>
                <w:szCs w:val="20"/>
              </w:rPr>
              <w:t>Potential impact</w:t>
            </w:r>
          </w:p>
        </w:tc>
        <w:tc>
          <w:tcPr>
            <w:cnfStyle w:val="000010000000" w:firstRow="0" w:lastRow="0" w:firstColumn="0" w:lastColumn="0" w:oddVBand="1" w:evenVBand="0" w:oddHBand="0" w:evenHBand="0" w:firstRowFirstColumn="0" w:firstRowLastColumn="0" w:lastRowFirstColumn="0" w:lastRowLastColumn="0"/>
            <w:tcW w:w="493" w:type="pct"/>
          </w:tcPr>
          <w:p w14:paraId="379D470C" w14:textId="77777777" w:rsidR="00C05629" w:rsidRPr="0015476D" w:rsidRDefault="00C05629" w:rsidP="0011266D">
            <w:pPr>
              <w:autoSpaceDE w:val="0"/>
              <w:autoSpaceDN w:val="0"/>
              <w:adjustRightInd w:val="0"/>
              <w:spacing w:before="0" w:after="0" w:line="240" w:lineRule="auto"/>
              <w:jc w:val="center"/>
              <w:rPr>
                <w:rFonts w:ascii="Arial Narrow" w:hAnsi="Arial Narrow" w:cs="Arial"/>
                <w:sz w:val="20"/>
                <w:szCs w:val="20"/>
              </w:rPr>
            </w:pPr>
            <w:r w:rsidRPr="0015476D">
              <w:rPr>
                <w:rFonts w:ascii="Arial Narrow" w:hAnsi="Arial Narrow" w:cs="Arial"/>
                <w:sz w:val="20"/>
                <w:szCs w:val="20"/>
              </w:rPr>
              <w:t>Impact scale</w:t>
            </w:r>
          </w:p>
        </w:tc>
        <w:tc>
          <w:tcPr>
            <w:tcW w:w="2362" w:type="pct"/>
          </w:tcPr>
          <w:p w14:paraId="27BB771F" w14:textId="77777777" w:rsidR="00C05629" w:rsidRPr="0015476D" w:rsidRDefault="00C05629" w:rsidP="0011266D">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5476D">
              <w:rPr>
                <w:rFonts w:ascii="Arial Narrow" w:hAnsi="Arial Narrow" w:cs="Arial"/>
                <w:sz w:val="20"/>
                <w:szCs w:val="20"/>
              </w:rPr>
              <w:t>Proposed mitigation measures</w:t>
            </w:r>
          </w:p>
        </w:tc>
        <w:tc>
          <w:tcPr>
            <w:cnfStyle w:val="000100000000" w:firstRow="0" w:lastRow="0" w:firstColumn="0" w:lastColumn="1" w:oddVBand="0" w:evenVBand="0" w:oddHBand="0" w:evenHBand="0" w:firstRowFirstColumn="0" w:firstRowLastColumn="0" w:lastRowFirstColumn="0" w:lastRowLastColumn="0"/>
            <w:tcW w:w="887" w:type="pct"/>
          </w:tcPr>
          <w:p w14:paraId="5DD5AFFC" w14:textId="77777777" w:rsidR="00C05629" w:rsidRPr="0015476D" w:rsidRDefault="00C05629" w:rsidP="0011266D">
            <w:pPr>
              <w:autoSpaceDE w:val="0"/>
              <w:autoSpaceDN w:val="0"/>
              <w:adjustRightInd w:val="0"/>
              <w:spacing w:before="0" w:after="0" w:line="240" w:lineRule="auto"/>
              <w:jc w:val="center"/>
              <w:rPr>
                <w:rFonts w:ascii="Arial Narrow" w:hAnsi="Arial Narrow" w:cs="Arial"/>
                <w:sz w:val="20"/>
                <w:szCs w:val="20"/>
              </w:rPr>
            </w:pPr>
            <w:r w:rsidRPr="0015476D">
              <w:rPr>
                <w:rFonts w:ascii="Arial Narrow" w:hAnsi="Arial Narrow" w:cs="Arial"/>
                <w:sz w:val="20"/>
                <w:szCs w:val="20"/>
              </w:rPr>
              <w:t>Responsibility</w:t>
            </w:r>
          </w:p>
        </w:tc>
      </w:tr>
      <w:tr w:rsidR="00C05629" w:rsidRPr="0015476D" w14:paraId="02EDE2BD" w14:textId="77777777" w:rsidTr="0015476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5"/>
          </w:tcPr>
          <w:p w14:paraId="014D060D" w14:textId="742F0F1D" w:rsidR="00C05629" w:rsidRPr="0015476D" w:rsidRDefault="00C05629" w:rsidP="00D917C0">
            <w:pPr>
              <w:pStyle w:val="ListParagraph"/>
              <w:widowControl w:val="0"/>
              <w:ind w:left="0"/>
              <w:contextualSpacing w:val="0"/>
              <w:jc w:val="both"/>
              <w:rPr>
                <w:rFonts w:ascii="Arial Narrow" w:hAnsi="Arial Narrow"/>
                <w:i/>
                <w:sz w:val="20"/>
                <w:szCs w:val="20"/>
                <w:lang w:eastAsia="fr-FR"/>
              </w:rPr>
            </w:pPr>
            <w:r w:rsidRPr="0015476D">
              <w:rPr>
                <w:rFonts w:ascii="Arial Narrow" w:eastAsiaTheme="minorHAnsi" w:hAnsi="Arial Narrow" w:cs="Arial"/>
                <w:i/>
                <w:sz w:val="20"/>
                <w:szCs w:val="20"/>
              </w:rPr>
              <w:t xml:space="preserve">Project activity: Marking out the route for </w:t>
            </w:r>
            <w:r w:rsidR="0015476D" w:rsidRPr="0015476D">
              <w:rPr>
                <w:rFonts w:ascii="Arial Narrow" w:eastAsiaTheme="minorHAnsi" w:hAnsi="Arial Narrow" w:cs="Arial"/>
                <w:i/>
                <w:sz w:val="20"/>
                <w:szCs w:val="20"/>
              </w:rPr>
              <w:t>reconstruction of Blvd. Kiro Gligorov, from the Bridge “Bliznak” to the overpass on Blvd. Aleksandar Makedonski” in Municipality of Gazi Baba, in City of Skopje</w:t>
            </w:r>
          </w:p>
        </w:tc>
      </w:tr>
      <w:tr w:rsidR="00C05629" w:rsidRPr="0015476D" w14:paraId="4841BE8B" w14:textId="77777777" w:rsidTr="0015476D">
        <w:trPr>
          <w:trHeight w:val="416"/>
        </w:trPr>
        <w:tc>
          <w:tcPr>
            <w:cnfStyle w:val="001000000000" w:firstRow="0" w:lastRow="0" w:firstColumn="1" w:lastColumn="0" w:oddVBand="0" w:evenVBand="0" w:oddHBand="0" w:evenHBand="0" w:firstRowFirstColumn="0" w:firstRowLastColumn="0" w:lastRowFirstColumn="0" w:lastRowLastColumn="0"/>
            <w:tcW w:w="415" w:type="pct"/>
          </w:tcPr>
          <w:p w14:paraId="7B20211C" w14:textId="431DB877" w:rsidR="00C05629" w:rsidRPr="0015476D" w:rsidRDefault="00C05629" w:rsidP="0011266D">
            <w:pPr>
              <w:suppressAutoHyphens/>
              <w:autoSpaceDE w:val="0"/>
              <w:autoSpaceDN w:val="0"/>
              <w:adjustRightInd w:val="0"/>
              <w:spacing w:before="0" w:after="0" w:line="240" w:lineRule="auto"/>
              <w:jc w:val="left"/>
              <w:rPr>
                <w:rFonts w:ascii="Arial Narrow" w:hAnsi="Arial Narrow" w:cs="Arial"/>
                <w:sz w:val="20"/>
                <w:szCs w:val="20"/>
                <w:u w:val="single"/>
              </w:rPr>
            </w:pPr>
            <w:r w:rsidRPr="0015476D">
              <w:rPr>
                <w:rFonts w:ascii="Arial Narrow" w:hAnsi="Arial Narrow" w:cs="Arial"/>
                <w:sz w:val="20"/>
                <w:szCs w:val="20"/>
                <w:u w:val="single"/>
              </w:rPr>
              <w:t>Aspect: OH</w:t>
            </w:r>
            <w:r w:rsidR="003D3C28" w:rsidRPr="0015476D">
              <w:rPr>
                <w:rFonts w:ascii="Arial Narrow" w:hAnsi="Arial Narrow" w:cs="Arial"/>
                <w:sz w:val="20"/>
                <w:szCs w:val="20"/>
                <w:u w:val="single"/>
              </w:rPr>
              <w:t>&amp;</w:t>
            </w:r>
            <w:r w:rsidRPr="0015476D">
              <w:rPr>
                <w:rFonts w:ascii="Arial Narrow" w:hAnsi="Arial Narrow" w:cs="Arial"/>
                <w:sz w:val="20"/>
                <w:szCs w:val="20"/>
                <w:u w:val="single"/>
              </w:rPr>
              <w:t>S issues and local community safety</w:t>
            </w:r>
          </w:p>
          <w:p w14:paraId="1AA31A35" w14:textId="77777777" w:rsidR="00C05629" w:rsidRPr="0015476D" w:rsidRDefault="00C05629" w:rsidP="0011266D">
            <w:pPr>
              <w:suppressAutoHyphens/>
              <w:autoSpaceDE w:val="0"/>
              <w:autoSpaceDN w:val="0"/>
              <w:adjustRightInd w:val="0"/>
              <w:spacing w:before="0" w:after="0" w:line="240" w:lineRule="auto"/>
              <w:jc w:val="left"/>
              <w:rPr>
                <w:rFonts w:ascii="Arial Narrow" w:hAnsi="Arial Narrow" w:cs="Arial"/>
                <w:sz w:val="20"/>
                <w:szCs w:val="20"/>
                <w:highlight w:val="yellow"/>
                <w:u w:val="single"/>
              </w:rPr>
            </w:pPr>
          </w:p>
        </w:tc>
        <w:tc>
          <w:tcPr>
            <w:cnfStyle w:val="000010000000" w:firstRow="0" w:lastRow="0" w:firstColumn="0" w:lastColumn="0" w:oddVBand="1" w:evenVBand="0" w:oddHBand="0" w:evenHBand="0" w:firstRowFirstColumn="0" w:firstRowLastColumn="0" w:lastRowFirstColumn="0" w:lastRowLastColumn="0"/>
            <w:tcW w:w="843" w:type="pct"/>
          </w:tcPr>
          <w:p w14:paraId="7E31251D" w14:textId="77777777" w:rsidR="00593289" w:rsidRPr="0015476D" w:rsidRDefault="00593289" w:rsidP="0011266D">
            <w:pPr>
              <w:autoSpaceDE w:val="0"/>
              <w:autoSpaceDN w:val="0"/>
              <w:adjustRightInd w:val="0"/>
              <w:spacing w:before="0" w:after="0" w:line="240" w:lineRule="auto"/>
              <w:ind w:left="31"/>
              <w:rPr>
                <w:rFonts w:ascii="Arial Narrow" w:hAnsi="Arial Narrow" w:cs="Arial"/>
                <w:b/>
                <w:i/>
                <w:sz w:val="20"/>
                <w:szCs w:val="20"/>
              </w:rPr>
            </w:pPr>
            <w:r w:rsidRPr="0015476D">
              <w:rPr>
                <w:rFonts w:ascii="Arial Narrow" w:hAnsi="Arial Narrow" w:cs="Arial"/>
                <w:b/>
                <w:i/>
                <w:sz w:val="20"/>
                <w:szCs w:val="20"/>
              </w:rPr>
              <w:t>Expected impact:</w:t>
            </w:r>
          </w:p>
          <w:p w14:paraId="3E69BCC6" w14:textId="77777777" w:rsidR="0011266D" w:rsidRPr="0015476D" w:rsidRDefault="0011266D" w:rsidP="0011266D">
            <w:pPr>
              <w:autoSpaceDE w:val="0"/>
              <w:autoSpaceDN w:val="0"/>
              <w:adjustRightInd w:val="0"/>
              <w:spacing w:before="0" w:after="0" w:line="240" w:lineRule="auto"/>
              <w:ind w:left="31"/>
              <w:rPr>
                <w:rFonts w:ascii="Arial Narrow" w:hAnsi="Arial Narrow" w:cs="Arial"/>
                <w:b/>
                <w:i/>
                <w:sz w:val="20"/>
                <w:szCs w:val="20"/>
              </w:rPr>
            </w:pPr>
          </w:p>
          <w:p w14:paraId="797BDFDA" w14:textId="14282738" w:rsidR="00C05629" w:rsidRPr="0015476D" w:rsidRDefault="00C05629" w:rsidP="0011266D">
            <w:pPr>
              <w:pStyle w:val="ListParagraph"/>
              <w:autoSpaceDE w:val="0"/>
              <w:autoSpaceDN w:val="0"/>
              <w:adjustRightInd w:val="0"/>
              <w:ind w:left="0"/>
              <w:jc w:val="both"/>
              <w:rPr>
                <w:rFonts w:ascii="Arial Narrow" w:hAnsi="Arial Narrow" w:cs="Arial"/>
                <w:sz w:val="20"/>
                <w:szCs w:val="20"/>
              </w:rPr>
            </w:pPr>
            <w:r w:rsidRPr="0015476D">
              <w:rPr>
                <w:rFonts w:ascii="Arial Narrow" w:hAnsi="Arial Narrow" w:cs="Arial"/>
                <w:sz w:val="20"/>
                <w:szCs w:val="20"/>
              </w:rPr>
              <w:t>Possible adverse safety and health impacts to the workers</w:t>
            </w:r>
            <w:r w:rsidR="00094489" w:rsidRPr="0015476D">
              <w:rPr>
                <w:rFonts w:ascii="Arial Narrow" w:hAnsi="Arial Narrow" w:cs="Arial"/>
                <w:sz w:val="20"/>
                <w:szCs w:val="20"/>
              </w:rPr>
              <w:t xml:space="preserve"> and </w:t>
            </w:r>
            <w:r w:rsidRPr="0015476D">
              <w:rPr>
                <w:rFonts w:ascii="Arial Narrow" w:hAnsi="Arial Narrow" w:cs="Arial"/>
                <w:sz w:val="20"/>
                <w:szCs w:val="20"/>
              </w:rPr>
              <w:t>local population</w:t>
            </w:r>
            <w:r w:rsidRPr="0015476D">
              <w:rPr>
                <w:rFonts w:ascii="Arial Narrow" w:eastAsia="Calibri" w:hAnsi="Arial Narrow"/>
                <w:b/>
                <w:bCs/>
                <w:sz w:val="20"/>
                <w:szCs w:val="20"/>
                <w:lang w:eastAsia="fr-FR"/>
              </w:rPr>
              <w:t xml:space="preserve"> </w:t>
            </w:r>
            <w:r w:rsidRPr="0015476D">
              <w:rPr>
                <w:rFonts w:ascii="Arial Narrow" w:hAnsi="Arial Narrow" w:cs="Arial"/>
                <w:sz w:val="20"/>
                <w:szCs w:val="20"/>
              </w:rPr>
              <w:t xml:space="preserve">in </w:t>
            </w:r>
            <w:r w:rsidR="0015476D">
              <w:rPr>
                <w:rFonts w:ascii="Arial Narrow" w:hAnsi="Arial Narrow" w:cs="Arial"/>
                <w:sz w:val="20"/>
                <w:szCs w:val="20"/>
              </w:rPr>
              <w:t>re</w:t>
            </w:r>
            <w:r w:rsidRPr="0015476D">
              <w:rPr>
                <w:rFonts w:ascii="Arial Narrow" w:hAnsi="Arial Narrow" w:cs="Arial"/>
                <w:sz w:val="20"/>
                <w:szCs w:val="20"/>
              </w:rPr>
              <w:t xml:space="preserve">construction phase </w:t>
            </w:r>
            <w:r w:rsidR="0015476D">
              <w:rPr>
                <w:rFonts w:ascii="Arial Narrow" w:hAnsi="Arial Narrow" w:cs="Arial"/>
                <w:sz w:val="20"/>
                <w:szCs w:val="20"/>
              </w:rPr>
              <w:t xml:space="preserve">of the </w:t>
            </w:r>
            <w:r w:rsidR="006B3846">
              <w:rPr>
                <w:rFonts w:ascii="Arial Narrow" w:hAnsi="Arial Narrow" w:cs="Arial"/>
                <w:sz w:val="20"/>
                <w:szCs w:val="20"/>
              </w:rPr>
              <w:t>boulevard</w:t>
            </w:r>
            <w:r w:rsidRPr="0015476D">
              <w:rPr>
                <w:rFonts w:ascii="Arial Narrow" w:hAnsi="Arial Narrow" w:cs="Arial"/>
                <w:sz w:val="20"/>
                <w:szCs w:val="20"/>
              </w:rPr>
              <w:t xml:space="preserve"> due to:</w:t>
            </w:r>
          </w:p>
          <w:p w14:paraId="2047ABED" w14:textId="77777777" w:rsidR="00C05629" w:rsidRPr="0015476D" w:rsidRDefault="00C05629" w:rsidP="0011266D">
            <w:pPr>
              <w:numPr>
                <w:ilvl w:val="0"/>
                <w:numId w:val="11"/>
              </w:numPr>
              <w:suppressAutoHyphens/>
              <w:autoSpaceDE w:val="0"/>
              <w:autoSpaceDN w:val="0"/>
              <w:adjustRightInd w:val="0"/>
              <w:spacing w:before="0" w:after="0" w:line="240" w:lineRule="auto"/>
              <w:ind w:left="299" w:hanging="279"/>
              <w:jc w:val="left"/>
              <w:rPr>
                <w:rFonts w:ascii="Arial Narrow" w:hAnsi="Arial Narrow" w:cs="Arial"/>
                <w:sz w:val="20"/>
                <w:szCs w:val="20"/>
              </w:rPr>
            </w:pPr>
            <w:r w:rsidRPr="0015476D">
              <w:rPr>
                <w:rFonts w:ascii="Arial Narrow" w:hAnsi="Arial Narrow" w:cs="Arial"/>
                <w:sz w:val="20"/>
                <w:szCs w:val="20"/>
              </w:rPr>
              <w:t>Lack of ensured safety measures at the start of construction work</w:t>
            </w:r>
          </w:p>
          <w:p w14:paraId="789B7524" w14:textId="0CD50CB0" w:rsidR="00C05629" w:rsidRPr="0015476D" w:rsidRDefault="00C05629" w:rsidP="0011266D">
            <w:pPr>
              <w:numPr>
                <w:ilvl w:val="0"/>
                <w:numId w:val="11"/>
              </w:numPr>
              <w:suppressAutoHyphens/>
              <w:autoSpaceDE w:val="0"/>
              <w:autoSpaceDN w:val="0"/>
              <w:adjustRightInd w:val="0"/>
              <w:spacing w:before="0" w:after="0" w:line="240" w:lineRule="auto"/>
              <w:ind w:left="299" w:hanging="279"/>
              <w:jc w:val="left"/>
              <w:rPr>
                <w:rFonts w:ascii="Arial Narrow" w:hAnsi="Arial Narrow" w:cs="Arial"/>
                <w:sz w:val="20"/>
                <w:szCs w:val="20"/>
              </w:rPr>
            </w:pPr>
            <w:r w:rsidRPr="0015476D">
              <w:rPr>
                <w:rFonts w:ascii="Arial Narrow" w:hAnsi="Arial Narrow" w:cs="Arial"/>
                <w:sz w:val="20"/>
                <w:szCs w:val="20"/>
              </w:rPr>
              <w:t xml:space="preserve">Injury passing nearby the construction site </w:t>
            </w:r>
          </w:p>
          <w:p w14:paraId="7EE9E24E" w14:textId="217452B0" w:rsidR="00C05629" w:rsidRPr="0015476D" w:rsidRDefault="00C05629" w:rsidP="0011266D">
            <w:pPr>
              <w:numPr>
                <w:ilvl w:val="0"/>
                <w:numId w:val="11"/>
              </w:numPr>
              <w:suppressAutoHyphens/>
              <w:autoSpaceDE w:val="0"/>
              <w:autoSpaceDN w:val="0"/>
              <w:adjustRightInd w:val="0"/>
              <w:spacing w:before="0" w:after="0" w:line="240" w:lineRule="auto"/>
              <w:ind w:left="299" w:hanging="279"/>
              <w:jc w:val="left"/>
              <w:rPr>
                <w:rFonts w:ascii="Arial Narrow" w:hAnsi="Arial Narrow" w:cs="Arial"/>
                <w:sz w:val="20"/>
                <w:szCs w:val="20"/>
              </w:rPr>
            </w:pPr>
            <w:r w:rsidRPr="0015476D">
              <w:rPr>
                <w:rFonts w:ascii="Arial Narrow" w:hAnsi="Arial Narrow" w:cs="Arial"/>
                <w:sz w:val="20"/>
                <w:szCs w:val="20"/>
              </w:rPr>
              <w:t xml:space="preserve">Not compliance with strict OHS standards and  work procedure   </w:t>
            </w:r>
          </w:p>
          <w:p w14:paraId="67C213FC" w14:textId="66033E43" w:rsidR="00C05629" w:rsidRPr="0015476D" w:rsidRDefault="00094489" w:rsidP="0015476D">
            <w:pPr>
              <w:numPr>
                <w:ilvl w:val="0"/>
                <w:numId w:val="11"/>
              </w:numPr>
              <w:suppressAutoHyphens/>
              <w:autoSpaceDE w:val="0"/>
              <w:autoSpaceDN w:val="0"/>
              <w:adjustRightInd w:val="0"/>
              <w:spacing w:before="0" w:after="0" w:line="240" w:lineRule="auto"/>
              <w:ind w:left="299" w:hanging="279"/>
              <w:jc w:val="left"/>
              <w:rPr>
                <w:rFonts w:ascii="Arial Narrow" w:hAnsi="Arial Narrow" w:cs="Arial"/>
                <w:sz w:val="20"/>
                <w:szCs w:val="20"/>
              </w:rPr>
            </w:pPr>
            <w:r w:rsidRPr="0015476D">
              <w:rPr>
                <w:rFonts w:ascii="Arial Narrow" w:hAnsi="Arial Narrow" w:cs="Arial"/>
                <w:sz w:val="20"/>
                <w:szCs w:val="20"/>
              </w:rPr>
              <w:t>inadequate</w:t>
            </w:r>
            <w:r w:rsidRPr="0015476D" w:rsidDel="00094489">
              <w:rPr>
                <w:rFonts w:ascii="Arial Narrow" w:hAnsi="Arial Narrow" w:cs="Arial"/>
                <w:sz w:val="20"/>
                <w:szCs w:val="20"/>
              </w:rPr>
              <w:t xml:space="preserve"> </w:t>
            </w:r>
            <w:r w:rsidR="00C05629" w:rsidRPr="0015476D">
              <w:rPr>
                <w:rFonts w:ascii="Arial Narrow" w:hAnsi="Arial Narrow" w:cs="Arial"/>
                <w:sz w:val="20"/>
                <w:szCs w:val="20"/>
              </w:rPr>
              <w:t xml:space="preserve">public access within the </w:t>
            </w:r>
            <w:r w:rsidR="0015476D">
              <w:rPr>
                <w:rFonts w:ascii="Arial Narrow" w:hAnsi="Arial Narrow" w:cs="Arial"/>
                <w:sz w:val="20"/>
                <w:szCs w:val="20"/>
              </w:rPr>
              <w:t>project site in Municipality of</w:t>
            </w:r>
            <w:r w:rsidR="00D917C0" w:rsidRPr="0015476D">
              <w:rPr>
                <w:rFonts w:ascii="Arial Narrow" w:hAnsi="Arial Narrow" w:cs="Arial"/>
                <w:sz w:val="20"/>
                <w:szCs w:val="20"/>
              </w:rPr>
              <w:t xml:space="preserve"> </w:t>
            </w:r>
            <w:r w:rsidR="00C166C7" w:rsidRPr="0015476D">
              <w:rPr>
                <w:rFonts w:ascii="Arial Narrow" w:hAnsi="Arial Narrow" w:cs="Arial"/>
                <w:sz w:val="20"/>
                <w:szCs w:val="20"/>
              </w:rPr>
              <w:t>Gazi Baba</w:t>
            </w:r>
            <w:r w:rsidR="00D917C0" w:rsidRPr="0015476D">
              <w:rPr>
                <w:rFonts w:ascii="Arial Narrow" w:hAnsi="Arial Narrow" w:cs="Arial"/>
                <w:sz w:val="20"/>
                <w:szCs w:val="20"/>
              </w:rPr>
              <w:t xml:space="preserve"> </w:t>
            </w:r>
          </w:p>
        </w:tc>
        <w:tc>
          <w:tcPr>
            <w:tcW w:w="493" w:type="pct"/>
          </w:tcPr>
          <w:p w14:paraId="1B859B17" w14:textId="685F9243" w:rsidR="00C05629" w:rsidRPr="0015476D" w:rsidRDefault="00C05629" w:rsidP="00E36303">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highlight w:val="yellow"/>
              </w:rPr>
            </w:pPr>
            <w:r w:rsidRPr="0015476D">
              <w:rPr>
                <w:rFonts w:ascii="Arial Narrow" w:hAnsi="Arial Narrow" w:cs="Arial"/>
                <w:b/>
                <w:sz w:val="20"/>
                <w:szCs w:val="20"/>
              </w:rPr>
              <w:t xml:space="preserve">Local/ short term/major with </w:t>
            </w:r>
            <w:r w:rsidR="00C2088D" w:rsidRPr="0015476D">
              <w:rPr>
                <w:rFonts w:ascii="Arial Narrow" w:hAnsi="Arial Narrow" w:cs="Arial"/>
                <w:b/>
                <w:sz w:val="20"/>
                <w:szCs w:val="20"/>
              </w:rPr>
              <w:t xml:space="preserve">moderate </w:t>
            </w:r>
            <w:r w:rsidRPr="0015476D">
              <w:rPr>
                <w:rFonts w:ascii="Arial Narrow" w:hAnsi="Arial Narrow" w:cs="Arial"/>
                <w:b/>
                <w:sz w:val="20"/>
                <w:szCs w:val="20"/>
              </w:rPr>
              <w:t xml:space="preserve">significance along the </w:t>
            </w:r>
            <w:r w:rsidR="0015476D" w:rsidRPr="0015476D">
              <w:rPr>
                <w:rFonts w:ascii="Arial Narrow" w:hAnsi="Arial Narrow" w:cs="Arial"/>
                <w:b/>
                <w:sz w:val="20"/>
                <w:szCs w:val="20"/>
              </w:rPr>
              <w:t xml:space="preserve">Blvd. Kiro Gligorov, from the Bridge “Bliznak” to the overpass on Blvd. Aleksandar Makedonski </w:t>
            </w:r>
            <w:r w:rsidRPr="0015476D">
              <w:rPr>
                <w:rFonts w:ascii="Arial Narrow" w:hAnsi="Arial Narrow" w:cs="Arial"/>
                <w:b/>
                <w:sz w:val="20"/>
                <w:szCs w:val="20"/>
              </w:rPr>
              <w:t xml:space="preserve">where the project activities will be performed </w:t>
            </w:r>
          </w:p>
        </w:tc>
        <w:tc>
          <w:tcPr>
            <w:cnfStyle w:val="000010000000" w:firstRow="0" w:lastRow="0" w:firstColumn="0" w:lastColumn="0" w:oddVBand="1" w:evenVBand="0" w:oddHBand="0" w:evenHBand="0" w:firstRowFirstColumn="0" w:firstRowLastColumn="0" w:lastRowFirstColumn="0" w:lastRowLastColumn="0"/>
            <w:tcW w:w="2362" w:type="pct"/>
          </w:tcPr>
          <w:p w14:paraId="3D559164" w14:textId="77777777" w:rsidR="003D41D7" w:rsidRPr="0015476D" w:rsidRDefault="003D41D7" w:rsidP="003D41D7">
            <w:pPr>
              <w:widowControl w:val="0"/>
              <w:numPr>
                <w:ilvl w:val="0"/>
                <w:numId w:val="36"/>
              </w:numPr>
              <w:autoSpaceDE w:val="0"/>
              <w:autoSpaceDN w:val="0"/>
              <w:adjustRightInd w:val="0"/>
              <w:spacing w:before="0" w:after="0"/>
              <w:ind w:leftChars="16" w:left="316" w:hangingChars="156" w:hanging="281"/>
              <w:jc w:val="left"/>
              <w:rPr>
                <w:rFonts w:ascii="Arial Narrow" w:eastAsia="Calibri" w:hAnsi="Arial Narrow" w:cstheme="majorHAnsi"/>
                <w:b/>
                <w:bCs/>
                <w:sz w:val="18"/>
                <w:szCs w:val="18"/>
                <w:lang w:eastAsia="mk-MK"/>
              </w:rPr>
            </w:pPr>
            <w:r w:rsidRPr="0015476D">
              <w:rPr>
                <w:rFonts w:ascii="Arial Narrow" w:eastAsia="Calibri" w:hAnsi="Arial Narrow" w:cstheme="majorHAnsi"/>
                <w:bCs/>
                <w:sz w:val="18"/>
                <w:szCs w:val="18"/>
                <w:lang w:eastAsia="mk-MK"/>
              </w:rPr>
              <w:t xml:space="preserve">Preparation, approval of </w:t>
            </w:r>
            <w:r w:rsidRPr="0015476D">
              <w:rPr>
                <w:rFonts w:ascii="Arial Narrow" w:eastAsiaTheme="minorHAnsi" w:hAnsi="Arial Narrow" w:cstheme="majorHAnsi"/>
                <w:b/>
                <w:sz w:val="18"/>
                <w:szCs w:val="18"/>
              </w:rPr>
              <w:t>Occupational Health and Safety and Plan</w:t>
            </w:r>
            <w:r w:rsidRPr="0015476D">
              <w:rPr>
                <w:rFonts w:ascii="Arial Narrow" w:eastAsiaTheme="minorHAnsi" w:hAnsi="Arial Narrow" w:cstheme="majorHAnsi"/>
                <w:sz w:val="18"/>
                <w:szCs w:val="18"/>
              </w:rPr>
              <w:t xml:space="preserve"> (</w:t>
            </w:r>
            <w:r w:rsidRPr="0015476D">
              <w:rPr>
                <w:rFonts w:ascii="Arial Narrow" w:eastAsiaTheme="minorHAnsi" w:hAnsi="Arial Narrow" w:cstheme="majorHAnsi"/>
                <w:b/>
                <w:sz w:val="18"/>
                <w:szCs w:val="18"/>
              </w:rPr>
              <w:t>or Labor Management Procedures</w:t>
            </w:r>
            <w:r w:rsidRPr="0015476D">
              <w:rPr>
                <w:rFonts w:ascii="Arial Narrow" w:eastAsiaTheme="minorHAnsi" w:hAnsi="Arial Narrow" w:cstheme="majorHAnsi"/>
                <w:sz w:val="18"/>
                <w:szCs w:val="18"/>
              </w:rPr>
              <w:t xml:space="preserve">), </w:t>
            </w:r>
            <w:r w:rsidRPr="0015476D">
              <w:rPr>
                <w:rFonts w:ascii="Arial Narrow" w:eastAsiaTheme="minorHAnsi" w:hAnsi="Arial Narrow" w:cstheme="majorHAnsi"/>
                <w:b/>
                <w:sz w:val="18"/>
                <w:szCs w:val="18"/>
              </w:rPr>
              <w:t xml:space="preserve">Community safety Plan and Waste Management Plan </w:t>
            </w:r>
            <w:r w:rsidRPr="0015476D">
              <w:rPr>
                <w:rFonts w:ascii="Arial Narrow" w:eastAsia="Calibri" w:hAnsi="Arial Narrow" w:cstheme="majorHAnsi"/>
                <w:bCs/>
                <w:sz w:val="18"/>
                <w:szCs w:val="18"/>
                <w:lang w:eastAsia="mk-MK"/>
              </w:rPr>
              <w:t>before the start of the construction activities;</w:t>
            </w:r>
          </w:p>
          <w:p w14:paraId="27662162" w14:textId="77777777" w:rsidR="0015476D" w:rsidRDefault="003D41D7" w:rsidP="0015476D">
            <w:pPr>
              <w:widowControl w:val="0"/>
              <w:numPr>
                <w:ilvl w:val="0"/>
                <w:numId w:val="36"/>
              </w:numPr>
              <w:autoSpaceDE w:val="0"/>
              <w:autoSpaceDN w:val="0"/>
              <w:adjustRightInd w:val="0"/>
              <w:spacing w:before="0" w:after="0"/>
              <w:ind w:leftChars="16" w:left="316" w:hangingChars="156" w:hanging="281"/>
              <w:jc w:val="left"/>
              <w:rPr>
                <w:rFonts w:ascii="Arial Narrow" w:eastAsia="Calibri" w:hAnsi="Arial Narrow" w:cstheme="majorHAnsi"/>
                <w:b/>
                <w:bCs/>
                <w:sz w:val="18"/>
                <w:szCs w:val="18"/>
                <w:lang w:eastAsia="mk-MK"/>
              </w:rPr>
            </w:pPr>
            <w:r w:rsidRPr="0015476D">
              <w:rPr>
                <w:rFonts w:ascii="Arial Narrow" w:eastAsia="Calibri" w:hAnsi="Arial Narrow" w:cstheme="majorHAnsi"/>
                <w:bCs/>
                <w:sz w:val="18"/>
                <w:szCs w:val="18"/>
                <w:lang w:eastAsia="mk-MK"/>
              </w:rPr>
              <w:t xml:space="preserve">Preparation of </w:t>
            </w:r>
            <w:r w:rsidRPr="0015476D">
              <w:rPr>
                <w:rFonts w:ascii="Arial Narrow" w:eastAsia="Calibri" w:hAnsi="Arial Narrow" w:cstheme="majorHAnsi"/>
                <w:b/>
                <w:bCs/>
                <w:sz w:val="18"/>
                <w:szCs w:val="18"/>
                <w:lang w:eastAsia="mk-MK"/>
              </w:rPr>
              <w:t>Traffic Management Plan</w:t>
            </w:r>
            <w:r w:rsidRPr="0015476D">
              <w:rPr>
                <w:rFonts w:ascii="Arial Narrow" w:eastAsia="Calibri" w:hAnsi="Arial Narrow" w:cstheme="majorHAnsi"/>
                <w:bCs/>
                <w:sz w:val="18"/>
                <w:szCs w:val="18"/>
                <w:lang w:eastAsia="mk-MK"/>
              </w:rPr>
              <w:t xml:space="preserve"> before the start of the </w:t>
            </w:r>
            <w:r w:rsidR="0015476D">
              <w:rPr>
                <w:rFonts w:ascii="Arial Narrow" w:eastAsia="Calibri" w:hAnsi="Arial Narrow" w:cstheme="majorHAnsi"/>
                <w:bCs/>
                <w:sz w:val="18"/>
                <w:szCs w:val="18"/>
                <w:lang w:eastAsia="mk-MK"/>
              </w:rPr>
              <w:t>re</w:t>
            </w:r>
            <w:r w:rsidRPr="0015476D">
              <w:rPr>
                <w:rFonts w:ascii="Arial Narrow" w:eastAsia="Calibri" w:hAnsi="Arial Narrow" w:cstheme="majorHAnsi"/>
                <w:bCs/>
                <w:sz w:val="18"/>
                <w:szCs w:val="18"/>
                <w:lang w:eastAsia="mk-MK"/>
              </w:rPr>
              <w:t>construction activities;</w:t>
            </w:r>
          </w:p>
          <w:p w14:paraId="1A077099" w14:textId="268DC25D" w:rsidR="003D41D7" w:rsidRPr="0015476D" w:rsidRDefault="003D41D7" w:rsidP="0015476D">
            <w:pPr>
              <w:widowControl w:val="0"/>
              <w:numPr>
                <w:ilvl w:val="0"/>
                <w:numId w:val="36"/>
              </w:numPr>
              <w:autoSpaceDE w:val="0"/>
              <w:autoSpaceDN w:val="0"/>
              <w:adjustRightInd w:val="0"/>
              <w:spacing w:before="0" w:after="0"/>
              <w:ind w:leftChars="16" w:left="316" w:hangingChars="156" w:hanging="281"/>
              <w:jc w:val="left"/>
              <w:rPr>
                <w:rFonts w:ascii="Arial Narrow" w:eastAsia="Calibri" w:hAnsi="Arial Narrow" w:cstheme="majorHAnsi"/>
                <w:b/>
                <w:bCs/>
                <w:sz w:val="18"/>
                <w:szCs w:val="18"/>
                <w:lang w:eastAsia="mk-MK"/>
              </w:rPr>
            </w:pPr>
            <w:r w:rsidRPr="0015476D">
              <w:rPr>
                <w:rFonts w:ascii="Arial Narrow" w:eastAsia="Calibri" w:hAnsi="Arial Narrow" w:cstheme="majorHAnsi"/>
                <w:bCs/>
                <w:sz w:val="18"/>
                <w:szCs w:val="18"/>
                <w:lang w:eastAsia="mk-MK"/>
              </w:rPr>
              <w:t xml:space="preserve">Set up information to local population about the type and time duration on project activities on the municipal information board and the municipal web site of Municipality of </w:t>
            </w:r>
            <w:r w:rsidR="00C166C7" w:rsidRPr="0015476D">
              <w:rPr>
                <w:rFonts w:ascii="Arial Narrow" w:eastAsia="Calibri" w:hAnsi="Arial Narrow" w:cstheme="majorHAnsi"/>
                <w:bCs/>
                <w:sz w:val="18"/>
                <w:szCs w:val="18"/>
                <w:lang w:eastAsia="mk-MK"/>
              </w:rPr>
              <w:t>Gazi Baba</w:t>
            </w:r>
            <w:r w:rsidRPr="0015476D">
              <w:rPr>
                <w:rFonts w:ascii="Arial Narrow" w:eastAsia="Calibri" w:hAnsi="Arial Narrow" w:cstheme="majorHAnsi"/>
                <w:bCs/>
                <w:sz w:val="18"/>
                <w:szCs w:val="18"/>
                <w:lang w:eastAsia="mk-MK"/>
              </w:rPr>
              <w:t xml:space="preserve">: </w:t>
            </w:r>
            <w:hyperlink r:id="rId54" w:history="1">
              <w:r w:rsidR="0015476D" w:rsidRPr="0015476D">
                <w:rPr>
                  <w:rStyle w:val="Hyperlink"/>
                  <w:rFonts w:ascii="Arial Narrow" w:eastAsia="Calibri" w:hAnsi="Arial Narrow" w:cstheme="majorHAnsi"/>
                  <w:bCs/>
                  <w:sz w:val="18"/>
                  <w:szCs w:val="18"/>
                  <w:lang w:eastAsia="mk-MK"/>
                </w:rPr>
                <w:t>http://www.gazibaba.gov.mk/mk#</w:t>
              </w:r>
            </w:hyperlink>
            <w:r w:rsidR="0015476D" w:rsidRPr="0015476D">
              <w:rPr>
                <w:rFonts w:ascii="Arial Narrow" w:eastAsia="Calibri" w:hAnsi="Arial Narrow" w:cstheme="majorHAnsi"/>
                <w:bCs/>
                <w:sz w:val="18"/>
                <w:szCs w:val="18"/>
                <w:lang w:eastAsia="mk-MK"/>
              </w:rPr>
              <w:t xml:space="preserve"> </w:t>
            </w:r>
            <w:hyperlink r:id="rId55" w:history="1"/>
            <w:r w:rsidRPr="0015476D">
              <w:rPr>
                <w:rFonts w:ascii="Arial Narrow" w:eastAsia="Calibri" w:hAnsi="Arial Narrow" w:cstheme="majorHAnsi"/>
                <w:bCs/>
                <w:sz w:val="18"/>
                <w:szCs w:val="18"/>
                <w:lang w:eastAsia="mk-MK"/>
              </w:rPr>
              <w:t>;</w:t>
            </w:r>
          </w:p>
          <w:p w14:paraId="2A774E70" w14:textId="7F1893C6" w:rsidR="003D41D7" w:rsidRPr="0015476D" w:rsidRDefault="003D41D7" w:rsidP="003D41D7">
            <w:pPr>
              <w:widowControl w:val="0"/>
              <w:numPr>
                <w:ilvl w:val="0"/>
                <w:numId w:val="36"/>
              </w:numPr>
              <w:autoSpaceDE w:val="0"/>
              <w:autoSpaceDN w:val="0"/>
              <w:adjustRightInd w:val="0"/>
              <w:spacing w:before="0" w:after="0"/>
              <w:ind w:leftChars="16" w:left="316" w:hangingChars="156" w:hanging="281"/>
              <w:jc w:val="left"/>
              <w:rPr>
                <w:rFonts w:ascii="Arial Narrow" w:eastAsia="Calibri" w:hAnsi="Arial Narrow" w:cstheme="majorHAnsi"/>
                <w:b/>
                <w:bCs/>
                <w:sz w:val="18"/>
                <w:szCs w:val="18"/>
                <w:lang w:eastAsia="mk-MK"/>
              </w:rPr>
            </w:pPr>
            <w:r w:rsidRPr="0015476D">
              <w:rPr>
                <w:rFonts w:ascii="Arial Narrow" w:eastAsia="Calibri" w:hAnsi="Arial Narrow" w:cstheme="majorHAnsi"/>
                <w:b/>
                <w:bCs/>
                <w:sz w:val="18"/>
                <w:szCs w:val="18"/>
                <w:lang w:eastAsia="mk-MK"/>
              </w:rPr>
              <w:t xml:space="preserve">COVID 19 measures for the workers at the construction site are presented in the </w:t>
            </w:r>
            <w:r w:rsidRPr="0015476D">
              <w:rPr>
                <w:rFonts w:ascii="Arial Narrow" w:eastAsia="Calibri" w:hAnsi="Arial Narrow" w:cstheme="majorHAnsi"/>
                <w:b/>
                <w:bCs/>
                <w:sz w:val="18"/>
                <w:szCs w:val="18"/>
                <w:lang w:eastAsia="mk-MK"/>
              </w:rPr>
              <w:fldChar w:fldCharType="begin"/>
            </w:r>
            <w:r w:rsidRPr="0015476D">
              <w:rPr>
                <w:rFonts w:ascii="Arial Narrow" w:eastAsia="Calibri" w:hAnsi="Arial Narrow" w:cstheme="majorHAnsi"/>
                <w:b/>
                <w:bCs/>
                <w:sz w:val="18"/>
                <w:szCs w:val="18"/>
                <w:lang w:eastAsia="mk-MK"/>
              </w:rPr>
              <w:instrText xml:space="preserve"> REF _Ref51077500 \h  \* MERGEFORMAT </w:instrText>
            </w:r>
            <w:r w:rsidRPr="0015476D">
              <w:rPr>
                <w:rFonts w:ascii="Arial Narrow" w:eastAsia="Calibri" w:hAnsi="Arial Narrow" w:cstheme="majorHAnsi"/>
                <w:b/>
                <w:bCs/>
                <w:sz w:val="18"/>
                <w:szCs w:val="18"/>
                <w:lang w:eastAsia="mk-MK"/>
              </w:rPr>
            </w:r>
            <w:r w:rsidRPr="0015476D">
              <w:rPr>
                <w:rFonts w:ascii="Arial Narrow" w:eastAsia="Calibri" w:hAnsi="Arial Narrow" w:cstheme="majorHAnsi"/>
                <w:b/>
                <w:bCs/>
                <w:sz w:val="18"/>
                <w:szCs w:val="18"/>
                <w:lang w:eastAsia="mk-MK"/>
              </w:rPr>
              <w:fldChar w:fldCharType="separate"/>
            </w:r>
            <w:r w:rsidR="008927F7" w:rsidRPr="0015476D">
              <w:rPr>
                <w:rFonts w:ascii="Arial Narrow" w:eastAsia="Calibri" w:hAnsi="Arial Narrow" w:cstheme="majorHAnsi"/>
                <w:b/>
                <w:bCs/>
                <w:sz w:val="18"/>
                <w:szCs w:val="18"/>
                <w:lang w:eastAsia="mk-MK"/>
              </w:rPr>
              <w:t>Annex 1</w:t>
            </w:r>
            <w:r w:rsidRPr="0015476D">
              <w:rPr>
                <w:rFonts w:ascii="Arial Narrow" w:eastAsia="Calibri" w:hAnsi="Arial Narrow" w:cstheme="majorHAnsi"/>
                <w:b/>
                <w:bCs/>
                <w:sz w:val="18"/>
                <w:szCs w:val="18"/>
                <w:lang w:eastAsia="mk-MK"/>
              </w:rPr>
              <w:fldChar w:fldCharType="end"/>
            </w:r>
            <w:r w:rsidRPr="0015476D">
              <w:rPr>
                <w:rFonts w:ascii="Arial Narrow" w:eastAsia="Calibri" w:hAnsi="Arial Narrow" w:cstheme="majorHAnsi"/>
                <w:b/>
                <w:bCs/>
                <w:sz w:val="18"/>
                <w:szCs w:val="18"/>
                <w:lang w:eastAsia="mk-MK"/>
              </w:rPr>
              <w:t>;</w:t>
            </w:r>
          </w:p>
          <w:p w14:paraId="3E08E2A6" w14:textId="2A283372" w:rsidR="003D41D7" w:rsidRPr="0015476D" w:rsidRDefault="003D41D7" w:rsidP="003D41D7">
            <w:pPr>
              <w:widowControl w:val="0"/>
              <w:numPr>
                <w:ilvl w:val="0"/>
                <w:numId w:val="36"/>
              </w:numPr>
              <w:autoSpaceDE w:val="0"/>
              <w:autoSpaceDN w:val="0"/>
              <w:adjustRightInd w:val="0"/>
              <w:spacing w:before="0" w:after="0"/>
              <w:ind w:leftChars="16" w:left="316" w:hangingChars="156" w:hanging="281"/>
              <w:jc w:val="left"/>
              <w:rPr>
                <w:rFonts w:ascii="Arial Narrow" w:eastAsia="Calibri" w:hAnsi="Arial Narrow" w:cstheme="majorHAnsi"/>
                <w:b/>
                <w:bCs/>
                <w:sz w:val="18"/>
                <w:szCs w:val="18"/>
                <w:lang w:eastAsia="mk-MK"/>
              </w:rPr>
            </w:pPr>
            <w:r w:rsidRPr="0015476D">
              <w:rPr>
                <w:rFonts w:ascii="Arial Narrow" w:eastAsia="Calibri" w:hAnsi="Arial Narrow" w:cstheme="majorHAnsi"/>
                <w:b/>
                <w:bCs/>
                <w:sz w:val="18"/>
                <w:szCs w:val="18"/>
                <w:lang w:eastAsia="mk-MK"/>
              </w:rPr>
              <w:t xml:space="preserve">Set up for the local population safe pathways to have a safe access to move around the </w:t>
            </w:r>
            <w:r w:rsidR="0015476D">
              <w:rPr>
                <w:rFonts w:ascii="Arial Narrow" w:eastAsia="Calibri" w:hAnsi="Arial Narrow" w:cstheme="majorHAnsi"/>
                <w:b/>
                <w:bCs/>
                <w:sz w:val="18"/>
                <w:szCs w:val="18"/>
                <w:lang w:eastAsia="mk-MK"/>
              </w:rPr>
              <w:t>project</w:t>
            </w:r>
            <w:r w:rsidRPr="0015476D">
              <w:rPr>
                <w:rFonts w:ascii="Arial Narrow" w:eastAsia="Calibri" w:hAnsi="Arial Narrow" w:cstheme="majorHAnsi"/>
                <w:b/>
                <w:bCs/>
                <w:sz w:val="18"/>
                <w:szCs w:val="18"/>
                <w:lang w:eastAsia="mk-MK"/>
              </w:rPr>
              <w:t xml:space="preserve"> site;</w:t>
            </w:r>
          </w:p>
          <w:p w14:paraId="75EBCA7A" w14:textId="7E6C524C" w:rsidR="003D41D7" w:rsidRPr="0015476D" w:rsidRDefault="003D41D7" w:rsidP="003D41D7">
            <w:pPr>
              <w:widowControl w:val="0"/>
              <w:numPr>
                <w:ilvl w:val="0"/>
                <w:numId w:val="36"/>
              </w:numPr>
              <w:autoSpaceDE w:val="0"/>
              <w:autoSpaceDN w:val="0"/>
              <w:adjustRightInd w:val="0"/>
              <w:spacing w:before="0" w:after="0"/>
              <w:ind w:left="316" w:hanging="283"/>
              <w:jc w:val="left"/>
              <w:rPr>
                <w:rFonts w:ascii="Arial Narrow" w:eastAsia="Calibri" w:hAnsi="Arial Narrow" w:cstheme="majorHAnsi"/>
                <w:bCs/>
                <w:sz w:val="18"/>
                <w:szCs w:val="18"/>
                <w:lang w:eastAsia="mk-MK"/>
              </w:rPr>
            </w:pPr>
            <w:r w:rsidRPr="0015476D">
              <w:rPr>
                <w:rFonts w:ascii="Arial Narrow" w:eastAsia="Calibri" w:hAnsi="Arial Narrow" w:cstheme="majorHAnsi"/>
                <w:bCs/>
                <w:sz w:val="18"/>
                <w:szCs w:val="18"/>
                <w:lang w:eastAsia="mk-MK"/>
              </w:rPr>
              <w:t>Implementation of measures for good construction practice during the marking of the local road:</w:t>
            </w:r>
          </w:p>
          <w:p w14:paraId="71C391CB" w14:textId="16AF115B" w:rsidR="003D41D7" w:rsidRPr="0015476D" w:rsidRDefault="003D41D7" w:rsidP="003D41D7">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 xml:space="preserve">Fencing and placing adequate warning tapes and signs around the </w:t>
            </w:r>
            <w:r w:rsidR="0015476D">
              <w:rPr>
                <w:rFonts w:ascii="Arial Narrow" w:eastAsia="Calibri" w:hAnsi="Arial Narrow" w:cstheme="majorHAnsi"/>
                <w:bCs/>
                <w:sz w:val="18"/>
                <w:szCs w:val="18"/>
              </w:rPr>
              <w:t>project</w:t>
            </w:r>
            <w:r w:rsidRPr="0015476D">
              <w:rPr>
                <w:rFonts w:ascii="Arial Narrow" w:eastAsia="Calibri" w:hAnsi="Arial Narrow" w:cstheme="majorHAnsi"/>
                <w:bCs/>
                <w:sz w:val="18"/>
                <w:szCs w:val="18"/>
              </w:rPr>
              <w:t xml:space="preserve"> site,</w:t>
            </w:r>
          </w:p>
          <w:p w14:paraId="76BD131A" w14:textId="77777777" w:rsidR="003D41D7" w:rsidRPr="0015476D" w:rsidRDefault="003D41D7" w:rsidP="003D41D7">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Set the Information panel on project site with general information of the project, the Contractor and Supervisor;</w:t>
            </w:r>
          </w:p>
          <w:p w14:paraId="37092907"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 xml:space="preserve">Obligatory application of good construction practice and application of safety measures such as: a)  use of proper protective clothing and equipment by worker (PPE); b) Maintain a good level of personal hygiene; c) Health protection-first aid kits and medical service on sites need to be provided during the works; </w:t>
            </w:r>
          </w:p>
          <w:p w14:paraId="7577D5CB"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Protection of pedestrians, local population - fence the project location and prevent access of non-authorized personnel to construction site;</w:t>
            </w:r>
          </w:p>
          <w:p w14:paraId="1151CE4D"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Maintaining a clean construction site, without waste disposed. The waste needs to be collected and immediately removed in order to prevent possibility of injuries;</w:t>
            </w:r>
          </w:p>
          <w:p w14:paraId="0A6415B3"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Maintaining of the mobile toilet should be placed on the construction site;</w:t>
            </w:r>
          </w:p>
          <w:p w14:paraId="3CA13092"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Machines should be handled only by experienced and trained personnel, thus reducing the risk of accidents;</w:t>
            </w:r>
          </w:p>
          <w:p w14:paraId="0ED121E4"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Constant presence of firefighting devices should be ensured in case of fire or other damage;</w:t>
            </w:r>
          </w:p>
          <w:p w14:paraId="080DDAEF" w14:textId="77777777" w:rsidR="0015476D" w:rsidRPr="0015476D" w:rsidRDefault="0015476D" w:rsidP="0015476D">
            <w:pPr>
              <w:numPr>
                <w:ilvl w:val="0"/>
                <w:numId w:val="35"/>
              </w:numPr>
              <w:autoSpaceDE w:val="0"/>
              <w:autoSpaceDN w:val="0"/>
              <w:adjustRightInd w:val="0"/>
              <w:spacing w:before="0" w:after="0"/>
              <w:jc w:val="left"/>
              <w:rPr>
                <w:rFonts w:ascii="Arial Narrow" w:eastAsia="Calibri" w:hAnsi="Arial Narrow" w:cstheme="majorHAnsi"/>
                <w:bCs/>
                <w:sz w:val="18"/>
                <w:szCs w:val="18"/>
              </w:rPr>
            </w:pPr>
            <w:r w:rsidRPr="0015476D">
              <w:rPr>
                <w:rFonts w:ascii="Arial Narrow" w:eastAsia="Calibri" w:hAnsi="Arial Narrow" w:cstheme="majorHAnsi"/>
                <w:bCs/>
                <w:sz w:val="18"/>
                <w:szCs w:val="18"/>
              </w:rPr>
              <w:t>All workers must be familiar with the fire hazards and fire protection measures and must be trained to handle fire extinguishers, hydrants and other devices used for extinguishing fires;</w:t>
            </w:r>
          </w:p>
          <w:p w14:paraId="22A8C106" w14:textId="1694B1A8" w:rsidR="00C05629" w:rsidRPr="0015476D" w:rsidRDefault="0015476D" w:rsidP="0015476D">
            <w:pPr>
              <w:numPr>
                <w:ilvl w:val="0"/>
                <w:numId w:val="35"/>
              </w:numPr>
              <w:spacing w:before="0" w:after="0" w:line="240" w:lineRule="auto"/>
              <w:rPr>
                <w:rFonts w:ascii="Arial Narrow" w:eastAsia="Calibri" w:hAnsi="Arial Narrow" w:cs="Arial"/>
                <w:sz w:val="20"/>
                <w:szCs w:val="20"/>
                <w:lang w:eastAsia="mk-MK"/>
              </w:rPr>
            </w:pPr>
            <w:r w:rsidRPr="0015476D">
              <w:rPr>
                <w:rFonts w:ascii="Arial Narrow" w:eastAsia="Calibri" w:hAnsi="Arial Narrow" w:cstheme="majorHAnsi"/>
                <w:bCs/>
                <w:sz w:val="18"/>
                <w:szCs w:val="18"/>
              </w:rPr>
              <w:lastRenderedPageBreak/>
              <w:t>Larger quantities of flammable liquids should not be kept on the site along the project site.</w:t>
            </w:r>
          </w:p>
        </w:tc>
        <w:tc>
          <w:tcPr>
            <w:cnfStyle w:val="000100000000" w:firstRow="0" w:lastRow="0" w:firstColumn="0" w:lastColumn="1" w:oddVBand="0" w:evenVBand="0" w:oddHBand="0" w:evenHBand="0" w:firstRowFirstColumn="0" w:firstRowLastColumn="0" w:lastRowFirstColumn="0" w:lastRowLastColumn="0"/>
            <w:tcW w:w="887" w:type="pct"/>
          </w:tcPr>
          <w:p w14:paraId="3F01D9B9" w14:textId="591BC6FF" w:rsidR="00C05629" w:rsidRPr="0015476D" w:rsidRDefault="00C05629" w:rsidP="0011266D">
            <w:pPr>
              <w:numPr>
                <w:ilvl w:val="0"/>
                <w:numId w:val="2"/>
              </w:numPr>
              <w:tabs>
                <w:tab w:val="clear" w:pos="720"/>
                <w:tab w:val="num" w:pos="614"/>
              </w:tabs>
              <w:autoSpaceDE w:val="0"/>
              <w:autoSpaceDN w:val="0"/>
              <w:adjustRightInd w:val="0"/>
              <w:spacing w:before="0" w:after="0" w:line="240" w:lineRule="auto"/>
              <w:ind w:left="330"/>
              <w:jc w:val="left"/>
              <w:rPr>
                <w:rFonts w:ascii="Arial Narrow" w:hAnsi="Arial Narrow" w:cs="Arial"/>
                <w:bCs w:val="0"/>
                <w:sz w:val="20"/>
                <w:szCs w:val="20"/>
              </w:rPr>
            </w:pPr>
            <w:r w:rsidRPr="0015476D">
              <w:rPr>
                <w:rFonts w:ascii="Arial Narrow" w:hAnsi="Arial Narrow" w:cs="Arial"/>
                <w:sz w:val="20"/>
                <w:szCs w:val="20"/>
              </w:rPr>
              <w:lastRenderedPageBreak/>
              <w:t>Contractor –Bidder</w:t>
            </w:r>
            <w:r w:rsidR="00E36303" w:rsidRPr="0015476D">
              <w:rPr>
                <w:rFonts w:ascii="Arial Narrow" w:hAnsi="Arial Narrow" w:cs="Arial"/>
                <w:sz w:val="20"/>
                <w:szCs w:val="20"/>
              </w:rPr>
              <w:t>/sub-</w:t>
            </w:r>
            <w:r w:rsidR="00094489" w:rsidRPr="0015476D">
              <w:rPr>
                <w:rFonts w:ascii="Arial Narrow" w:hAnsi="Arial Narrow" w:cs="Arial"/>
                <w:sz w:val="20"/>
                <w:szCs w:val="20"/>
              </w:rPr>
              <w:t>contractor</w:t>
            </w:r>
          </w:p>
          <w:p w14:paraId="450A602E" w14:textId="77777777" w:rsidR="00C05629" w:rsidRPr="0015476D" w:rsidRDefault="00C05629" w:rsidP="0011266D">
            <w:pPr>
              <w:numPr>
                <w:ilvl w:val="0"/>
                <w:numId w:val="2"/>
              </w:numPr>
              <w:tabs>
                <w:tab w:val="clear" w:pos="720"/>
                <w:tab w:val="num" w:pos="614"/>
              </w:tabs>
              <w:autoSpaceDE w:val="0"/>
              <w:autoSpaceDN w:val="0"/>
              <w:adjustRightInd w:val="0"/>
              <w:spacing w:before="0" w:after="0" w:line="240" w:lineRule="auto"/>
              <w:ind w:left="330"/>
              <w:jc w:val="left"/>
              <w:rPr>
                <w:rFonts w:ascii="Arial Narrow" w:hAnsi="Arial Narrow" w:cs="Arial"/>
                <w:bCs w:val="0"/>
                <w:sz w:val="20"/>
                <w:szCs w:val="20"/>
              </w:rPr>
            </w:pPr>
            <w:r w:rsidRPr="0015476D">
              <w:rPr>
                <w:rFonts w:ascii="Arial Narrow" w:hAnsi="Arial Narrow" w:cs="Arial"/>
                <w:sz w:val="20"/>
                <w:szCs w:val="20"/>
              </w:rPr>
              <w:t>Supervisor</w:t>
            </w:r>
          </w:p>
          <w:p w14:paraId="3A18939C" w14:textId="77777777" w:rsidR="00C05629" w:rsidRPr="0015476D" w:rsidRDefault="00C05629" w:rsidP="0011266D">
            <w:pPr>
              <w:numPr>
                <w:ilvl w:val="0"/>
                <w:numId w:val="2"/>
              </w:numPr>
              <w:tabs>
                <w:tab w:val="clear" w:pos="720"/>
                <w:tab w:val="num" w:pos="614"/>
              </w:tabs>
              <w:autoSpaceDE w:val="0"/>
              <w:autoSpaceDN w:val="0"/>
              <w:adjustRightInd w:val="0"/>
              <w:spacing w:before="0" w:after="0" w:line="240" w:lineRule="auto"/>
              <w:ind w:left="330"/>
              <w:jc w:val="left"/>
              <w:rPr>
                <w:rFonts w:ascii="Arial Narrow" w:hAnsi="Arial Narrow" w:cs="Arial"/>
                <w:bCs w:val="0"/>
                <w:sz w:val="20"/>
                <w:szCs w:val="20"/>
              </w:rPr>
            </w:pPr>
            <w:r w:rsidRPr="0015476D">
              <w:rPr>
                <w:rFonts w:ascii="Arial Narrow" w:hAnsi="Arial Narrow" w:cs="Arial"/>
                <w:sz w:val="20"/>
                <w:szCs w:val="20"/>
              </w:rPr>
              <w:t>Municipal staff (Communal Inspector/Environmental Inspector)</w:t>
            </w:r>
          </w:p>
          <w:p w14:paraId="5BE3ABC6" w14:textId="77777777" w:rsidR="00C05629" w:rsidRPr="0015476D" w:rsidRDefault="00C05629" w:rsidP="0011266D">
            <w:pPr>
              <w:autoSpaceDE w:val="0"/>
              <w:autoSpaceDN w:val="0"/>
              <w:adjustRightInd w:val="0"/>
              <w:spacing w:before="0" w:after="0" w:line="240" w:lineRule="auto"/>
              <w:ind w:left="330"/>
              <w:rPr>
                <w:rFonts w:ascii="Arial Narrow" w:hAnsi="Arial Narrow" w:cs="Arial"/>
                <w:sz w:val="20"/>
                <w:szCs w:val="20"/>
              </w:rPr>
            </w:pPr>
          </w:p>
        </w:tc>
      </w:tr>
      <w:tr w:rsidR="002B4CBF" w:rsidRPr="0015476D" w14:paraId="7E9DA6EF" w14:textId="77777777" w:rsidTr="0015476D">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000" w:type="pct"/>
            <w:gridSpan w:val="5"/>
          </w:tcPr>
          <w:p w14:paraId="1D37BEC1" w14:textId="5F774011" w:rsidR="002B4CBF" w:rsidRPr="0015476D" w:rsidRDefault="002B4CBF" w:rsidP="0011266D">
            <w:pPr>
              <w:autoSpaceDE w:val="0"/>
              <w:autoSpaceDN w:val="0"/>
              <w:adjustRightInd w:val="0"/>
              <w:spacing w:before="0" w:after="0" w:line="240" w:lineRule="auto"/>
              <w:jc w:val="left"/>
              <w:rPr>
                <w:rFonts w:ascii="Arial Narrow" w:hAnsi="Arial Narrow" w:cs="Arial"/>
                <w:bCs w:val="0"/>
                <w:i/>
                <w:sz w:val="20"/>
                <w:szCs w:val="20"/>
              </w:rPr>
            </w:pPr>
            <w:r w:rsidRPr="0015476D">
              <w:rPr>
                <w:rFonts w:ascii="Arial Narrow" w:hAnsi="Arial Narrow" w:cs="Arial"/>
                <w:i/>
                <w:sz w:val="20"/>
                <w:szCs w:val="20"/>
              </w:rPr>
              <w:t xml:space="preserve">Project activity: </w:t>
            </w:r>
            <w:r w:rsidR="0015476D" w:rsidRPr="0015476D">
              <w:rPr>
                <w:rFonts w:ascii="Arial Narrow" w:hAnsi="Arial Narrow" w:cs="Arial"/>
                <w:i/>
                <w:sz w:val="20"/>
                <w:szCs w:val="20"/>
              </w:rPr>
              <w:t>Reconstruction of Blvd. Kiro Gligorov, from the Bridge “Bliznak” to the overpass on Blvd. Aleksandar Makedonski” in Municipality of Gazi Baba, in City of Skopje</w:t>
            </w:r>
          </w:p>
        </w:tc>
      </w:tr>
      <w:tr w:rsidR="00E76BF5" w:rsidRPr="0015476D" w14:paraId="13A65CFD" w14:textId="77777777" w:rsidTr="0015476D">
        <w:trPr>
          <w:trHeight w:val="900"/>
        </w:trPr>
        <w:tc>
          <w:tcPr>
            <w:cnfStyle w:val="001000000000" w:firstRow="0" w:lastRow="0" w:firstColumn="1" w:lastColumn="0" w:oddVBand="0" w:evenVBand="0" w:oddHBand="0" w:evenHBand="0" w:firstRowFirstColumn="0" w:firstRowLastColumn="0" w:lastRowFirstColumn="0" w:lastRowLastColumn="0"/>
            <w:tcW w:w="415" w:type="pct"/>
          </w:tcPr>
          <w:p w14:paraId="491B9888" w14:textId="77777777" w:rsidR="003D41D7" w:rsidRPr="0015476D" w:rsidRDefault="003D41D7" w:rsidP="003D41D7">
            <w:pPr>
              <w:suppressAutoHyphens/>
              <w:autoSpaceDE w:val="0"/>
              <w:autoSpaceDN w:val="0"/>
              <w:adjustRightInd w:val="0"/>
              <w:spacing w:before="0" w:after="0" w:line="240" w:lineRule="auto"/>
              <w:jc w:val="left"/>
              <w:rPr>
                <w:rFonts w:ascii="Arial Narrow" w:hAnsi="Arial Narrow" w:cs="Arial"/>
                <w:sz w:val="20"/>
                <w:szCs w:val="20"/>
                <w:u w:val="single"/>
              </w:rPr>
            </w:pPr>
            <w:r w:rsidRPr="0015476D">
              <w:rPr>
                <w:rFonts w:ascii="Arial Narrow" w:hAnsi="Arial Narrow" w:cs="Arial"/>
                <w:sz w:val="20"/>
                <w:szCs w:val="20"/>
                <w:u w:val="single"/>
              </w:rPr>
              <w:t>Aspect: Air quality</w:t>
            </w:r>
          </w:p>
          <w:p w14:paraId="7933EC87" w14:textId="77777777" w:rsidR="003D41D7" w:rsidRPr="0015476D" w:rsidRDefault="003D41D7" w:rsidP="003D41D7">
            <w:pPr>
              <w:suppressAutoHyphens/>
              <w:autoSpaceDE w:val="0"/>
              <w:autoSpaceDN w:val="0"/>
              <w:adjustRightInd w:val="0"/>
              <w:spacing w:before="0" w:after="0" w:line="240" w:lineRule="auto"/>
              <w:jc w:val="left"/>
              <w:rPr>
                <w:rFonts w:ascii="Arial Narrow" w:hAnsi="Arial Narrow"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42B78048"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r w:rsidRPr="0015476D">
              <w:rPr>
                <w:rFonts w:ascii="Arial Narrow" w:hAnsi="Arial Narrow" w:cs="Arial"/>
                <w:b/>
                <w:i/>
                <w:sz w:val="20"/>
                <w:szCs w:val="20"/>
              </w:rPr>
              <w:t>Expected impact:</w:t>
            </w:r>
          </w:p>
          <w:p w14:paraId="14C1330F"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p>
          <w:p w14:paraId="52D08550" w14:textId="33821E26" w:rsidR="003D41D7" w:rsidRPr="0015476D" w:rsidRDefault="003D41D7" w:rsidP="003D41D7">
            <w:pPr>
              <w:autoSpaceDE w:val="0"/>
              <w:autoSpaceDN w:val="0"/>
              <w:adjustRightInd w:val="0"/>
              <w:spacing w:before="0" w:after="0" w:line="240" w:lineRule="auto"/>
              <w:ind w:left="16"/>
              <w:jc w:val="left"/>
              <w:rPr>
                <w:rFonts w:ascii="Arial Narrow" w:hAnsi="Arial Narrow" w:cs="Arial"/>
                <w:sz w:val="20"/>
                <w:szCs w:val="20"/>
              </w:rPr>
            </w:pPr>
            <w:r w:rsidRPr="0015476D">
              <w:rPr>
                <w:rFonts w:ascii="Arial Narrow" w:hAnsi="Arial Narrow" w:cs="Arial"/>
                <w:sz w:val="20"/>
                <w:szCs w:val="20"/>
              </w:rPr>
              <w:t>Possible emissions by transportation vehicles and impact on air quality in the project</w:t>
            </w:r>
            <w:r w:rsidR="0015476D">
              <w:rPr>
                <w:rFonts w:ascii="Arial Narrow" w:hAnsi="Arial Narrow" w:cs="Arial"/>
                <w:sz w:val="20"/>
                <w:szCs w:val="20"/>
              </w:rPr>
              <w:t xml:space="preserve"> area (along the route of the boulevard</w:t>
            </w:r>
            <w:r w:rsidRPr="0015476D">
              <w:rPr>
                <w:rFonts w:ascii="Arial Narrow" w:hAnsi="Arial Narrow" w:cs="Arial"/>
                <w:sz w:val="20"/>
                <w:szCs w:val="20"/>
              </w:rPr>
              <w:t>) due to:</w:t>
            </w:r>
          </w:p>
          <w:p w14:paraId="5805F226" w14:textId="2497371D"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r w:rsidRPr="0015476D">
              <w:rPr>
                <w:rFonts w:ascii="Arial Narrow" w:hAnsi="Arial Narrow" w:cs="Arial"/>
                <w:sz w:val="20"/>
                <w:szCs w:val="20"/>
              </w:rPr>
              <w:t>Gases emissions of operation with construction machinery CO</w:t>
            </w:r>
            <w:r w:rsidRPr="0015476D">
              <w:rPr>
                <w:rFonts w:ascii="Arial Narrow" w:hAnsi="Arial Narrow" w:cs="Arial"/>
                <w:sz w:val="20"/>
                <w:szCs w:val="20"/>
                <w:vertAlign w:val="subscript"/>
              </w:rPr>
              <w:t>2</w:t>
            </w:r>
            <w:r w:rsidRPr="0015476D">
              <w:rPr>
                <w:rFonts w:ascii="Arial Narrow" w:hAnsi="Arial Narrow" w:cs="Arial"/>
                <w:sz w:val="20"/>
                <w:szCs w:val="20"/>
              </w:rPr>
              <w:t>, NO</w:t>
            </w:r>
            <w:r w:rsidRPr="0015476D">
              <w:rPr>
                <w:rFonts w:ascii="Arial Narrow" w:hAnsi="Arial Narrow" w:cs="Arial"/>
                <w:sz w:val="20"/>
                <w:szCs w:val="20"/>
                <w:vertAlign w:val="subscript"/>
              </w:rPr>
              <w:t>x</w:t>
            </w:r>
            <w:r w:rsidRPr="0015476D">
              <w:rPr>
                <w:rFonts w:ascii="Arial Narrow" w:hAnsi="Arial Narrow" w:cs="Arial"/>
                <w:sz w:val="20"/>
                <w:szCs w:val="20"/>
              </w:rPr>
              <w:t>, PAH, SO</w:t>
            </w:r>
            <w:r w:rsidRPr="0015476D">
              <w:rPr>
                <w:rFonts w:ascii="Arial Narrow" w:hAnsi="Arial Narrow" w:cs="Arial"/>
                <w:sz w:val="20"/>
                <w:szCs w:val="20"/>
                <w:vertAlign w:val="subscript"/>
              </w:rPr>
              <w:t>2</w:t>
            </w:r>
            <w:r w:rsidRPr="0015476D">
              <w:rPr>
                <w:rFonts w:ascii="Arial Narrow" w:hAnsi="Arial Narrow" w:cs="Arial"/>
                <w:sz w:val="20"/>
                <w:szCs w:val="20"/>
              </w:rPr>
              <w:t xml:space="preserve"> and suspended particulates (PM</w:t>
            </w:r>
            <w:r w:rsidRPr="0015476D">
              <w:rPr>
                <w:rFonts w:ascii="Arial Narrow" w:hAnsi="Arial Narrow" w:cs="Arial"/>
                <w:sz w:val="20"/>
                <w:szCs w:val="20"/>
                <w:vertAlign w:val="subscript"/>
              </w:rPr>
              <w:t>10</w:t>
            </w:r>
            <w:r w:rsidRPr="0015476D">
              <w:rPr>
                <w:rFonts w:ascii="Arial Narrow" w:hAnsi="Arial Narrow" w:cs="Arial"/>
                <w:sz w:val="20"/>
                <w:szCs w:val="20"/>
              </w:rPr>
              <w:t>, PM</w:t>
            </w:r>
            <w:r w:rsidRPr="0015476D">
              <w:rPr>
                <w:rFonts w:ascii="Arial Narrow" w:hAnsi="Arial Narrow" w:cs="Arial"/>
                <w:sz w:val="20"/>
                <w:szCs w:val="20"/>
                <w:vertAlign w:val="subscript"/>
              </w:rPr>
              <w:t>2.5</w:t>
            </w:r>
            <w:r w:rsidRPr="0015476D">
              <w:rPr>
                <w:rFonts w:ascii="Arial Narrow" w:hAnsi="Arial Narrow" w:cs="Arial"/>
                <w:sz w:val="20"/>
                <w:szCs w:val="20"/>
              </w:rPr>
              <w:t>).</w:t>
            </w:r>
          </w:p>
        </w:tc>
        <w:tc>
          <w:tcPr>
            <w:tcW w:w="493" w:type="pct"/>
          </w:tcPr>
          <w:p w14:paraId="7727866D" w14:textId="7418E325" w:rsidR="003D41D7" w:rsidRPr="0015476D" w:rsidRDefault="003D41D7" w:rsidP="0015476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
                <w:sz w:val="20"/>
                <w:szCs w:val="20"/>
              </w:rPr>
            </w:pPr>
            <w:r w:rsidRPr="0015476D">
              <w:rPr>
                <w:rFonts w:ascii="Arial Narrow" w:eastAsia="Calibri" w:hAnsi="Arial Narrow" w:cs="Arial"/>
                <w:b/>
                <w:sz w:val="20"/>
                <w:szCs w:val="20"/>
              </w:rPr>
              <w:t xml:space="preserve">Local/ </w:t>
            </w:r>
            <w:r w:rsidRPr="0015476D">
              <w:rPr>
                <w:rFonts w:ascii="Arial Narrow" w:hAnsi="Arial Narrow" w:cs="Arial"/>
                <w:b/>
                <w:sz w:val="20"/>
                <w:szCs w:val="20"/>
              </w:rPr>
              <w:t xml:space="preserve">short term/major with high significance, within the project site </w:t>
            </w:r>
            <w:r w:rsidR="0015476D">
              <w:rPr>
                <w:rFonts w:ascii="Arial Narrow" w:hAnsi="Arial Narrow" w:cs="Arial"/>
                <w:b/>
                <w:sz w:val="20"/>
                <w:szCs w:val="20"/>
              </w:rPr>
              <w:t>in Municipality of Gazi Baba</w:t>
            </w:r>
          </w:p>
        </w:tc>
        <w:tc>
          <w:tcPr>
            <w:cnfStyle w:val="000010000000" w:firstRow="0" w:lastRow="0" w:firstColumn="0" w:lastColumn="0" w:oddVBand="1" w:evenVBand="0" w:oddHBand="0" w:evenHBand="0" w:firstRowFirstColumn="0" w:firstRowLastColumn="0" w:lastRowFirstColumn="0" w:lastRowLastColumn="0"/>
            <w:tcW w:w="2362" w:type="pct"/>
          </w:tcPr>
          <w:p w14:paraId="6327640C"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Construction site, transportation routes and materials handling sites should be water-sprayed on dry and windy days;</w:t>
            </w:r>
          </w:p>
          <w:p w14:paraId="79361445"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Construction materials should be stored in appropriate places covered to minimize dust;</w:t>
            </w:r>
          </w:p>
          <w:p w14:paraId="2AB49B32"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Vehicle loads likely to emit dust need to be covered;</w:t>
            </w:r>
          </w:p>
          <w:p w14:paraId="6DB29804"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Usage of protective masks for the workers if the dust appears;</w:t>
            </w:r>
          </w:p>
          <w:p w14:paraId="777EBCE6"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Restriction of the vehicle speed within the construction sites;</w:t>
            </w:r>
          </w:p>
          <w:p w14:paraId="5421AFAD"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Perform regular maintenance of the vehicles and construction machinery in order to reduce the leakages of motor oils, emissions and dispersion of pollution;</w:t>
            </w:r>
          </w:p>
          <w:p w14:paraId="425CEFA5" w14:textId="2B5D5DE2"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eastAsiaTheme="minorHAnsi" w:hAnsi="Arial Narrow" w:cs="Arial"/>
                <w:sz w:val="20"/>
                <w:szCs w:val="20"/>
              </w:rPr>
              <w:t>Burning of debris from ground clearance not permitted.</w:t>
            </w:r>
          </w:p>
        </w:tc>
        <w:tc>
          <w:tcPr>
            <w:cnfStyle w:val="000100000000" w:firstRow="0" w:lastRow="0" w:firstColumn="0" w:lastColumn="1" w:oddVBand="0" w:evenVBand="0" w:oddHBand="0" w:evenHBand="0" w:firstRowFirstColumn="0" w:firstRowLastColumn="0" w:lastRowFirstColumn="0" w:lastRowLastColumn="0"/>
            <w:tcW w:w="887" w:type="pct"/>
          </w:tcPr>
          <w:p w14:paraId="37E77F5E"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Contractor –Bidder</w:t>
            </w:r>
          </w:p>
          <w:p w14:paraId="470E11F0"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Supervisor</w:t>
            </w:r>
          </w:p>
          <w:p w14:paraId="02626416"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sz w:val="20"/>
                <w:szCs w:val="20"/>
              </w:rPr>
            </w:pPr>
          </w:p>
        </w:tc>
      </w:tr>
      <w:tr w:rsidR="003D41D7" w:rsidRPr="0015476D" w14:paraId="02AFDE56" w14:textId="77777777" w:rsidTr="0015476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15" w:type="pct"/>
          </w:tcPr>
          <w:p w14:paraId="3A37C6EF" w14:textId="77777777" w:rsidR="003D41D7" w:rsidRPr="0015476D" w:rsidRDefault="003D41D7" w:rsidP="003D41D7">
            <w:pPr>
              <w:suppressAutoHyphens/>
              <w:autoSpaceDE w:val="0"/>
              <w:autoSpaceDN w:val="0"/>
              <w:adjustRightInd w:val="0"/>
              <w:spacing w:before="0" w:after="0" w:line="240" w:lineRule="auto"/>
              <w:jc w:val="left"/>
              <w:rPr>
                <w:rFonts w:ascii="Arial Narrow" w:hAnsi="Arial Narrow" w:cs="Arial"/>
                <w:sz w:val="20"/>
                <w:szCs w:val="20"/>
                <w:u w:val="single"/>
              </w:rPr>
            </w:pPr>
            <w:r w:rsidRPr="0015476D">
              <w:rPr>
                <w:rFonts w:ascii="Arial Narrow" w:hAnsi="Arial Narrow" w:cs="Arial"/>
                <w:sz w:val="20"/>
                <w:szCs w:val="20"/>
                <w:u w:val="single"/>
              </w:rPr>
              <w:t>Aspect: Waste</w:t>
            </w:r>
          </w:p>
          <w:p w14:paraId="08D79326" w14:textId="77777777" w:rsidR="003D41D7" w:rsidRPr="0015476D" w:rsidRDefault="003D41D7" w:rsidP="003D41D7">
            <w:pPr>
              <w:autoSpaceDE w:val="0"/>
              <w:autoSpaceDN w:val="0"/>
              <w:adjustRightInd w:val="0"/>
              <w:spacing w:before="0" w:after="0" w:line="240" w:lineRule="auto"/>
              <w:ind w:left="142"/>
              <w:rPr>
                <w:rFonts w:ascii="Arial Narrow" w:hAnsi="Arial Narrow" w:cs="Arial"/>
                <w:sz w:val="20"/>
                <w:szCs w:val="20"/>
                <w:highlight w:val="yellow"/>
                <w:u w:val="single"/>
              </w:rPr>
            </w:pPr>
          </w:p>
        </w:tc>
        <w:tc>
          <w:tcPr>
            <w:cnfStyle w:val="000010000000" w:firstRow="0" w:lastRow="0" w:firstColumn="0" w:lastColumn="0" w:oddVBand="1" w:evenVBand="0" w:oddHBand="0" w:evenHBand="0" w:firstRowFirstColumn="0" w:firstRowLastColumn="0" w:lastRowFirstColumn="0" w:lastRowLastColumn="0"/>
            <w:tcW w:w="843" w:type="pct"/>
          </w:tcPr>
          <w:p w14:paraId="5134E0F6"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r w:rsidRPr="0015476D">
              <w:rPr>
                <w:rFonts w:ascii="Arial Narrow" w:hAnsi="Arial Narrow" w:cs="Arial"/>
                <w:b/>
                <w:i/>
                <w:sz w:val="20"/>
                <w:szCs w:val="20"/>
              </w:rPr>
              <w:t>Expected impact:</w:t>
            </w:r>
          </w:p>
          <w:p w14:paraId="74A71422"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p>
          <w:p w14:paraId="48BC433A" w14:textId="77777777" w:rsidR="003D41D7" w:rsidRPr="0015476D" w:rsidRDefault="003D41D7" w:rsidP="003D41D7">
            <w:pPr>
              <w:spacing w:before="0" w:after="0" w:line="240" w:lineRule="auto"/>
              <w:rPr>
                <w:rFonts w:ascii="Arial Narrow" w:hAnsi="Arial Narrow" w:cs="Arial"/>
                <w:sz w:val="20"/>
                <w:szCs w:val="20"/>
              </w:rPr>
            </w:pPr>
            <w:r w:rsidRPr="0015476D">
              <w:rPr>
                <w:rFonts w:ascii="Arial Narrow" w:hAnsi="Arial Narrow" w:cs="Arial"/>
                <w:sz w:val="20"/>
                <w:szCs w:val="20"/>
              </w:rPr>
              <w:t xml:space="preserve">Possible adverse environmental impact and health effects could occur as a result of generation of the different waste streams </w:t>
            </w:r>
          </w:p>
          <w:p w14:paraId="796BF10B" w14:textId="77777777" w:rsidR="003D41D7" w:rsidRPr="0015476D" w:rsidRDefault="003D41D7" w:rsidP="003D41D7">
            <w:pPr>
              <w:autoSpaceDE w:val="0"/>
              <w:autoSpaceDN w:val="0"/>
              <w:adjustRightInd w:val="0"/>
              <w:spacing w:before="0" w:after="0" w:line="240" w:lineRule="auto"/>
              <w:rPr>
                <w:rFonts w:ascii="Arial Narrow" w:hAnsi="Arial Narrow" w:cs="Calibri"/>
                <w:sz w:val="20"/>
                <w:szCs w:val="20"/>
                <w:highlight w:val="yellow"/>
              </w:rPr>
            </w:pPr>
            <w:r w:rsidRPr="0015476D">
              <w:rPr>
                <w:rFonts w:ascii="Arial Narrow" w:hAnsi="Arial Narrow" w:cs="Arial"/>
                <w:sz w:val="20"/>
                <w:szCs w:val="20"/>
              </w:rPr>
              <w:t>The inappropriate waste management and not in time collection and transportation of waste streams</w:t>
            </w:r>
          </w:p>
        </w:tc>
        <w:tc>
          <w:tcPr>
            <w:tcW w:w="493" w:type="pct"/>
          </w:tcPr>
          <w:p w14:paraId="3D0B1F31" w14:textId="490F0418" w:rsidR="003D41D7" w:rsidRPr="0015476D" w:rsidRDefault="003D41D7" w:rsidP="003D41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15476D">
              <w:rPr>
                <w:rFonts w:ascii="Arial Narrow" w:hAnsi="Arial Narrow" w:cs="Arial"/>
                <w:b/>
                <w:sz w:val="20"/>
                <w:szCs w:val="20"/>
              </w:rPr>
              <w:t xml:space="preserve">Local/short term/ with major significance within the project location, </w:t>
            </w:r>
            <w:r w:rsidR="0015476D">
              <w:rPr>
                <w:rFonts w:ascii="Arial Narrow" w:hAnsi="Arial Narrow" w:cs="Arial"/>
                <w:b/>
                <w:sz w:val="20"/>
                <w:szCs w:val="20"/>
              </w:rPr>
              <w:t>at the boulevard in City of Skopje, in Municipality of Gazi Baba</w:t>
            </w:r>
          </w:p>
          <w:p w14:paraId="6EB87FBA" w14:textId="77777777" w:rsidR="003D41D7" w:rsidRPr="0015476D" w:rsidRDefault="003D41D7" w:rsidP="003D41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2362" w:type="pct"/>
          </w:tcPr>
          <w:p w14:paraId="3708F61C"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Identification of the different waste types at the project site (soil, asphalt, food, etc.);</w:t>
            </w:r>
          </w:p>
          <w:p w14:paraId="6DD66D9B"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Classification of waste according the national List of Waste (Official Gazette no.100/05);</w:t>
            </w:r>
          </w:p>
          <w:p w14:paraId="5637C08E" w14:textId="0FD1A252"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main waste would be classified under the Waste Chapter 17 “Construction and demolition wastes (including excavated soil from contaminated site)” with the waste code 17 05, 17 05 06 - Excavated soil, 17 09 04 – Mixed waste from construction sites and will be stored and temporary disposed in separate appropriate containers depending on the waste characteristics on the project location until final disposal by the public enterprise;</w:t>
            </w:r>
          </w:p>
          <w:p w14:paraId="60A874E6" w14:textId="77777777" w:rsidR="0015476D" w:rsidRDefault="003D41D7" w:rsidP="0015476D">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Small amount of solid municipal waste could be found (food, beverages), as well as packaging waste (paper, bottles, glass, etc.).</w:t>
            </w:r>
          </w:p>
          <w:p w14:paraId="20FD6F23" w14:textId="3D78DC4E" w:rsidR="003D41D7" w:rsidRPr="0015476D" w:rsidRDefault="003D41D7" w:rsidP="0015476D">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 xml:space="preserve">Collection, transportation and final disposal of the inert and communal waste </w:t>
            </w:r>
            <w:r w:rsidR="0015476D" w:rsidRPr="0015476D">
              <w:rPr>
                <w:rFonts w:ascii="Arial Narrow" w:hAnsi="Arial Narrow" w:cs="Arial"/>
                <w:sz w:val="20"/>
                <w:szCs w:val="20"/>
              </w:rPr>
              <w:t xml:space="preserve">will be performed </w:t>
            </w:r>
            <w:r w:rsidRPr="0015476D">
              <w:rPr>
                <w:rFonts w:ascii="Arial Narrow" w:hAnsi="Arial Narrow" w:cs="Arial"/>
                <w:sz w:val="20"/>
                <w:szCs w:val="20"/>
              </w:rPr>
              <w:t xml:space="preserve">by </w:t>
            </w:r>
            <w:r w:rsidR="0015476D" w:rsidRPr="0015476D">
              <w:rPr>
                <w:rFonts w:ascii="Arial Narrow" w:hAnsi="Arial Narrow" w:cs="Arial"/>
                <w:sz w:val="20"/>
                <w:szCs w:val="20"/>
              </w:rPr>
              <w:t>PCE “Communal Hygiene” from Skopje, at city landfill “Drisla” (located by the basin of the river Markova, on the opposite downhill side of the village Batinci, 14 km southeast of the Skopje’s center).</w:t>
            </w:r>
            <w:r w:rsidRPr="0015476D">
              <w:rPr>
                <w:rFonts w:ascii="Arial Narrow" w:hAnsi="Arial Narrow" w:cs="Arial"/>
                <w:sz w:val="20"/>
                <w:szCs w:val="20"/>
              </w:rPr>
              <w:t>;</w:t>
            </w:r>
          </w:p>
          <w:p w14:paraId="7BCD67B8" w14:textId="08ED70E6" w:rsidR="00E9394C" w:rsidRPr="0015476D" w:rsidRDefault="00E9394C"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recycle and re-use of some waste materials is obligatory (not to dispose them as a waste) and will be determined in the Waste Management Plan (such as plastic and paper will be stored in separate containers and the excavated soil will be reused on different locations);</w:t>
            </w:r>
          </w:p>
          <w:p w14:paraId="359D45A4" w14:textId="483949BD" w:rsidR="003D41D7" w:rsidRPr="0015476D" w:rsidRDefault="00E9394C"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possible hazardous waste (motor oils, vehicle fuels) should be collected separately by an authorized collector and transporter that should be sub-contracted by the Contractor to transport and finally dispose the hazardous waste</w:t>
            </w:r>
            <w:r w:rsidR="003D41D7" w:rsidRPr="0015476D">
              <w:rPr>
                <w:rFonts w:ascii="Arial Narrow" w:hAnsi="Arial Narrow" w:cs="Arial"/>
                <w:sz w:val="20"/>
                <w:szCs w:val="20"/>
              </w:rPr>
              <w:t>;</w:t>
            </w:r>
          </w:p>
          <w:p w14:paraId="6D8579B2"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materials should be covered during the transportation to avoid waste dispersion;</w:t>
            </w:r>
          </w:p>
          <w:p w14:paraId="349A88B1" w14:textId="77777777" w:rsidR="003D41D7" w:rsidRPr="0015476D" w:rsidRDefault="003D41D7" w:rsidP="003D41D7">
            <w:pPr>
              <w:numPr>
                <w:ilvl w:val="0"/>
                <w:numId w:val="10"/>
              </w:numPr>
              <w:spacing w:before="0" w:after="0" w:line="240" w:lineRule="auto"/>
              <w:ind w:left="396" w:hanging="324"/>
              <w:rPr>
                <w:rFonts w:ascii="Arial Narrow" w:hAnsi="Arial Narrow" w:cs="Calibri"/>
                <w:sz w:val="20"/>
                <w:szCs w:val="20"/>
              </w:rPr>
            </w:pPr>
            <w:r w:rsidRPr="0015476D">
              <w:rPr>
                <w:rFonts w:ascii="Arial Narrow" w:hAnsi="Arial Narrow" w:cs="Arial"/>
                <w:sz w:val="20"/>
                <w:szCs w:val="20"/>
              </w:rPr>
              <w:lastRenderedPageBreak/>
              <w:t>Burning of construction waste should be prohibited.</w:t>
            </w:r>
          </w:p>
        </w:tc>
        <w:tc>
          <w:tcPr>
            <w:cnfStyle w:val="000100000000" w:firstRow="0" w:lastRow="0" w:firstColumn="0" w:lastColumn="1" w:oddVBand="0" w:evenVBand="0" w:oddHBand="0" w:evenHBand="0" w:firstRowFirstColumn="0" w:firstRowLastColumn="0" w:lastRowFirstColumn="0" w:lastRowLastColumn="0"/>
            <w:tcW w:w="887" w:type="pct"/>
          </w:tcPr>
          <w:p w14:paraId="277ABEDA"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sz w:val="20"/>
                <w:szCs w:val="20"/>
              </w:rPr>
            </w:pPr>
            <w:r w:rsidRPr="0015476D">
              <w:rPr>
                <w:rFonts w:ascii="Arial Narrow" w:hAnsi="Arial Narrow" w:cs="Arial"/>
                <w:sz w:val="20"/>
                <w:szCs w:val="20"/>
              </w:rPr>
              <w:lastRenderedPageBreak/>
              <w:t>Contractor - Bidder</w:t>
            </w:r>
          </w:p>
          <w:p w14:paraId="2AF86ECA"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sz w:val="20"/>
                <w:szCs w:val="20"/>
              </w:rPr>
            </w:pPr>
            <w:r w:rsidRPr="0015476D">
              <w:rPr>
                <w:rFonts w:ascii="Arial Narrow" w:hAnsi="Arial Narrow" w:cs="Arial"/>
                <w:sz w:val="20"/>
                <w:szCs w:val="20"/>
              </w:rPr>
              <w:t>Supervisor</w:t>
            </w:r>
          </w:p>
          <w:p w14:paraId="17BEFAB3"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sz w:val="20"/>
                <w:szCs w:val="20"/>
              </w:rPr>
            </w:pPr>
            <w:r w:rsidRPr="0015476D">
              <w:rPr>
                <w:rFonts w:ascii="Arial Narrow" w:hAnsi="Arial Narrow" w:cs="Arial"/>
                <w:sz w:val="20"/>
                <w:szCs w:val="20"/>
              </w:rPr>
              <w:t>Municipal staff (Environmental Inspector and Communal Inspector)</w:t>
            </w:r>
          </w:p>
          <w:p w14:paraId="14A46B2A" w14:textId="7FC445C2" w:rsidR="003D41D7" w:rsidRPr="0015476D" w:rsidRDefault="003D41D7" w:rsidP="0015476D">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eastAsia="Calibri" w:hAnsi="Arial Narrow" w:cs="Calibri"/>
                <w:sz w:val="20"/>
                <w:szCs w:val="20"/>
              </w:rPr>
              <w:t>PCE</w:t>
            </w:r>
            <w:r w:rsidR="0015476D">
              <w:rPr>
                <w:rFonts w:ascii="Arial Narrow" w:eastAsia="Calibri" w:hAnsi="Arial Narrow" w:cs="Calibri"/>
                <w:sz w:val="20"/>
                <w:szCs w:val="20"/>
              </w:rPr>
              <w:t xml:space="preserve"> “Communal Hygiene</w:t>
            </w:r>
            <w:r w:rsidRPr="0015476D">
              <w:rPr>
                <w:rFonts w:ascii="Arial Narrow" w:eastAsia="Calibri" w:hAnsi="Arial Narrow" w:cs="Calibri"/>
                <w:sz w:val="20"/>
                <w:szCs w:val="20"/>
              </w:rPr>
              <w:t xml:space="preserve">” from </w:t>
            </w:r>
            <w:r w:rsidR="0015476D">
              <w:rPr>
                <w:rFonts w:ascii="Arial Narrow" w:eastAsia="Calibri" w:hAnsi="Arial Narrow" w:cs="Calibri"/>
                <w:sz w:val="20"/>
                <w:szCs w:val="20"/>
              </w:rPr>
              <w:t>Skopje</w:t>
            </w:r>
          </w:p>
        </w:tc>
      </w:tr>
      <w:tr w:rsidR="00E76BF5" w:rsidRPr="0015476D" w14:paraId="7C048734" w14:textId="77777777" w:rsidTr="0015476D">
        <w:trPr>
          <w:trHeight w:val="555"/>
        </w:trPr>
        <w:tc>
          <w:tcPr>
            <w:cnfStyle w:val="001000000000" w:firstRow="0" w:lastRow="0" w:firstColumn="1" w:lastColumn="0" w:oddVBand="0" w:evenVBand="0" w:oddHBand="0" w:evenHBand="0" w:firstRowFirstColumn="0" w:firstRowLastColumn="0" w:lastRowFirstColumn="0" w:lastRowLastColumn="0"/>
            <w:tcW w:w="415" w:type="pct"/>
          </w:tcPr>
          <w:p w14:paraId="2FF145EF" w14:textId="77777777" w:rsidR="003D41D7" w:rsidRPr="00732B54" w:rsidRDefault="003D41D7" w:rsidP="003D41D7">
            <w:pPr>
              <w:suppressAutoHyphens/>
              <w:autoSpaceDE w:val="0"/>
              <w:autoSpaceDN w:val="0"/>
              <w:adjustRightInd w:val="0"/>
              <w:spacing w:before="0" w:after="0" w:line="240" w:lineRule="auto"/>
              <w:jc w:val="left"/>
              <w:rPr>
                <w:rFonts w:ascii="Arial Narrow" w:hAnsi="Arial Narrow" w:cs="Arial"/>
                <w:sz w:val="20"/>
                <w:szCs w:val="20"/>
                <w:u w:val="single"/>
              </w:rPr>
            </w:pPr>
            <w:r w:rsidRPr="00732B54">
              <w:rPr>
                <w:rFonts w:ascii="Arial Narrow" w:hAnsi="Arial Narrow" w:cs="Arial"/>
                <w:sz w:val="20"/>
                <w:szCs w:val="20"/>
                <w:u w:val="single"/>
              </w:rPr>
              <w:t>Aspect: Noise disturbance</w:t>
            </w:r>
          </w:p>
          <w:p w14:paraId="5614C09C" w14:textId="77777777" w:rsidR="003D41D7" w:rsidRPr="00732B54" w:rsidRDefault="003D41D7" w:rsidP="003D41D7">
            <w:pPr>
              <w:autoSpaceDE w:val="0"/>
              <w:autoSpaceDN w:val="0"/>
              <w:adjustRightInd w:val="0"/>
              <w:spacing w:before="0" w:after="0" w:line="240" w:lineRule="auto"/>
              <w:ind w:left="142"/>
              <w:rPr>
                <w:rFonts w:ascii="Arial Narrow" w:hAnsi="Arial Narrow" w:cs="Arial"/>
                <w:sz w:val="20"/>
                <w:szCs w:val="20"/>
                <w:highlight w:val="yellow"/>
                <w:u w:val="single"/>
              </w:rPr>
            </w:pPr>
          </w:p>
        </w:tc>
        <w:tc>
          <w:tcPr>
            <w:cnfStyle w:val="000010000000" w:firstRow="0" w:lastRow="0" w:firstColumn="0" w:lastColumn="0" w:oddVBand="1" w:evenVBand="0" w:oddHBand="0" w:evenHBand="0" w:firstRowFirstColumn="0" w:firstRowLastColumn="0" w:lastRowFirstColumn="0" w:lastRowLastColumn="0"/>
            <w:tcW w:w="843" w:type="pct"/>
          </w:tcPr>
          <w:p w14:paraId="752E08E5"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r w:rsidRPr="0015476D">
              <w:rPr>
                <w:rFonts w:ascii="Arial Narrow" w:hAnsi="Arial Narrow" w:cs="Arial"/>
                <w:b/>
                <w:i/>
                <w:sz w:val="20"/>
                <w:szCs w:val="20"/>
              </w:rPr>
              <w:t>Expected impact:</w:t>
            </w:r>
          </w:p>
          <w:p w14:paraId="02182C6F"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p>
          <w:p w14:paraId="746D5FE2" w14:textId="0D6DA417" w:rsidR="003D41D7" w:rsidRPr="0015476D" w:rsidRDefault="003D41D7" w:rsidP="00C81942">
            <w:pPr>
              <w:autoSpaceDE w:val="0"/>
              <w:autoSpaceDN w:val="0"/>
              <w:adjustRightInd w:val="0"/>
              <w:spacing w:before="0" w:after="0" w:line="240" w:lineRule="auto"/>
              <w:rPr>
                <w:rFonts w:ascii="Arial Narrow" w:hAnsi="Arial Narrow" w:cs="Arial"/>
                <w:sz w:val="20"/>
                <w:szCs w:val="20"/>
                <w:highlight w:val="yellow"/>
              </w:rPr>
            </w:pPr>
            <w:r w:rsidRPr="0015476D">
              <w:rPr>
                <w:rFonts w:ascii="Arial Narrow" w:hAnsi="Arial Narrow" w:cs="Arial"/>
                <w:sz w:val="20"/>
                <w:szCs w:val="20"/>
              </w:rPr>
              <w:t xml:space="preserve">Possible noise disturbance as a result of outdoor equipment usage  and transportation vehicles driving around the </w:t>
            </w:r>
            <w:r w:rsidR="00C81942">
              <w:rPr>
                <w:rFonts w:ascii="Arial Narrow" w:hAnsi="Arial Narrow" w:cs="Arial"/>
                <w:sz w:val="20"/>
                <w:szCs w:val="20"/>
              </w:rPr>
              <w:t xml:space="preserve">project </w:t>
            </w:r>
            <w:r w:rsidRPr="0015476D">
              <w:rPr>
                <w:rFonts w:ascii="Arial Narrow" w:hAnsi="Arial Narrow" w:cs="Arial"/>
                <w:sz w:val="20"/>
                <w:szCs w:val="20"/>
              </w:rPr>
              <w:t xml:space="preserve">site </w:t>
            </w:r>
          </w:p>
        </w:tc>
        <w:tc>
          <w:tcPr>
            <w:tcW w:w="493" w:type="pct"/>
          </w:tcPr>
          <w:p w14:paraId="23045ED6" w14:textId="6393CFEA" w:rsidR="003D41D7" w:rsidRPr="0015476D" w:rsidRDefault="003D41D7" w:rsidP="003D41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en-GB" w:eastAsia="fr-FR"/>
              </w:rPr>
            </w:pPr>
            <w:r w:rsidRPr="0015476D">
              <w:rPr>
                <w:rFonts w:ascii="Arial Narrow" w:hAnsi="Arial Narrow" w:cs="Arial"/>
                <w:b/>
                <w:sz w:val="20"/>
                <w:szCs w:val="20"/>
              </w:rPr>
              <w:t xml:space="preserve">Local/ short term /with major significance/ along the project location </w:t>
            </w:r>
            <w:r w:rsidR="00C81942">
              <w:rPr>
                <w:rFonts w:ascii="Arial Narrow" w:hAnsi="Arial Narrow" w:cs="Arial"/>
                <w:b/>
                <w:sz w:val="20"/>
                <w:szCs w:val="20"/>
              </w:rPr>
              <w:t xml:space="preserve">in Municipality of </w:t>
            </w:r>
            <w:r w:rsidR="00C166C7" w:rsidRPr="0015476D">
              <w:rPr>
                <w:rFonts w:ascii="Arial Narrow" w:hAnsi="Arial Narrow" w:cs="Arial"/>
                <w:b/>
                <w:sz w:val="20"/>
                <w:szCs w:val="20"/>
              </w:rPr>
              <w:t>Gazi Baba</w:t>
            </w:r>
            <w:r w:rsidRPr="0015476D">
              <w:rPr>
                <w:rFonts w:ascii="Arial Narrow" w:hAnsi="Arial Narrow" w:cs="Arial"/>
                <w:b/>
                <w:sz w:val="20"/>
                <w:szCs w:val="20"/>
              </w:rPr>
              <w:t xml:space="preserve"> </w:t>
            </w:r>
          </w:p>
          <w:p w14:paraId="79B6FA5A" w14:textId="77777777" w:rsidR="003D41D7" w:rsidRPr="0015476D" w:rsidRDefault="003D41D7" w:rsidP="003D41D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2362" w:type="pct"/>
          </w:tcPr>
          <w:p w14:paraId="240E9735" w14:textId="77777777" w:rsidR="00C81942" w:rsidRDefault="003D41D7" w:rsidP="00C81942">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equipment should be fitted with appropriate noise devices that will reduce sound level;</w:t>
            </w:r>
          </w:p>
          <w:p w14:paraId="0C7321C3" w14:textId="4F14569D" w:rsidR="003D41D7" w:rsidRPr="00C81942" w:rsidRDefault="00C81942" w:rsidP="00C81942">
            <w:pPr>
              <w:numPr>
                <w:ilvl w:val="0"/>
                <w:numId w:val="10"/>
              </w:numPr>
              <w:spacing w:before="0" w:after="0" w:line="240" w:lineRule="auto"/>
              <w:ind w:left="396" w:hanging="324"/>
              <w:rPr>
                <w:rFonts w:ascii="Arial Narrow" w:hAnsi="Arial Narrow" w:cs="Arial"/>
                <w:sz w:val="20"/>
                <w:szCs w:val="20"/>
              </w:rPr>
            </w:pPr>
            <w:r w:rsidRPr="00C81942">
              <w:rPr>
                <w:rFonts w:ascii="Arial Narrow" w:hAnsi="Arial Narrow" w:cs="Arial"/>
                <w:sz w:val="20"/>
                <w:szCs w:val="20"/>
              </w:rPr>
              <w:t xml:space="preserve">Taking into consideration the noise sensitivity of the project location and national legislation for noise protection (Official Gazette of RM No.79/07, 124/10, 47/11, 163/13 and 146/15) the project site in Municipality of Gazi Baba is considered to be an area with III degree of noise protection because of the mixed area with </w:t>
            </w:r>
            <w:r>
              <w:rPr>
                <w:rFonts w:ascii="Arial Narrow" w:hAnsi="Arial Narrow" w:cs="Arial"/>
                <w:sz w:val="20"/>
                <w:szCs w:val="20"/>
              </w:rPr>
              <w:t xml:space="preserve">presence of </w:t>
            </w:r>
            <w:r w:rsidRPr="00C81942">
              <w:rPr>
                <w:rFonts w:ascii="Arial Narrow" w:hAnsi="Arial Narrow" w:cs="Arial"/>
                <w:sz w:val="20"/>
                <w:szCs w:val="20"/>
              </w:rPr>
              <w:t>industrial/commercial facilities, residential facilities, church, accommodation facility, recreation park and private university (the maximum limit values should not exceed 55dB(A) for night and 60dB(A) for evening and day)</w:t>
            </w:r>
            <w:r w:rsidR="003D41D7" w:rsidRPr="00C81942">
              <w:rPr>
                <w:rFonts w:ascii="Arial Narrow" w:hAnsi="Arial Narrow" w:cs="Arial"/>
                <w:sz w:val="20"/>
                <w:szCs w:val="20"/>
              </w:rPr>
              <w:t>;</w:t>
            </w:r>
          </w:p>
          <w:p w14:paraId="37E2DCBA"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control of noise level should be performed during work peaks;</w:t>
            </w:r>
          </w:p>
          <w:p w14:paraId="153AAFD4"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 xml:space="preserve">The construction work should be not permitted during the nights, the operations on site shall be restricted to the hours 7.00 -19.00; </w:t>
            </w:r>
          </w:p>
          <w:p w14:paraId="07780CD8" w14:textId="77777777" w:rsidR="003D41D7" w:rsidRPr="0015476D" w:rsidRDefault="003D41D7" w:rsidP="003D41D7">
            <w:pPr>
              <w:numPr>
                <w:ilvl w:val="0"/>
                <w:numId w:val="10"/>
              </w:numPr>
              <w:spacing w:before="0" w:after="0" w:line="240" w:lineRule="auto"/>
              <w:ind w:left="396" w:hanging="324"/>
              <w:rPr>
                <w:rFonts w:ascii="Arial Narrow" w:hAnsi="Arial Narrow" w:cs="Arial"/>
                <w:sz w:val="20"/>
                <w:szCs w:val="20"/>
                <w:lang w:eastAsia="mk-MK"/>
              </w:rPr>
            </w:pPr>
            <w:r w:rsidRPr="0015476D">
              <w:rPr>
                <w:rFonts w:ascii="Arial Narrow" w:hAnsi="Arial Narrow" w:cs="Arial"/>
                <w:sz w:val="20"/>
                <w:szCs w:val="20"/>
              </w:rPr>
              <w:t>The vehicles that are excessively noisy shall not be operated until corrective measures have been taken.</w:t>
            </w:r>
          </w:p>
        </w:tc>
        <w:tc>
          <w:tcPr>
            <w:cnfStyle w:val="000100000000" w:firstRow="0" w:lastRow="0" w:firstColumn="0" w:lastColumn="1" w:oddVBand="0" w:evenVBand="0" w:oddHBand="0" w:evenHBand="0" w:firstRowFirstColumn="0" w:firstRowLastColumn="0" w:lastRowFirstColumn="0" w:lastRowLastColumn="0"/>
            <w:tcW w:w="887" w:type="pct"/>
          </w:tcPr>
          <w:p w14:paraId="2391701F"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Contractor –Bidder</w:t>
            </w:r>
          </w:p>
          <w:p w14:paraId="1D870AD6"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Supervisor</w:t>
            </w:r>
          </w:p>
          <w:p w14:paraId="60B788B6" w14:textId="77777777" w:rsidR="003D41D7" w:rsidRPr="0015476D" w:rsidRDefault="003D41D7" w:rsidP="003D41D7">
            <w:pPr>
              <w:autoSpaceDE w:val="0"/>
              <w:autoSpaceDN w:val="0"/>
              <w:adjustRightInd w:val="0"/>
              <w:spacing w:before="0" w:after="0" w:line="240" w:lineRule="auto"/>
              <w:ind w:left="284"/>
              <w:rPr>
                <w:rFonts w:ascii="Arial Narrow" w:hAnsi="Arial Narrow" w:cs="Arial"/>
                <w:bCs w:val="0"/>
                <w:sz w:val="20"/>
                <w:szCs w:val="20"/>
                <w:highlight w:val="yellow"/>
              </w:rPr>
            </w:pPr>
          </w:p>
        </w:tc>
      </w:tr>
      <w:tr w:rsidR="003D41D7" w:rsidRPr="0015476D" w14:paraId="1322B912" w14:textId="77777777" w:rsidTr="001547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15" w:type="pct"/>
          </w:tcPr>
          <w:p w14:paraId="54C3D4F8" w14:textId="77777777" w:rsidR="003D41D7" w:rsidRPr="00732B54" w:rsidRDefault="003D41D7" w:rsidP="003D41D7">
            <w:pPr>
              <w:autoSpaceDE w:val="0"/>
              <w:autoSpaceDN w:val="0"/>
              <w:adjustRightInd w:val="0"/>
              <w:spacing w:before="0" w:after="0" w:line="240" w:lineRule="auto"/>
              <w:ind w:left="39"/>
              <w:rPr>
                <w:rFonts w:ascii="Arial Narrow" w:hAnsi="Arial Narrow" w:cs="Arial"/>
                <w:sz w:val="20"/>
                <w:szCs w:val="20"/>
                <w:highlight w:val="yellow"/>
                <w:u w:val="single"/>
              </w:rPr>
            </w:pPr>
            <w:r w:rsidRPr="00732B54">
              <w:rPr>
                <w:rFonts w:ascii="Arial Narrow" w:hAnsi="Arial Narrow" w:cs="Arial"/>
                <w:sz w:val="20"/>
                <w:szCs w:val="20"/>
                <w:u w:val="single"/>
              </w:rPr>
              <w:t>Aspect: Water quality</w:t>
            </w:r>
          </w:p>
        </w:tc>
        <w:tc>
          <w:tcPr>
            <w:cnfStyle w:val="000010000000" w:firstRow="0" w:lastRow="0" w:firstColumn="0" w:lastColumn="0" w:oddVBand="1" w:evenVBand="0" w:oddHBand="0" w:evenHBand="0" w:firstRowFirstColumn="0" w:firstRowLastColumn="0" w:lastRowFirstColumn="0" w:lastRowLastColumn="0"/>
            <w:tcW w:w="843" w:type="pct"/>
          </w:tcPr>
          <w:p w14:paraId="77CE0A54"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r w:rsidRPr="0015476D">
              <w:rPr>
                <w:rFonts w:ascii="Arial Narrow" w:hAnsi="Arial Narrow" w:cs="Arial"/>
                <w:b/>
                <w:sz w:val="20"/>
                <w:szCs w:val="20"/>
              </w:rPr>
              <w:t xml:space="preserve"> </w:t>
            </w:r>
            <w:r w:rsidRPr="0015476D">
              <w:rPr>
                <w:rFonts w:ascii="Arial Narrow" w:hAnsi="Arial Narrow" w:cs="Arial"/>
                <w:b/>
                <w:i/>
                <w:sz w:val="20"/>
                <w:szCs w:val="20"/>
              </w:rPr>
              <w:t>Expected impact:</w:t>
            </w:r>
          </w:p>
          <w:p w14:paraId="366F295C" w14:textId="77777777" w:rsidR="003D41D7" w:rsidRPr="0015476D" w:rsidRDefault="003D41D7" w:rsidP="003D41D7">
            <w:pPr>
              <w:autoSpaceDE w:val="0"/>
              <w:autoSpaceDN w:val="0"/>
              <w:adjustRightInd w:val="0"/>
              <w:spacing w:before="0" w:after="0" w:line="240" w:lineRule="auto"/>
              <w:ind w:left="16"/>
              <w:rPr>
                <w:rFonts w:ascii="Arial Narrow" w:hAnsi="Arial Narrow" w:cs="Arial"/>
                <w:b/>
                <w:i/>
                <w:sz w:val="20"/>
                <w:szCs w:val="20"/>
              </w:rPr>
            </w:pPr>
          </w:p>
          <w:p w14:paraId="6192772D" w14:textId="48242EF4" w:rsidR="003D41D7" w:rsidRPr="0015476D" w:rsidRDefault="003D41D7" w:rsidP="003D41D7">
            <w:pPr>
              <w:autoSpaceDE w:val="0"/>
              <w:autoSpaceDN w:val="0"/>
              <w:adjustRightInd w:val="0"/>
              <w:spacing w:before="0" w:after="0" w:line="240" w:lineRule="auto"/>
              <w:ind w:left="39"/>
              <w:rPr>
                <w:rFonts w:ascii="Arial Narrow" w:hAnsi="Arial Narrow" w:cs="Arial"/>
                <w:sz w:val="20"/>
                <w:szCs w:val="20"/>
              </w:rPr>
            </w:pPr>
            <w:r w:rsidRPr="0015476D">
              <w:rPr>
                <w:rFonts w:ascii="Arial Narrow" w:hAnsi="Arial Narrow" w:cs="Arial"/>
                <w:sz w:val="20"/>
                <w:szCs w:val="20"/>
              </w:rPr>
              <w:t>Possible environmental impact on the relevant water recipients could occur due to ground contamination (from the spillage of materials such as vehicle fuel, motor oils and lubricants) and waste</w:t>
            </w:r>
            <w:r w:rsidR="00E76BF5">
              <w:rPr>
                <w:rFonts w:ascii="Arial Narrow" w:hAnsi="Arial Narrow" w:cs="Arial"/>
                <w:sz w:val="20"/>
                <w:szCs w:val="20"/>
              </w:rPr>
              <w:t xml:space="preserve"> disposal near or in river band of river Vardar</w:t>
            </w:r>
          </w:p>
        </w:tc>
        <w:tc>
          <w:tcPr>
            <w:tcW w:w="493" w:type="pct"/>
          </w:tcPr>
          <w:p w14:paraId="4AF2E17F" w14:textId="0B910556" w:rsidR="003D41D7" w:rsidRPr="0015476D" w:rsidRDefault="003D41D7" w:rsidP="003D41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15476D">
              <w:rPr>
                <w:rFonts w:ascii="Arial Narrow" w:hAnsi="Arial Narrow" w:cs="Arial"/>
                <w:b/>
                <w:sz w:val="20"/>
                <w:szCs w:val="20"/>
              </w:rPr>
              <w:t>Local/Short term/</w:t>
            </w:r>
            <w:r w:rsidR="00E76BF5">
              <w:rPr>
                <w:rFonts w:ascii="Arial Narrow" w:hAnsi="Arial Narrow" w:cs="Arial"/>
                <w:b/>
                <w:sz w:val="20"/>
                <w:szCs w:val="20"/>
              </w:rPr>
              <w:t>at</w:t>
            </w:r>
            <w:r w:rsidR="00E76BF5" w:rsidRPr="00E76BF5">
              <w:rPr>
                <w:rFonts w:ascii="Arial Narrow" w:hAnsi="Arial Narrow" w:cs="Arial"/>
                <w:b/>
                <w:sz w:val="20"/>
                <w:szCs w:val="20"/>
              </w:rPr>
              <w:t xml:space="preserve"> the beginning </w:t>
            </w:r>
            <w:r w:rsidR="00E76BF5">
              <w:rPr>
                <w:rFonts w:ascii="Arial Narrow" w:hAnsi="Arial Narrow" w:cs="Arial"/>
                <w:b/>
                <w:sz w:val="20"/>
                <w:szCs w:val="20"/>
              </w:rPr>
              <w:t xml:space="preserve">of the route of the </w:t>
            </w:r>
            <w:r w:rsidR="00E76BF5" w:rsidRPr="00E76BF5">
              <w:rPr>
                <w:rFonts w:ascii="Arial Narrow" w:hAnsi="Arial Narrow" w:cs="Arial"/>
                <w:b/>
                <w:sz w:val="20"/>
                <w:szCs w:val="20"/>
              </w:rPr>
              <w:t>boulevard</w:t>
            </w:r>
            <w:r w:rsidR="00E76BF5">
              <w:rPr>
                <w:rFonts w:ascii="Arial Narrow" w:hAnsi="Arial Narrow" w:cs="Arial"/>
                <w:b/>
                <w:sz w:val="20"/>
                <w:szCs w:val="20"/>
              </w:rPr>
              <w:t>, near bridge “Bliznak”</w:t>
            </w:r>
            <w:r w:rsidR="00E76BF5" w:rsidRPr="00E76BF5">
              <w:rPr>
                <w:rFonts w:ascii="Arial Narrow" w:hAnsi="Arial Narrow" w:cs="Arial"/>
                <w:b/>
                <w:sz w:val="20"/>
                <w:szCs w:val="20"/>
              </w:rPr>
              <w:t xml:space="preserve"> </w:t>
            </w:r>
          </w:p>
          <w:p w14:paraId="62C1B168" w14:textId="3B175388" w:rsidR="003D41D7" w:rsidRPr="0015476D" w:rsidRDefault="00E76BF5" w:rsidP="003D41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Pr>
                <w:rFonts w:ascii="Arial Narrow" w:hAnsi="Arial Narrow" w:cs="Arial"/>
                <w:b/>
                <w:sz w:val="20"/>
                <w:szCs w:val="20"/>
              </w:rPr>
              <w:t xml:space="preserve">High </w:t>
            </w:r>
            <w:r w:rsidR="003D41D7" w:rsidRPr="0015476D">
              <w:rPr>
                <w:rFonts w:ascii="Arial Narrow" w:hAnsi="Arial Narrow" w:cs="Arial"/>
                <w:b/>
                <w:sz w:val="20"/>
                <w:szCs w:val="20"/>
              </w:rPr>
              <w:t>significance/</w:t>
            </w:r>
          </w:p>
          <w:p w14:paraId="3BBFCEAE" w14:textId="77777777" w:rsidR="003D41D7" w:rsidRPr="0015476D" w:rsidRDefault="003D41D7" w:rsidP="003D41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p>
          <w:p w14:paraId="4868B244" w14:textId="69627FAD" w:rsidR="003D41D7" w:rsidRPr="0015476D" w:rsidRDefault="003D41D7" w:rsidP="003D41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362" w:type="pct"/>
          </w:tcPr>
          <w:p w14:paraId="738BB85C" w14:textId="10D0D884" w:rsidR="003D41D7" w:rsidRPr="0015476D" w:rsidRDefault="00E9394C" w:rsidP="003D41D7">
            <w:pPr>
              <w:numPr>
                <w:ilvl w:val="0"/>
                <w:numId w:val="10"/>
              </w:numPr>
              <w:spacing w:before="0" w:after="0" w:line="240" w:lineRule="auto"/>
              <w:ind w:left="396" w:hanging="324"/>
              <w:rPr>
                <w:rFonts w:ascii="Arial Narrow" w:hAnsi="Arial Narrow" w:cs="Arial"/>
                <w:sz w:val="20"/>
                <w:szCs w:val="20"/>
              </w:rPr>
            </w:pPr>
            <w:r w:rsidRPr="0015476D">
              <w:rPr>
                <w:rFonts w:ascii="Arial Narrow" w:hAnsi="Arial Narrow" w:cs="Arial"/>
                <w:sz w:val="20"/>
                <w:szCs w:val="20"/>
              </w:rPr>
              <w:t>The possible hazardous waste (motor oils, vehicle fuels) should be stored in leakproof containers and collected separately by an authorized collector and transporter that should be sub-contracted by the Contractor to transport and finally dispose the hazardous waste</w:t>
            </w:r>
            <w:r w:rsidR="003D41D7" w:rsidRPr="0015476D">
              <w:rPr>
                <w:rFonts w:ascii="Arial Narrow" w:hAnsi="Arial Narrow" w:cs="Arial"/>
                <w:sz w:val="20"/>
                <w:szCs w:val="20"/>
              </w:rPr>
              <w:t>;</w:t>
            </w:r>
          </w:p>
          <w:p w14:paraId="158C0583" w14:textId="7C5925B8" w:rsidR="00E9394C" w:rsidRPr="0015476D" w:rsidRDefault="003D41D7" w:rsidP="00E76BF5">
            <w:pPr>
              <w:numPr>
                <w:ilvl w:val="0"/>
                <w:numId w:val="10"/>
              </w:numPr>
              <w:spacing w:before="0" w:after="0" w:line="240" w:lineRule="auto"/>
              <w:ind w:left="396" w:hanging="324"/>
              <w:rPr>
                <w:rFonts w:ascii="Arial Narrow" w:hAnsi="Arial Narrow" w:cs="Arial"/>
                <w:sz w:val="20"/>
                <w:szCs w:val="20"/>
                <w:lang w:eastAsia="mk-MK"/>
              </w:rPr>
            </w:pPr>
            <w:r w:rsidRPr="0015476D">
              <w:rPr>
                <w:rFonts w:ascii="Arial Narrow" w:hAnsi="Arial Narrow" w:cs="Arial"/>
                <w:sz w:val="20"/>
                <w:szCs w:val="20"/>
              </w:rPr>
              <w:t xml:space="preserve">According to national legislative for waste management, it is forbidden temporary or final disposal in or near the river bands of the river </w:t>
            </w:r>
            <w:r w:rsidR="00E76BF5">
              <w:rPr>
                <w:rFonts w:ascii="Arial Narrow" w:hAnsi="Arial Narrow" w:cs="Arial"/>
                <w:sz w:val="20"/>
                <w:szCs w:val="20"/>
              </w:rPr>
              <w:t>Vardar</w:t>
            </w:r>
            <w:r w:rsidRPr="0015476D">
              <w:rPr>
                <w:rFonts w:ascii="Arial Narrow" w:hAnsi="Arial Narrow" w:cs="Arial"/>
                <w:sz w:val="20"/>
                <w:szCs w:val="20"/>
              </w:rPr>
              <w:t>.</w:t>
            </w:r>
            <w:r w:rsidR="00E9394C" w:rsidRPr="0015476D">
              <w:rPr>
                <w:rFonts w:ascii="Arial Narrow" w:hAnsi="Arial Narrow"/>
              </w:rPr>
              <w:t xml:space="preserve"> </w:t>
            </w:r>
            <w:r w:rsidR="00E9394C" w:rsidRPr="0015476D">
              <w:rPr>
                <w:rFonts w:ascii="Arial Narrow" w:hAnsi="Arial Narrow" w:cs="Arial"/>
                <w:sz w:val="20"/>
                <w:szCs w:val="20"/>
              </w:rPr>
              <w:t>The different streams of waste should be stored in separate appropriate leak proof containers depending on th</w:t>
            </w:r>
            <w:r w:rsidR="00E76BF5">
              <w:rPr>
                <w:rFonts w:ascii="Arial Narrow" w:hAnsi="Arial Narrow" w:cs="Arial"/>
                <w:sz w:val="20"/>
                <w:szCs w:val="20"/>
              </w:rPr>
              <w:t>e waste characteristics on site;</w:t>
            </w:r>
          </w:p>
        </w:tc>
        <w:tc>
          <w:tcPr>
            <w:cnfStyle w:val="000100000000" w:firstRow="0" w:lastRow="0" w:firstColumn="0" w:lastColumn="1" w:oddVBand="0" w:evenVBand="0" w:oddHBand="0" w:evenHBand="0" w:firstRowFirstColumn="0" w:firstRowLastColumn="0" w:lastRowFirstColumn="0" w:lastRowLastColumn="0"/>
            <w:tcW w:w="887" w:type="pct"/>
          </w:tcPr>
          <w:p w14:paraId="37BC3487"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Contractor –Bidder</w:t>
            </w:r>
          </w:p>
          <w:p w14:paraId="4A37F2E3" w14:textId="77777777" w:rsidR="003D41D7" w:rsidRPr="0015476D" w:rsidRDefault="003D41D7" w:rsidP="003D41D7">
            <w:pPr>
              <w:numPr>
                <w:ilvl w:val="0"/>
                <w:numId w:val="2"/>
              </w:numPr>
              <w:tabs>
                <w:tab w:val="clear" w:pos="720"/>
                <w:tab w:val="num" w:pos="284"/>
              </w:tabs>
              <w:autoSpaceDE w:val="0"/>
              <w:autoSpaceDN w:val="0"/>
              <w:adjustRightInd w:val="0"/>
              <w:spacing w:before="0" w:after="0" w:line="240" w:lineRule="auto"/>
              <w:ind w:left="284" w:hanging="284"/>
              <w:jc w:val="left"/>
              <w:rPr>
                <w:rFonts w:ascii="Arial Narrow" w:hAnsi="Arial Narrow" w:cs="Arial"/>
                <w:bCs w:val="0"/>
                <w:sz w:val="20"/>
                <w:szCs w:val="20"/>
              </w:rPr>
            </w:pPr>
            <w:r w:rsidRPr="0015476D">
              <w:rPr>
                <w:rFonts w:ascii="Arial Narrow" w:hAnsi="Arial Narrow" w:cs="Arial"/>
                <w:sz w:val="20"/>
                <w:szCs w:val="20"/>
              </w:rPr>
              <w:t>Supervisor</w:t>
            </w:r>
          </w:p>
          <w:p w14:paraId="5F6DD21E" w14:textId="77777777" w:rsidR="003D41D7" w:rsidRPr="0015476D" w:rsidRDefault="003D41D7" w:rsidP="003D41D7">
            <w:pPr>
              <w:autoSpaceDE w:val="0"/>
              <w:autoSpaceDN w:val="0"/>
              <w:adjustRightInd w:val="0"/>
              <w:spacing w:before="0" w:after="0" w:line="240" w:lineRule="auto"/>
              <w:ind w:left="284"/>
              <w:rPr>
                <w:rFonts w:ascii="Arial Narrow" w:hAnsi="Arial Narrow" w:cs="Arial"/>
                <w:sz w:val="20"/>
                <w:szCs w:val="20"/>
                <w:highlight w:val="yellow"/>
              </w:rPr>
            </w:pPr>
          </w:p>
        </w:tc>
      </w:tr>
      <w:tr w:rsidR="003D41D7" w:rsidRPr="0015476D" w14:paraId="68261FAF" w14:textId="77777777" w:rsidTr="00E76BF5">
        <w:trPr>
          <w:trHeight w:val="261"/>
        </w:trPr>
        <w:tc>
          <w:tcPr>
            <w:cnfStyle w:val="001000000000" w:firstRow="0" w:lastRow="0" w:firstColumn="1" w:lastColumn="0" w:oddVBand="0" w:evenVBand="0" w:oddHBand="0" w:evenHBand="0" w:firstRowFirstColumn="0" w:firstRowLastColumn="0" w:lastRowFirstColumn="0" w:lastRowLastColumn="0"/>
            <w:tcW w:w="5000" w:type="pct"/>
            <w:gridSpan w:val="5"/>
          </w:tcPr>
          <w:p w14:paraId="35E55414" w14:textId="77777777" w:rsidR="0015476D" w:rsidRDefault="0015476D" w:rsidP="003D41D7">
            <w:pPr>
              <w:autoSpaceDE w:val="0"/>
              <w:autoSpaceDN w:val="0"/>
              <w:adjustRightInd w:val="0"/>
              <w:spacing w:before="0" w:after="0" w:line="240" w:lineRule="auto"/>
              <w:rPr>
                <w:rFonts w:ascii="Arial Narrow" w:hAnsi="Arial Narrow" w:cs="Arial"/>
                <w:b w:val="0"/>
                <w:i/>
                <w:sz w:val="20"/>
                <w:szCs w:val="20"/>
              </w:rPr>
            </w:pPr>
          </w:p>
          <w:p w14:paraId="362297CB" w14:textId="5A1F430C" w:rsidR="003D41D7" w:rsidRPr="0015476D" w:rsidRDefault="003D41D7" w:rsidP="003D41D7">
            <w:pPr>
              <w:autoSpaceDE w:val="0"/>
              <w:autoSpaceDN w:val="0"/>
              <w:adjustRightInd w:val="0"/>
              <w:spacing w:before="0" w:after="0" w:line="240" w:lineRule="auto"/>
              <w:rPr>
                <w:rFonts w:ascii="Arial Narrow" w:hAnsi="Arial Narrow" w:cs="Arial"/>
                <w:b w:val="0"/>
                <w:i/>
                <w:sz w:val="20"/>
                <w:szCs w:val="20"/>
                <w:highlight w:val="yellow"/>
              </w:rPr>
            </w:pPr>
            <w:r w:rsidRPr="00E76BF5">
              <w:rPr>
                <w:rFonts w:ascii="Arial Narrow" w:hAnsi="Arial Narrow" w:cs="Arial"/>
                <w:i/>
                <w:sz w:val="20"/>
                <w:szCs w:val="20"/>
              </w:rPr>
              <w:t>Operational phase: Operation of</w:t>
            </w:r>
            <w:r w:rsidRPr="0015476D">
              <w:rPr>
                <w:rFonts w:ascii="Arial Narrow" w:hAnsi="Arial Narrow" w:cs="Arial"/>
                <w:b w:val="0"/>
                <w:sz w:val="20"/>
                <w:szCs w:val="20"/>
                <w:lang w:val="en-GB"/>
              </w:rPr>
              <w:t xml:space="preserve"> </w:t>
            </w:r>
            <w:r w:rsidR="00E76BF5" w:rsidRPr="0015476D">
              <w:rPr>
                <w:rFonts w:ascii="Arial Narrow" w:hAnsi="Arial Narrow" w:cs="Arial"/>
                <w:i/>
                <w:sz w:val="20"/>
                <w:szCs w:val="20"/>
              </w:rPr>
              <w:t>Blvd. Kiro Gligorov, from the Bridge “Bliznak” to the overpass on Blvd. Aleksandar Makedonski</w:t>
            </w:r>
            <w:r w:rsidR="00E76BF5">
              <w:rPr>
                <w:rFonts w:ascii="Arial Narrow" w:hAnsi="Arial Narrow" w:cs="Arial"/>
                <w:i/>
                <w:sz w:val="20"/>
                <w:szCs w:val="20"/>
              </w:rPr>
              <w:t xml:space="preserve"> in Municipality of Gazi Baba</w:t>
            </w:r>
          </w:p>
        </w:tc>
      </w:tr>
      <w:tr w:rsidR="003D41D7" w:rsidRPr="0015476D" w14:paraId="546FE9F5" w14:textId="77777777" w:rsidTr="0015476D">
        <w:trPr>
          <w:cnfStyle w:val="010000000000" w:firstRow="0" w:lastRow="1" w:firstColumn="0" w:lastColumn="0" w:oddVBand="0" w:evenVBand="0" w:oddHBand="0"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5000" w:type="pct"/>
            <w:gridSpan w:val="5"/>
          </w:tcPr>
          <w:p w14:paraId="199A6DB8" w14:textId="35E0F06A" w:rsidR="003D41D7" w:rsidRPr="0015476D" w:rsidRDefault="00E76BF5" w:rsidP="00E76BF5">
            <w:pPr>
              <w:spacing w:line="240" w:lineRule="auto"/>
              <w:ind w:left="68"/>
              <w:rPr>
                <w:rFonts w:ascii="Arial Narrow" w:hAnsi="Arial Narrow" w:cs="Arial"/>
                <w:sz w:val="20"/>
                <w:szCs w:val="20"/>
              </w:rPr>
            </w:pPr>
            <w:r>
              <w:rPr>
                <w:rFonts w:ascii="Arial Narrow" w:hAnsi="Arial Narrow" w:cs="Arial"/>
                <w:sz w:val="20"/>
                <w:szCs w:val="20"/>
              </w:rPr>
              <w:t>T</w:t>
            </w:r>
            <w:r w:rsidR="003D41D7" w:rsidRPr="0015476D">
              <w:rPr>
                <w:rFonts w:ascii="Arial Narrow" w:hAnsi="Arial Narrow" w:cs="Arial"/>
                <w:sz w:val="20"/>
                <w:szCs w:val="20"/>
              </w:rPr>
              <w:t>he implementation of the mitigation measures in the operational phase of the</w:t>
            </w:r>
            <w:r>
              <w:rPr>
                <w:rFonts w:ascii="Arial Narrow" w:hAnsi="Arial Narrow" w:cs="Arial"/>
                <w:sz w:val="20"/>
                <w:szCs w:val="20"/>
              </w:rPr>
              <w:t xml:space="preserve"> boulevard </w:t>
            </w:r>
            <w:r w:rsidR="003D41D7" w:rsidRPr="0015476D">
              <w:rPr>
                <w:rFonts w:ascii="Arial Narrow" w:hAnsi="Arial Narrow" w:cs="Arial"/>
                <w:sz w:val="20"/>
                <w:szCs w:val="20"/>
              </w:rPr>
              <w:t>i</w:t>
            </w:r>
            <w:r>
              <w:rPr>
                <w:rFonts w:ascii="Arial Narrow" w:hAnsi="Arial Narrow" w:cs="Arial"/>
                <w:sz w:val="20"/>
                <w:szCs w:val="20"/>
              </w:rPr>
              <w:t>s</w:t>
            </w:r>
            <w:r w:rsidR="003D41D7" w:rsidRPr="0015476D">
              <w:rPr>
                <w:rFonts w:ascii="Arial Narrow" w:hAnsi="Arial Narrow" w:cs="Arial"/>
                <w:sz w:val="20"/>
                <w:szCs w:val="20"/>
              </w:rPr>
              <w:t xml:space="preserve"> necessary and should include: placement of the horizontal and vertical traffic signalization for speed limitation of the vehicles; implementation of road speed limitation barriers (speed road barriers, road shoulders, etc.). All mitigation measures should be in compliance with national regulative for traffic safety - Law for road traffic safety (Official Gazette of RM, No.54/07, 86/08, 98/08, 64/09, 161/09, 36/11, 51/11,114/12, 27/14 and 169/15).</w:t>
            </w:r>
          </w:p>
        </w:tc>
      </w:tr>
    </w:tbl>
    <w:p w14:paraId="646F4C18" w14:textId="77777777" w:rsidR="00061A24" w:rsidRPr="00652E57" w:rsidRDefault="004F2A60" w:rsidP="00652E57">
      <w:pPr>
        <w:pStyle w:val="Heading1"/>
        <w:numPr>
          <w:ilvl w:val="0"/>
          <w:numId w:val="1"/>
        </w:numPr>
        <w:ind w:left="284"/>
        <w:rPr>
          <w:rFonts w:ascii="Arial Narrow" w:hAnsi="Arial Narrow" w:cstheme="minorHAnsi"/>
        </w:rPr>
      </w:pPr>
      <w:bookmarkStart w:id="69" w:name="_Toc17806280"/>
      <w:bookmarkStart w:id="70" w:name="_Toc53746179"/>
      <w:r>
        <w:rPr>
          <w:rFonts w:ascii="Arial Narrow" w:hAnsi="Arial Narrow" w:cstheme="minorHAnsi"/>
        </w:rPr>
        <w:lastRenderedPageBreak/>
        <w:t>ENVIRONMENTAL AND SOCIAL MONITORING PLAN</w:t>
      </w:r>
      <w:bookmarkEnd w:id="69"/>
      <w:bookmarkEnd w:id="7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328"/>
        <w:gridCol w:w="1182"/>
        <w:gridCol w:w="1624"/>
        <w:gridCol w:w="2443"/>
        <w:gridCol w:w="912"/>
        <w:gridCol w:w="749"/>
        <w:gridCol w:w="2541"/>
        <w:gridCol w:w="1528"/>
      </w:tblGrid>
      <w:tr w:rsidR="00666A42" w:rsidRPr="007332FF" w14:paraId="4B476F07" w14:textId="77777777" w:rsidTr="00E76BF5">
        <w:trPr>
          <w:trHeight w:val="81"/>
          <w:tblHeader/>
          <w:jc w:val="center"/>
        </w:trPr>
        <w:tc>
          <w:tcPr>
            <w:tcW w:w="627" w:type="pct"/>
            <w:vMerge w:val="restart"/>
            <w:shd w:val="clear" w:color="auto" w:fill="F7CAAC" w:themeFill="accent2" w:themeFillTint="66"/>
          </w:tcPr>
          <w:p w14:paraId="1CC72ABC"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What</w:t>
            </w:r>
          </w:p>
          <w:p w14:paraId="1FBF24FF"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r w:rsidRPr="00341F93">
              <w:rPr>
                <w:rFonts w:ascii="Arial Narrow" w:hAnsi="Arial Narrow" w:cs="Arial"/>
                <w:b/>
                <w:sz w:val="20"/>
                <w:szCs w:val="20"/>
                <w:lang w:val="en-GB"/>
              </w:rPr>
              <w:t>parameter to be monitored?</w:t>
            </w:r>
          </w:p>
        </w:tc>
        <w:tc>
          <w:tcPr>
            <w:tcW w:w="472" w:type="pct"/>
            <w:vMerge w:val="restart"/>
            <w:shd w:val="clear" w:color="auto" w:fill="F7CAAC" w:themeFill="accent2" w:themeFillTint="66"/>
          </w:tcPr>
          <w:p w14:paraId="02FB150B"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Where</w:t>
            </w:r>
          </w:p>
          <w:p w14:paraId="756308A1"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r w:rsidRPr="00341F93">
              <w:rPr>
                <w:rFonts w:ascii="Arial Narrow" w:hAnsi="Arial Narrow" w:cs="Arial"/>
                <w:b/>
                <w:sz w:val="20"/>
                <w:szCs w:val="20"/>
                <w:lang w:val="en-GB"/>
              </w:rPr>
              <w:t>is the parameter to be monitored?</w:t>
            </w:r>
          </w:p>
        </w:tc>
        <w:tc>
          <w:tcPr>
            <w:tcW w:w="420" w:type="pct"/>
            <w:vMerge w:val="restart"/>
            <w:shd w:val="clear" w:color="auto" w:fill="F7CAAC" w:themeFill="accent2" w:themeFillTint="66"/>
          </w:tcPr>
          <w:p w14:paraId="734F0D30"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How</w:t>
            </w:r>
          </w:p>
          <w:p w14:paraId="3AB9CF37"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r w:rsidRPr="00341F93">
              <w:rPr>
                <w:rFonts w:ascii="Arial Narrow" w:hAnsi="Arial Narrow" w:cs="Arial"/>
                <w:b/>
                <w:sz w:val="20"/>
                <w:szCs w:val="20"/>
                <w:lang w:val="en-GB"/>
              </w:rPr>
              <w:t>is the parameter monitored?</w:t>
            </w:r>
          </w:p>
        </w:tc>
        <w:tc>
          <w:tcPr>
            <w:tcW w:w="577" w:type="pct"/>
            <w:vMerge w:val="restart"/>
            <w:shd w:val="clear" w:color="auto" w:fill="F7CAAC" w:themeFill="accent2" w:themeFillTint="66"/>
          </w:tcPr>
          <w:p w14:paraId="054F56A9"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When</w:t>
            </w:r>
          </w:p>
          <w:p w14:paraId="4FBC5787"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r w:rsidRPr="00341F93">
              <w:rPr>
                <w:rFonts w:ascii="Arial Narrow" w:hAnsi="Arial Narrow" w:cs="Arial"/>
                <w:b/>
                <w:sz w:val="20"/>
                <w:szCs w:val="20"/>
                <w:lang w:val="en-GB"/>
              </w:rPr>
              <w:t>is the parameter monitored (frequency of measurement)?</w:t>
            </w:r>
          </w:p>
        </w:tc>
        <w:tc>
          <w:tcPr>
            <w:tcW w:w="868" w:type="pct"/>
            <w:vMerge w:val="restart"/>
            <w:shd w:val="clear" w:color="auto" w:fill="F7CAAC" w:themeFill="accent2" w:themeFillTint="66"/>
          </w:tcPr>
          <w:p w14:paraId="0776B07C"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Why</w:t>
            </w:r>
          </w:p>
          <w:p w14:paraId="6F5D41BC"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r w:rsidRPr="00341F93">
              <w:rPr>
                <w:rFonts w:ascii="Arial Narrow" w:hAnsi="Arial Narrow" w:cs="Arial"/>
                <w:b/>
                <w:sz w:val="20"/>
                <w:szCs w:val="20"/>
                <w:lang w:val="en-GB"/>
              </w:rPr>
              <w:t>is the parameter monitored?</w:t>
            </w:r>
          </w:p>
        </w:tc>
        <w:tc>
          <w:tcPr>
            <w:tcW w:w="590" w:type="pct"/>
            <w:gridSpan w:val="2"/>
            <w:shd w:val="clear" w:color="auto" w:fill="F7CAAC" w:themeFill="accent2" w:themeFillTint="66"/>
          </w:tcPr>
          <w:p w14:paraId="67AFCE71"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Cost</w:t>
            </w:r>
          </w:p>
        </w:tc>
        <w:tc>
          <w:tcPr>
            <w:tcW w:w="1446" w:type="pct"/>
            <w:gridSpan w:val="2"/>
            <w:shd w:val="clear" w:color="auto" w:fill="F7CAAC" w:themeFill="accent2" w:themeFillTint="66"/>
          </w:tcPr>
          <w:p w14:paraId="5E8FBCB6"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Responsibility</w:t>
            </w:r>
          </w:p>
        </w:tc>
      </w:tr>
      <w:tr w:rsidR="00E26F78" w:rsidRPr="007332FF" w14:paraId="0C196295" w14:textId="77777777" w:rsidTr="00E76BF5">
        <w:trPr>
          <w:trHeight w:val="52"/>
          <w:tblHeader/>
          <w:jc w:val="center"/>
        </w:trPr>
        <w:tc>
          <w:tcPr>
            <w:tcW w:w="627" w:type="pct"/>
            <w:vMerge/>
            <w:tcBorders>
              <w:bottom w:val="single" w:sz="4" w:space="0" w:color="auto"/>
            </w:tcBorders>
            <w:shd w:val="clear" w:color="auto" w:fill="F7CAAC" w:themeFill="accent2" w:themeFillTint="66"/>
          </w:tcPr>
          <w:p w14:paraId="0E7B4260"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p>
        </w:tc>
        <w:tc>
          <w:tcPr>
            <w:tcW w:w="472" w:type="pct"/>
            <w:vMerge/>
            <w:tcBorders>
              <w:bottom w:val="single" w:sz="4" w:space="0" w:color="auto"/>
            </w:tcBorders>
            <w:shd w:val="clear" w:color="auto" w:fill="F7CAAC" w:themeFill="accent2" w:themeFillTint="66"/>
          </w:tcPr>
          <w:p w14:paraId="29AE26C2"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p>
        </w:tc>
        <w:tc>
          <w:tcPr>
            <w:tcW w:w="420" w:type="pct"/>
            <w:vMerge/>
            <w:tcBorders>
              <w:bottom w:val="single" w:sz="4" w:space="0" w:color="auto"/>
            </w:tcBorders>
            <w:shd w:val="clear" w:color="auto" w:fill="F7CAAC" w:themeFill="accent2" w:themeFillTint="66"/>
          </w:tcPr>
          <w:p w14:paraId="191197B4"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p>
        </w:tc>
        <w:tc>
          <w:tcPr>
            <w:tcW w:w="577" w:type="pct"/>
            <w:vMerge/>
            <w:tcBorders>
              <w:bottom w:val="single" w:sz="4" w:space="0" w:color="auto"/>
            </w:tcBorders>
            <w:shd w:val="clear" w:color="auto" w:fill="F7CAAC" w:themeFill="accent2" w:themeFillTint="66"/>
          </w:tcPr>
          <w:p w14:paraId="52F582D8"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p>
        </w:tc>
        <w:tc>
          <w:tcPr>
            <w:tcW w:w="868" w:type="pct"/>
            <w:vMerge/>
            <w:tcBorders>
              <w:bottom w:val="single" w:sz="4" w:space="0" w:color="auto"/>
            </w:tcBorders>
            <w:shd w:val="clear" w:color="auto" w:fill="F7CAAC" w:themeFill="accent2" w:themeFillTint="66"/>
          </w:tcPr>
          <w:p w14:paraId="2FA989FD" w14:textId="77777777" w:rsidR="00666A42" w:rsidRPr="007332FF" w:rsidRDefault="00666A42" w:rsidP="003859BC">
            <w:pPr>
              <w:spacing w:before="0" w:after="0" w:line="240" w:lineRule="auto"/>
              <w:jc w:val="center"/>
              <w:rPr>
                <w:rFonts w:ascii="Arial Narrow" w:hAnsi="Arial Narrow" w:cs="Arial"/>
                <w:b/>
                <w:sz w:val="20"/>
                <w:szCs w:val="20"/>
                <w:highlight w:val="yellow"/>
                <w:lang w:val="en-GB"/>
              </w:rPr>
            </w:pPr>
          </w:p>
        </w:tc>
        <w:tc>
          <w:tcPr>
            <w:tcW w:w="324" w:type="pct"/>
            <w:tcBorders>
              <w:bottom w:val="single" w:sz="4" w:space="0" w:color="auto"/>
            </w:tcBorders>
            <w:shd w:val="clear" w:color="auto" w:fill="F7CAAC" w:themeFill="accent2" w:themeFillTint="66"/>
          </w:tcPr>
          <w:p w14:paraId="161F6982"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Construction</w:t>
            </w:r>
          </w:p>
        </w:tc>
        <w:tc>
          <w:tcPr>
            <w:tcW w:w="266" w:type="pct"/>
            <w:tcBorders>
              <w:bottom w:val="single" w:sz="4" w:space="0" w:color="auto"/>
            </w:tcBorders>
            <w:shd w:val="clear" w:color="auto" w:fill="F7CAAC" w:themeFill="accent2" w:themeFillTint="66"/>
          </w:tcPr>
          <w:p w14:paraId="4E1F555A" w14:textId="77777777" w:rsidR="00666A42" w:rsidRPr="00341F93" w:rsidRDefault="00666A42" w:rsidP="003859BC">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Operations</w:t>
            </w:r>
          </w:p>
        </w:tc>
        <w:tc>
          <w:tcPr>
            <w:tcW w:w="903" w:type="pct"/>
            <w:tcBorders>
              <w:bottom w:val="single" w:sz="4" w:space="0" w:color="auto"/>
            </w:tcBorders>
            <w:shd w:val="clear" w:color="auto" w:fill="F7CAAC" w:themeFill="accent2" w:themeFillTint="66"/>
          </w:tcPr>
          <w:p w14:paraId="231A2F38" w14:textId="0D526F63" w:rsidR="00666A42" w:rsidRPr="00341F93" w:rsidRDefault="00732B54" w:rsidP="00732B54">
            <w:pPr>
              <w:spacing w:before="0" w:after="0" w:line="240" w:lineRule="auto"/>
              <w:jc w:val="center"/>
              <w:rPr>
                <w:rFonts w:ascii="Arial Narrow" w:hAnsi="Arial Narrow" w:cs="Arial"/>
                <w:b/>
                <w:sz w:val="20"/>
                <w:szCs w:val="20"/>
                <w:lang w:val="en-GB"/>
              </w:rPr>
            </w:pPr>
            <w:r w:rsidRPr="00732B54">
              <w:rPr>
                <w:rFonts w:ascii="Arial Narrow" w:hAnsi="Arial Narrow" w:cs="Arial"/>
                <w:b/>
                <w:sz w:val="20"/>
                <w:szCs w:val="20"/>
                <w:lang w:val="en-GB"/>
              </w:rPr>
              <w:t>Reconstruction of Blvd. Kiro Gligorov, from the Bridge “Bliznak” to the overpass on Blvd. Aleksandar Makedonski</w:t>
            </w:r>
            <w:r>
              <w:rPr>
                <w:rFonts w:ascii="Arial Narrow" w:hAnsi="Arial Narrow" w:cs="Arial"/>
                <w:b/>
                <w:sz w:val="20"/>
                <w:szCs w:val="20"/>
                <w:lang w:val="en-GB"/>
              </w:rPr>
              <w:t>” in Municipality of Gazi Baba</w:t>
            </w:r>
          </w:p>
        </w:tc>
        <w:tc>
          <w:tcPr>
            <w:tcW w:w="543" w:type="pct"/>
            <w:tcBorders>
              <w:bottom w:val="single" w:sz="4" w:space="0" w:color="auto"/>
            </w:tcBorders>
            <w:shd w:val="clear" w:color="auto" w:fill="F7CAAC" w:themeFill="accent2" w:themeFillTint="66"/>
          </w:tcPr>
          <w:p w14:paraId="3E9242CC" w14:textId="319066DB" w:rsidR="00666A42" w:rsidRPr="00341F93" w:rsidRDefault="00666A42" w:rsidP="00732B54">
            <w:pPr>
              <w:spacing w:before="0" w:after="0" w:line="240" w:lineRule="auto"/>
              <w:jc w:val="center"/>
              <w:rPr>
                <w:rFonts w:ascii="Arial Narrow" w:hAnsi="Arial Narrow" w:cs="Arial"/>
                <w:b/>
                <w:sz w:val="20"/>
                <w:szCs w:val="20"/>
                <w:lang w:val="en-GB"/>
              </w:rPr>
            </w:pPr>
            <w:r w:rsidRPr="00341F93">
              <w:rPr>
                <w:rFonts w:ascii="Arial Narrow" w:hAnsi="Arial Narrow" w:cs="Arial"/>
                <w:b/>
                <w:sz w:val="20"/>
                <w:szCs w:val="20"/>
                <w:lang w:val="en-GB"/>
              </w:rPr>
              <w:t xml:space="preserve">Operation </w:t>
            </w:r>
            <w:r w:rsidR="00ED30EA" w:rsidRPr="00341F93">
              <w:rPr>
                <w:rFonts w:ascii="Arial Narrow" w:hAnsi="Arial Narrow" w:cs="Arial"/>
                <w:b/>
                <w:sz w:val="20"/>
                <w:szCs w:val="20"/>
                <w:lang w:val="en-GB"/>
              </w:rPr>
              <w:t xml:space="preserve">of </w:t>
            </w:r>
            <w:r w:rsidR="00732B54" w:rsidRPr="00732B54">
              <w:rPr>
                <w:rFonts w:ascii="Arial Narrow" w:hAnsi="Arial Narrow" w:cs="Arial"/>
                <w:b/>
                <w:sz w:val="20"/>
                <w:szCs w:val="20"/>
                <w:lang w:val="en-GB"/>
              </w:rPr>
              <w:t>Blvd. Kiro Gligorov, in Municipality of Gazi Baba</w:t>
            </w:r>
          </w:p>
        </w:tc>
      </w:tr>
      <w:tr w:rsidR="00C05629" w:rsidRPr="007332FF" w14:paraId="02F66297" w14:textId="77777777" w:rsidTr="003C2256">
        <w:trPr>
          <w:trHeight w:val="81"/>
          <w:jc w:val="center"/>
        </w:trPr>
        <w:tc>
          <w:tcPr>
            <w:tcW w:w="5000" w:type="pct"/>
            <w:gridSpan w:val="9"/>
            <w:shd w:val="clear" w:color="auto" w:fill="FFF2CC" w:themeFill="accent4" w:themeFillTint="33"/>
          </w:tcPr>
          <w:p w14:paraId="44E792C5" w14:textId="03A19DA2" w:rsidR="00C05629" w:rsidRPr="007332FF" w:rsidRDefault="00C05629" w:rsidP="003859BC">
            <w:pPr>
              <w:spacing w:before="0" w:after="0" w:line="240" w:lineRule="auto"/>
              <w:rPr>
                <w:rFonts w:ascii="Arial Narrow" w:hAnsi="Arial Narrow" w:cs="Arial"/>
                <w:b/>
                <w:sz w:val="20"/>
                <w:szCs w:val="20"/>
                <w:highlight w:val="yellow"/>
                <w:lang w:val="en-GB"/>
              </w:rPr>
            </w:pPr>
            <w:r w:rsidRPr="00341F93">
              <w:rPr>
                <w:rFonts w:ascii="Arial Narrow" w:hAnsi="Arial Narrow" w:cs="Arial"/>
                <w:b/>
                <w:sz w:val="20"/>
                <w:szCs w:val="20"/>
                <w:lang w:val="en-GB"/>
              </w:rPr>
              <w:t xml:space="preserve">Project stage: </w:t>
            </w:r>
            <w:r w:rsidR="00AD2E15" w:rsidRPr="00341F93">
              <w:rPr>
                <w:rFonts w:ascii="Arial Narrow" w:hAnsi="Arial Narrow" w:cs="Arial"/>
                <w:b/>
                <w:sz w:val="20"/>
                <w:szCs w:val="20"/>
                <w:lang w:val="en-GB"/>
              </w:rPr>
              <w:t xml:space="preserve"> </w:t>
            </w:r>
            <w:r w:rsidR="003C2256" w:rsidRPr="003C2256">
              <w:rPr>
                <w:rFonts w:ascii="Arial Narrow" w:eastAsiaTheme="minorHAnsi" w:hAnsi="Arial Narrow" w:cs="Arial"/>
                <w:b/>
                <w:sz w:val="20"/>
                <w:szCs w:val="20"/>
              </w:rPr>
              <w:t>Marking out the route for reconstruction of Blvd. Kiro Gligorov, from the Bridge “Bliznak” to the overpass on Blvd. Aleksandar Makedonski” in Municipality of Gazi Baba, in City of Skopje</w:t>
            </w:r>
          </w:p>
        </w:tc>
      </w:tr>
      <w:tr w:rsidR="00CA511C" w:rsidRPr="007332FF" w14:paraId="41FC3594" w14:textId="77777777" w:rsidTr="00CF6841">
        <w:trPr>
          <w:trHeight w:val="569"/>
          <w:jc w:val="center"/>
        </w:trPr>
        <w:tc>
          <w:tcPr>
            <w:tcW w:w="627" w:type="pct"/>
          </w:tcPr>
          <w:p w14:paraId="4130F839" w14:textId="0B76C9A8" w:rsidR="00CA511C" w:rsidRPr="007332FF" w:rsidRDefault="00C2088D" w:rsidP="003859BC">
            <w:pPr>
              <w:spacing w:before="0" w:after="0" w:line="240" w:lineRule="auto"/>
              <w:jc w:val="left"/>
              <w:rPr>
                <w:rFonts w:cs="Arial"/>
                <w:sz w:val="20"/>
                <w:szCs w:val="20"/>
                <w:highlight w:val="yellow"/>
                <w:lang w:val="en-GB"/>
              </w:rPr>
            </w:pPr>
            <w:r w:rsidRPr="00341F93">
              <w:rPr>
                <w:rFonts w:ascii="Arial Narrow" w:hAnsi="Arial Narrow" w:cs="Arial"/>
                <w:sz w:val="20"/>
                <w:szCs w:val="20"/>
                <w:lang w:val="en-GB"/>
              </w:rPr>
              <w:t xml:space="preserve"> Prepared all required documents related to OH&amp;S, Community safety and Traffic Management</w:t>
            </w:r>
          </w:p>
        </w:tc>
        <w:tc>
          <w:tcPr>
            <w:tcW w:w="472" w:type="pct"/>
          </w:tcPr>
          <w:p w14:paraId="0EAF737C" w14:textId="1CC9C6B0" w:rsidR="00CA511C" w:rsidRPr="007332FF" w:rsidRDefault="00AD2E15" w:rsidP="003859BC">
            <w:pPr>
              <w:spacing w:before="0" w:after="0" w:line="240" w:lineRule="auto"/>
              <w:rPr>
                <w:rFonts w:ascii="Arial Narrow" w:hAnsi="Arial Narrow" w:cs="Arial"/>
                <w:sz w:val="20"/>
                <w:szCs w:val="20"/>
                <w:highlight w:val="yellow"/>
                <w:lang w:val="en-GB"/>
              </w:rPr>
            </w:pPr>
            <w:r w:rsidRPr="00341F93">
              <w:rPr>
                <w:rFonts w:ascii="Arial Narrow" w:hAnsi="Arial Narrow" w:cs="Arial"/>
                <w:sz w:val="20"/>
                <w:szCs w:val="20"/>
                <w:lang w:val="en-GB"/>
              </w:rPr>
              <w:t xml:space="preserve">Within </w:t>
            </w:r>
            <w:r w:rsidR="00CA511C" w:rsidRPr="00341F93">
              <w:rPr>
                <w:rFonts w:ascii="Arial Narrow" w:hAnsi="Arial Narrow" w:cs="Arial"/>
                <w:sz w:val="20"/>
                <w:szCs w:val="20"/>
                <w:lang w:val="en-GB"/>
              </w:rPr>
              <w:t xml:space="preserve">the project </w:t>
            </w:r>
            <w:r w:rsidRPr="00341F93">
              <w:rPr>
                <w:rFonts w:ascii="Arial Narrow" w:hAnsi="Arial Narrow" w:cs="Arial"/>
                <w:sz w:val="20"/>
                <w:szCs w:val="20"/>
                <w:lang w:val="en-GB"/>
              </w:rPr>
              <w:t>location</w:t>
            </w:r>
            <w:r w:rsidR="003C2256">
              <w:rPr>
                <w:rFonts w:ascii="Arial Narrow" w:hAnsi="Arial Narrow" w:cs="Arial"/>
                <w:sz w:val="20"/>
                <w:szCs w:val="20"/>
                <w:lang w:val="en-GB"/>
              </w:rPr>
              <w:t xml:space="preserve"> in Municipality of Gazi Baba</w:t>
            </w:r>
          </w:p>
        </w:tc>
        <w:tc>
          <w:tcPr>
            <w:tcW w:w="420" w:type="pct"/>
          </w:tcPr>
          <w:p w14:paraId="7BF205BD" w14:textId="10FAC6F4" w:rsidR="00C2088D" w:rsidRPr="00341F93" w:rsidRDefault="00C2088D"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 Review of the prepared documentation (OHS Plan</w:t>
            </w:r>
          </w:p>
          <w:p w14:paraId="0ED31FE5" w14:textId="77777777" w:rsidR="00C2088D" w:rsidRPr="00341F93" w:rsidRDefault="00C2088D"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Community safety Plan </w:t>
            </w:r>
          </w:p>
          <w:p w14:paraId="7BEE1F2E" w14:textId="547B4DF6" w:rsidR="00CA511C" w:rsidRPr="00341F93" w:rsidRDefault="00C2088D"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Traffic Management Plan (TMP)</w:t>
            </w:r>
          </w:p>
        </w:tc>
        <w:tc>
          <w:tcPr>
            <w:tcW w:w="577" w:type="pct"/>
          </w:tcPr>
          <w:p w14:paraId="792F1E52" w14:textId="77777777" w:rsidR="00CA511C" w:rsidRPr="00341F93" w:rsidRDefault="00CA511C"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During the clean-up activities </w:t>
            </w:r>
          </w:p>
          <w:p w14:paraId="1FAB1E50" w14:textId="77777777" w:rsidR="00CA511C" w:rsidRPr="007332FF" w:rsidRDefault="00CA511C" w:rsidP="003859BC">
            <w:pPr>
              <w:spacing w:before="0" w:after="0" w:line="240" w:lineRule="auto"/>
              <w:rPr>
                <w:rFonts w:ascii="Arial Narrow" w:hAnsi="Arial Narrow" w:cs="Arial"/>
                <w:sz w:val="20"/>
                <w:szCs w:val="20"/>
                <w:highlight w:val="yellow"/>
                <w:lang w:val="en-GB"/>
              </w:rPr>
            </w:pPr>
            <w:r w:rsidRPr="00341F93">
              <w:rPr>
                <w:rFonts w:ascii="Arial Narrow" w:hAnsi="Arial Narrow" w:cs="Arial"/>
                <w:sz w:val="20"/>
                <w:szCs w:val="20"/>
                <w:lang w:val="en-GB"/>
              </w:rPr>
              <w:t xml:space="preserve">At the beginning of each working day during the sub-project activities </w:t>
            </w:r>
          </w:p>
        </w:tc>
        <w:tc>
          <w:tcPr>
            <w:tcW w:w="868" w:type="pct"/>
          </w:tcPr>
          <w:p w14:paraId="02B6938C" w14:textId="77777777" w:rsidR="00CA511C" w:rsidRPr="00341F93" w:rsidRDefault="00CA511C"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To prevent health and safety risks – mechanical injuries  </w:t>
            </w:r>
          </w:p>
          <w:p w14:paraId="314702FB" w14:textId="77777777" w:rsidR="00CA511C" w:rsidRPr="007332FF" w:rsidRDefault="00CA511C" w:rsidP="003859BC">
            <w:pPr>
              <w:spacing w:before="0" w:after="0" w:line="240" w:lineRule="auto"/>
              <w:rPr>
                <w:rFonts w:ascii="Arial Narrow" w:hAnsi="Arial Narrow" w:cs="Arial"/>
                <w:sz w:val="20"/>
                <w:szCs w:val="20"/>
                <w:highlight w:val="yellow"/>
                <w:lang w:val="en-GB"/>
              </w:rPr>
            </w:pPr>
            <w:r w:rsidRPr="00341F93">
              <w:rPr>
                <w:rFonts w:ascii="Arial Narrow" w:hAnsi="Arial Narrow" w:cs="Arial"/>
                <w:sz w:val="20"/>
                <w:szCs w:val="20"/>
                <w:lang w:val="en-GB"/>
              </w:rPr>
              <w:t>To be in compliance with national communal health regulation and OH&amp;S standards</w:t>
            </w:r>
          </w:p>
        </w:tc>
        <w:tc>
          <w:tcPr>
            <w:tcW w:w="324" w:type="pct"/>
          </w:tcPr>
          <w:p w14:paraId="0C4A159B" w14:textId="77777777" w:rsidR="00CA511C" w:rsidRPr="007332FF" w:rsidRDefault="00CA511C" w:rsidP="003859BC">
            <w:pPr>
              <w:spacing w:before="0" w:after="0" w:line="240" w:lineRule="auto"/>
              <w:rPr>
                <w:rFonts w:ascii="Arial Narrow" w:hAnsi="Arial Narrow" w:cs="Arial"/>
                <w:sz w:val="20"/>
                <w:szCs w:val="20"/>
                <w:highlight w:val="yellow"/>
                <w:lang w:val="en-GB"/>
              </w:rPr>
            </w:pPr>
          </w:p>
        </w:tc>
        <w:tc>
          <w:tcPr>
            <w:tcW w:w="266" w:type="pct"/>
          </w:tcPr>
          <w:p w14:paraId="112B8B31" w14:textId="77777777" w:rsidR="00CA511C" w:rsidRPr="007332FF" w:rsidRDefault="00CA511C" w:rsidP="003859BC">
            <w:pPr>
              <w:spacing w:before="0" w:after="0" w:line="240" w:lineRule="auto"/>
              <w:rPr>
                <w:rFonts w:ascii="Arial Narrow" w:hAnsi="Arial Narrow" w:cs="Arial"/>
                <w:sz w:val="20"/>
                <w:szCs w:val="20"/>
                <w:highlight w:val="yellow"/>
                <w:lang w:val="en-GB"/>
              </w:rPr>
            </w:pPr>
          </w:p>
        </w:tc>
        <w:tc>
          <w:tcPr>
            <w:tcW w:w="903" w:type="pct"/>
          </w:tcPr>
          <w:p w14:paraId="4E878CE6" w14:textId="77777777" w:rsidR="00CA511C" w:rsidRPr="00341F93" w:rsidRDefault="00CA511C"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Contractor - Bidder </w:t>
            </w:r>
          </w:p>
          <w:p w14:paraId="413532F0" w14:textId="77777777" w:rsidR="00CA511C" w:rsidRPr="00341F93" w:rsidRDefault="00CA511C"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Supervisor</w:t>
            </w:r>
          </w:p>
          <w:p w14:paraId="30F003CB" w14:textId="31263326" w:rsidR="00CA511C" w:rsidRPr="007332FF" w:rsidRDefault="00CA511C" w:rsidP="003859BC">
            <w:pPr>
              <w:spacing w:before="0" w:after="0" w:line="240" w:lineRule="auto"/>
              <w:rPr>
                <w:rFonts w:ascii="Arial Narrow" w:hAnsi="Arial Narrow" w:cs="Arial"/>
                <w:sz w:val="20"/>
                <w:szCs w:val="20"/>
                <w:highlight w:val="yellow"/>
                <w:lang w:val="en-GB"/>
              </w:rPr>
            </w:pPr>
            <w:r w:rsidRPr="00341F93">
              <w:rPr>
                <w:rFonts w:ascii="Arial Narrow" w:hAnsi="Arial Narrow" w:cs="Arial"/>
                <w:sz w:val="20"/>
                <w:szCs w:val="20"/>
                <w:lang w:val="en-GB"/>
              </w:rPr>
              <w:t xml:space="preserve">Communal Inspector at the Municipality of </w:t>
            </w:r>
            <w:r w:rsidR="00C166C7">
              <w:rPr>
                <w:rFonts w:ascii="Arial Narrow" w:hAnsi="Arial Narrow" w:cs="Arial"/>
                <w:sz w:val="20"/>
                <w:szCs w:val="20"/>
                <w:lang w:val="en-GB"/>
              </w:rPr>
              <w:t>Gazi Baba</w:t>
            </w:r>
          </w:p>
        </w:tc>
        <w:tc>
          <w:tcPr>
            <w:tcW w:w="543" w:type="pct"/>
          </w:tcPr>
          <w:p w14:paraId="02CE5E16" w14:textId="77777777" w:rsidR="00CA511C" w:rsidRPr="007332FF" w:rsidRDefault="00CA511C" w:rsidP="003859BC">
            <w:pPr>
              <w:spacing w:before="0" w:after="0" w:line="240" w:lineRule="auto"/>
              <w:rPr>
                <w:rFonts w:ascii="Arial Narrow" w:hAnsi="Arial Narrow" w:cs="Arial"/>
                <w:sz w:val="20"/>
                <w:szCs w:val="20"/>
                <w:highlight w:val="yellow"/>
                <w:lang w:val="en-GB"/>
              </w:rPr>
            </w:pPr>
          </w:p>
        </w:tc>
      </w:tr>
      <w:tr w:rsidR="00666A42" w:rsidRPr="007332FF" w14:paraId="36229597" w14:textId="77777777" w:rsidTr="003C2256">
        <w:trPr>
          <w:trHeight w:val="81"/>
          <w:jc w:val="center"/>
        </w:trPr>
        <w:tc>
          <w:tcPr>
            <w:tcW w:w="5000" w:type="pct"/>
            <w:gridSpan w:val="9"/>
            <w:shd w:val="clear" w:color="auto" w:fill="FFF2CC" w:themeFill="accent4" w:themeFillTint="33"/>
          </w:tcPr>
          <w:p w14:paraId="03A04278" w14:textId="2933F580" w:rsidR="00666A42" w:rsidRPr="00341F93" w:rsidRDefault="00666A42" w:rsidP="003859BC">
            <w:pPr>
              <w:spacing w:before="0" w:after="0" w:line="240" w:lineRule="auto"/>
              <w:rPr>
                <w:rFonts w:ascii="Arial Narrow" w:eastAsiaTheme="minorHAnsi" w:hAnsi="Arial Narrow" w:cs="Arial"/>
                <w:b/>
                <w:sz w:val="20"/>
                <w:szCs w:val="20"/>
              </w:rPr>
            </w:pPr>
            <w:r w:rsidRPr="00341F93">
              <w:rPr>
                <w:rFonts w:ascii="Arial Narrow" w:eastAsiaTheme="minorHAnsi" w:hAnsi="Arial Narrow" w:cs="Arial"/>
                <w:b/>
                <w:sz w:val="20"/>
                <w:szCs w:val="20"/>
              </w:rPr>
              <w:t xml:space="preserve">Project stage: </w:t>
            </w:r>
            <w:r w:rsidR="003C2256" w:rsidRPr="003C2256">
              <w:rPr>
                <w:rFonts w:ascii="Arial Narrow" w:eastAsiaTheme="minorHAnsi" w:hAnsi="Arial Narrow" w:cs="Arial"/>
                <w:b/>
                <w:sz w:val="20"/>
                <w:szCs w:val="20"/>
              </w:rPr>
              <w:t>Reconstruction of Blvd. Kiro Gligorov, from the Bridge “Bliznak” to the overpass on Blvd. Aleksandar Makedonski” in Municipality of Gazi Baba, in City of Skopje</w:t>
            </w:r>
          </w:p>
        </w:tc>
      </w:tr>
      <w:tr w:rsidR="00666A42" w:rsidRPr="007332FF" w14:paraId="612D8579" w14:textId="77777777" w:rsidTr="00CF6841">
        <w:trPr>
          <w:trHeight w:val="409"/>
          <w:jc w:val="center"/>
        </w:trPr>
        <w:tc>
          <w:tcPr>
            <w:tcW w:w="627" w:type="pct"/>
          </w:tcPr>
          <w:p w14:paraId="67D18AD5" w14:textId="02BE4145" w:rsidR="00666A42" w:rsidRPr="007332FF" w:rsidRDefault="008F02A0" w:rsidP="003C2256">
            <w:pPr>
              <w:spacing w:before="0" w:after="0" w:line="240" w:lineRule="auto"/>
              <w:rPr>
                <w:rFonts w:ascii="Arial Narrow" w:hAnsi="Arial Narrow" w:cs="Arial"/>
                <w:sz w:val="20"/>
                <w:szCs w:val="20"/>
                <w:highlight w:val="yellow"/>
              </w:rPr>
            </w:pPr>
            <w:r w:rsidRPr="00341F93">
              <w:rPr>
                <w:rFonts w:ascii="Arial Narrow" w:hAnsi="Arial Narrow" w:cs="Arial"/>
                <w:sz w:val="20"/>
                <w:szCs w:val="20"/>
                <w:lang w:val="en-GB"/>
              </w:rPr>
              <w:t>Providing s</w:t>
            </w:r>
            <w:r w:rsidR="00666A42" w:rsidRPr="00341F93">
              <w:rPr>
                <w:rFonts w:ascii="Arial Narrow" w:hAnsi="Arial Narrow" w:cs="Arial"/>
                <w:sz w:val="20"/>
                <w:szCs w:val="20"/>
                <w:lang w:val="en-GB"/>
              </w:rPr>
              <w:t xml:space="preserve">afety traffic flow </w:t>
            </w:r>
            <w:r w:rsidR="003C2256">
              <w:rPr>
                <w:rFonts w:ascii="Arial Narrow" w:hAnsi="Arial Narrow" w:cs="Arial"/>
                <w:sz w:val="20"/>
                <w:szCs w:val="20"/>
                <w:lang w:val="en-GB"/>
              </w:rPr>
              <w:t xml:space="preserve">along the </w:t>
            </w:r>
            <w:r w:rsidR="003C2256" w:rsidRPr="003C2256">
              <w:rPr>
                <w:rFonts w:ascii="Arial Narrow" w:hAnsi="Arial Narrow" w:cs="Arial"/>
                <w:sz w:val="20"/>
                <w:szCs w:val="20"/>
                <w:lang w:val="en-GB"/>
              </w:rPr>
              <w:t>Blvd. Kiro Gligorov, from the Bridge “Bliznak” to the overpass on Blvd. Aleksandar Makedonski</w:t>
            </w:r>
            <w:r w:rsidR="00341F93" w:rsidRPr="00341F93">
              <w:rPr>
                <w:rFonts w:ascii="Arial Narrow" w:hAnsi="Arial Narrow" w:cs="Arial"/>
                <w:sz w:val="20"/>
                <w:szCs w:val="20"/>
                <w:lang w:val="en-GB"/>
              </w:rPr>
              <w:t xml:space="preserve"> </w:t>
            </w:r>
            <w:r w:rsidR="00666A42" w:rsidRPr="00341F93">
              <w:rPr>
                <w:rFonts w:ascii="Arial Narrow" w:hAnsi="Arial Narrow" w:cs="Arial"/>
                <w:sz w:val="20"/>
                <w:szCs w:val="20"/>
                <w:lang w:val="en-GB"/>
              </w:rPr>
              <w:t xml:space="preserve"> </w:t>
            </w:r>
          </w:p>
        </w:tc>
        <w:tc>
          <w:tcPr>
            <w:tcW w:w="472" w:type="pct"/>
          </w:tcPr>
          <w:p w14:paraId="6CC80A6F" w14:textId="52B9101B" w:rsidR="00666A42" w:rsidRPr="003C2256" w:rsidRDefault="00666A42" w:rsidP="003C2256">
            <w:pPr>
              <w:spacing w:before="0" w:after="0" w:line="240" w:lineRule="auto"/>
              <w:rPr>
                <w:rFonts w:ascii="Arial Narrow" w:eastAsiaTheme="minorHAnsi" w:hAnsi="Arial Narrow" w:cs="Arial"/>
                <w:sz w:val="20"/>
                <w:szCs w:val="20"/>
              </w:rPr>
            </w:pPr>
            <w:r w:rsidRPr="003C2256">
              <w:rPr>
                <w:rFonts w:ascii="Arial Narrow" w:eastAsiaTheme="minorHAnsi" w:hAnsi="Arial Narrow" w:cs="Arial"/>
                <w:sz w:val="20"/>
                <w:szCs w:val="20"/>
              </w:rPr>
              <w:t xml:space="preserve">Within the </w:t>
            </w:r>
            <w:r w:rsidR="008F02A0" w:rsidRPr="003C2256">
              <w:rPr>
                <w:rFonts w:ascii="Arial Narrow" w:eastAsiaTheme="minorHAnsi" w:hAnsi="Arial Narrow" w:cs="Arial"/>
                <w:sz w:val="20"/>
                <w:szCs w:val="20"/>
              </w:rPr>
              <w:t xml:space="preserve">project area </w:t>
            </w:r>
            <w:r w:rsidR="003C2256">
              <w:rPr>
                <w:rFonts w:ascii="Arial Narrow" w:eastAsiaTheme="minorHAnsi" w:hAnsi="Arial Narrow" w:cs="Arial"/>
                <w:sz w:val="20"/>
                <w:szCs w:val="20"/>
              </w:rPr>
              <w:t>in Municipality of</w:t>
            </w:r>
            <w:r w:rsidR="00341F93" w:rsidRPr="003C2256">
              <w:rPr>
                <w:rFonts w:ascii="Arial Narrow" w:eastAsiaTheme="minorHAnsi" w:hAnsi="Arial Narrow" w:cs="Arial"/>
                <w:sz w:val="20"/>
                <w:szCs w:val="20"/>
              </w:rPr>
              <w:t xml:space="preserve"> </w:t>
            </w:r>
            <w:r w:rsidR="00C166C7" w:rsidRPr="003C2256">
              <w:rPr>
                <w:rFonts w:ascii="Arial Narrow" w:eastAsiaTheme="minorHAnsi" w:hAnsi="Arial Narrow" w:cs="Arial"/>
                <w:sz w:val="20"/>
                <w:szCs w:val="20"/>
              </w:rPr>
              <w:t>Gazi Baba</w:t>
            </w:r>
            <w:r w:rsidR="00341F93" w:rsidRPr="003C2256">
              <w:rPr>
                <w:rFonts w:ascii="Arial Narrow" w:hAnsi="Arial Narrow" w:cs="Arial"/>
                <w:sz w:val="20"/>
                <w:szCs w:val="20"/>
                <w:lang w:val="en-GB"/>
              </w:rPr>
              <w:t xml:space="preserve">  </w:t>
            </w:r>
          </w:p>
        </w:tc>
        <w:tc>
          <w:tcPr>
            <w:tcW w:w="420" w:type="pct"/>
          </w:tcPr>
          <w:p w14:paraId="5145243B" w14:textId="77777777" w:rsidR="00666A42" w:rsidRPr="00341F93" w:rsidRDefault="00666A42"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Visual monitoring</w:t>
            </w:r>
          </w:p>
        </w:tc>
        <w:tc>
          <w:tcPr>
            <w:tcW w:w="577" w:type="pct"/>
          </w:tcPr>
          <w:p w14:paraId="648BD874" w14:textId="77777777" w:rsidR="00666A42" w:rsidRPr="00341F93" w:rsidRDefault="00666A42" w:rsidP="003859BC">
            <w:pPr>
              <w:spacing w:before="0" w:after="0" w:line="240" w:lineRule="auto"/>
              <w:rPr>
                <w:rFonts w:ascii="Arial Narrow" w:hAnsi="Arial Narrow" w:cs="Arial"/>
                <w:sz w:val="20"/>
                <w:szCs w:val="20"/>
                <w:lang w:val="en-GB"/>
              </w:rPr>
            </w:pPr>
            <w:r w:rsidRPr="00341F93">
              <w:rPr>
                <w:rFonts w:ascii="Arial Narrow" w:hAnsi="Arial Narrow" w:cs="Arial"/>
                <w:sz w:val="20"/>
                <w:szCs w:val="20"/>
                <w:lang w:val="en-GB"/>
              </w:rPr>
              <w:t xml:space="preserve">During the working day </w:t>
            </w:r>
          </w:p>
        </w:tc>
        <w:tc>
          <w:tcPr>
            <w:tcW w:w="868" w:type="pct"/>
          </w:tcPr>
          <w:p w14:paraId="63FBBEFE" w14:textId="12FD6BF6" w:rsidR="00666A42" w:rsidRPr="007332FF" w:rsidRDefault="00666A42" w:rsidP="003859BC">
            <w:pPr>
              <w:spacing w:before="0" w:after="0" w:line="240" w:lineRule="auto"/>
              <w:rPr>
                <w:rFonts w:ascii="Arial Narrow" w:hAnsi="Arial Narrow" w:cs="Arial"/>
                <w:sz w:val="20"/>
                <w:szCs w:val="20"/>
                <w:highlight w:val="yellow"/>
                <w:lang w:val="en-GB"/>
              </w:rPr>
            </w:pPr>
            <w:r w:rsidRPr="00341F93">
              <w:rPr>
                <w:rFonts w:ascii="Arial Narrow" w:hAnsi="Arial Narrow" w:cs="Arial"/>
                <w:sz w:val="20"/>
                <w:szCs w:val="20"/>
                <w:lang w:val="en-GB"/>
              </w:rPr>
              <w:t xml:space="preserve">To ensure the </w:t>
            </w:r>
            <w:r w:rsidR="008F02A0" w:rsidRPr="00341F93">
              <w:rPr>
                <w:rFonts w:ascii="Arial Narrow" w:hAnsi="Arial Narrow" w:cs="Arial"/>
                <w:sz w:val="20"/>
                <w:szCs w:val="20"/>
                <w:lang w:val="en-GB"/>
              </w:rPr>
              <w:t>safety</w:t>
            </w:r>
            <w:r w:rsidRPr="00341F93">
              <w:rPr>
                <w:rFonts w:ascii="Arial Narrow" w:hAnsi="Arial Narrow" w:cs="Arial"/>
                <w:sz w:val="20"/>
                <w:szCs w:val="20"/>
                <w:lang w:val="en-GB"/>
              </w:rPr>
              <w:t xml:space="preserve"> traffic flow through the </w:t>
            </w:r>
            <w:r w:rsidR="00CA511C" w:rsidRPr="00341F93">
              <w:rPr>
                <w:rFonts w:ascii="Arial Narrow" w:hAnsi="Arial Narrow" w:cs="Arial"/>
                <w:sz w:val="20"/>
                <w:szCs w:val="20"/>
                <w:lang w:val="en-GB"/>
              </w:rPr>
              <w:t>project location</w:t>
            </w:r>
            <w:r w:rsidRPr="00341F93">
              <w:rPr>
                <w:rFonts w:ascii="Arial Narrow" w:hAnsi="Arial Narrow" w:cs="Arial"/>
                <w:sz w:val="20"/>
                <w:szCs w:val="20"/>
                <w:lang w:val="en-GB"/>
              </w:rPr>
              <w:t xml:space="preserve"> and easy access of local population to their </w:t>
            </w:r>
            <w:r w:rsidR="00C01AD4" w:rsidRPr="00341F93">
              <w:rPr>
                <w:rFonts w:ascii="Arial Narrow" w:hAnsi="Arial Narrow" w:cs="Arial"/>
                <w:sz w:val="20"/>
                <w:szCs w:val="20"/>
                <w:lang w:val="en-GB"/>
              </w:rPr>
              <w:t>property and public facilities</w:t>
            </w:r>
          </w:p>
        </w:tc>
        <w:tc>
          <w:tcPr>
            <w:tcW w:w="324" w:type="pct"/>
          </w:tcPr>
          <w:p w14:paraId="4BDB02D8" w14:textId="77777777" w:rsidR="00666A42" w:rsidRPr="007332FF" w:rsidRDefault="00666A42" w:rsidP="003859BC">
            <w:pPr>
              <w:spacing w:before="0" w:after="0" w:line="240" w:lineRule="auto"/>
              <w:rPr>
                <w:rFonts w:ascii="Arial Narrow" w:hAnsi="Arial Narrow" w:cs="Arial"/>
                <w:sz w:val="20"/>
                <w:szCs w:val="20"/>
                <w:highlight w:val="yellow"/>
                <w:lang w:val="en-GB"/>
              </w:rPr>
            </w:pPr>
          </w:p>
        </w:tc>
        <w:tc>
          <w:tcPr>
            <w:tcW w:w="266" w:type="pct"/>
          </w:tcPr>
          <w:p w14:paraId="2C08F9E1" w14:textId="77777777" w:rsidR="00666A42" w:rsidRPr="007332FF" w:rsidRDefault="00666A42" w:rsidP="003859BC">
            <w:pPr>
              <w:spacing w:before="0" w:after="0" w:line="240" w:lineRule="auto"/>
              <w:rPr>
                <w:rFonts w:ascii="Arial Narrow" w:hAnsi="Arial Narrow" w:cs="Arial"/>
                <w:sz w:val="20"/>
                <w:szCs w:val="20"/>
                <w:highlight w:val="yellow"/>
                <w:lang w:val="en-GB"/>
              </w:rPr>
            </w:pPr>
          </w:p>
        </w:tc>
        <w:tc>
          <w:tcPr>
            <w:tcW w:w="903" w:type="pct"/>
          </w:tcPr>
          <w:p w14:paraId="5977E6DB" w14:textId="488F7C0B" w:rsidR="00666A42"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Contractor /Sub-</w:t>
            </w:r>
            <w:r w:rsidR="00163F50" w:rsidRPr="000641D3">
              <w:rPr>
                <w:rFonts w:ascii="Arial Narrow" w:hAnsi="Arial Narrow" w:cs="Arial"/>
                <w:sz w:val="20"/>
                <w:szCs w:val="20"/>
                <w:lang w:val="en-GB"/>
              </w:rPr>
              <w:t>contractor</w:t>
            </w:r>
            <w:r w:rsidRPr="000641D3" w:rsidDel="003A02FC">
              <w:rPr>
                <w:rFonts w:ascii="Arial Narrow" w:hAnsi="Arial Narrow" w:cs="Arial"/>
                <w:sz w:val="20"/>
                <w:szCs w:val="20"/>
                <w:lang w:val="en-GB"/>
              </w:rPr>
              <w:t xml:space="preserve"> </w:t>
            </w:r>
            <w:r w:rsidR="00666A42" w:rsidRPr="000641D3">
              <w:rPr>
                <w:rFonts w:ascii="Arial Narrow" w:hAnsi="Arial Narrow" w:cs="Arial"/>
                <w:sz w:val="20"/>
                <w:szCs w:val="20"/>
                <w:lang w:val="en-GB"/>
              </w:rPr>
              <w:t>Supervisor</w:t>
            </w:r>
          </w:p>
          <w:p w14:paraId="67E053C5" w14:textId="56649CDC" w:rsidR="00666A42" w:rsidRPr="007332FF" w:rsidRDefault="00261573" w:rsidP="003859BC">
            <w:pPr>
              <w:spacing w:before="0" w:after="0" w:line="240" w:lineRule="auto"/>
              <w:rPr>
                <w:rFonts w:ascii="Arial Narrow" w:hAnsi="Arial Narrow" w:cs="Arial"/>
                <w:sz w:val="20"/>
                <w:szCs w:val="20"/>
                <w:highlight w:val="yellow"/>
                <w:lang w:val="en-GB"/>
              </w:rPr>
            </w:pPr>
            <w:r w:rsidRPr="000641D3">
              <w:rPr>
                <w:rFonts w:ascii="Arial Narrow" w:hAnsi="Arial Narrow" w:cs="Arial"/>
                <w:sz w:val="20"/>
                <w:szCs w:val="20"/>
                <w:lang w:val="en-GB"/>
              </w:rPr>
              <w:t xml:space="preserve">Traffic </w:t>
            </w:r>
            <w:r w:rsidR="00666A42" w:rsidRPr="000641D3">
              <w:rPr>
                <w:rFonts w:ascii="Arial Narrow" w:hAnsi="Arial Narrow" w:cs="Arial"/>
                <w:sz w:val="20"/>
                <w:szCs w:val="20"/>
                <w:lang w:val="en-GB"/>
              </w:rPr>
              <w:t xml:space="preserve">Inspector </w:t>
            </w:r>
            <w:r w:rsidR="00DD1855" w:rsidRPr="000641D3">
              <w:rPr>
                <w:rFonts w:ascii="Arial Narrow" w:hAnsi="Arial Narrow" w:cs="Arial"/>
                <w:sz w:val="20"/>
                <w:szCs w:val="20"/>
                <w:lang w:val="en-GB"/>
              </w:rPr>
              <w:t xml:space="preserve">responsible for </w:t>
            </w:r>
            <w:r w:rsidR="00666A42" w:rsidRPr="000641D3">
              <w:rPr>
                <w:rFonts w:ascii="Arial Narrow" w:hAnsi="Arial Narrow" w:cs="Arial"/>
                <w:sz w:val="20"/>
                <w:szCs w:val="20"/>
                <w:lang w:val="en-GB"/>
              </w:rPr>
              <w:t xml:space="preserve">the Municipality of </w:t>
            </w:r>
            <w:r w:rsidR="00C166C7">
              <w:rPr>
                <w:rFonts w:ascii="Arial Narrow" w:hAnsi="Arial Narrow" w:cs="Arial"/>
                <w:sz w:val="20"/>
                <w:szCs w:val="20"/>
                <w:lang w:val="en-GB"/>
              </w:rPr>
              <w:t>Gazi Baba</w:t>
            </w:r>
          </w:p>
        </w:tc>
        <w:tc>
          <w:tcPr>
            <w:tcW w:w="543" w:type="pct"/>
          </w:tcPr>
          <w:p w14:paraId="23FAA235" w14:textId="77777777" w:rsidR="00666A42" w:rsidRPr="007332FF" w:rsidRDefault="00666A42" w:rsidP="003859BC">
            <w:pPr>
              <w:spacing w:before="0" w:after="0" w:line="240" w:lineRule="auto"/>
              <w:rPr>
                <w:rFonts w:ascii="Arial Narrow" w:hAnsi="Arial Narrow" w:cs="Arial"/>
                <w:sz w:val="20"/>
                <w:szCs w:val="20"/>
                <w:highlight w:val="yellow"/>
                <w:lang w:val="en-GB"/>
              </w:rPr>
            </w:pPr>
          </w:p>
        </w:tc>
      </w:tr>
      <w:tr w:rsidR="00C01AD4" w:rsidRPr="007332FF" w14:paraId="4D54E6B8" w14:textId="77777777" w:rsidTr="00CF6841">
        <w:trPr>
          <w:trHeight w:val="660"/>
          <w:jc w:val="center"/>
        </w:trPr>
        <w:tc>
          <w:tcPr>
            <w:tcW w:w="627" w:type="pct"/>
          </w:tcPr>
          <w:p w14:paraId="057878F1" w14:textId="028D5042"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Use of PPE</w:t>
            </w:r>
          </w:p>
        </w:tc>
        <w:tc>
          <w:tcPr>
            <w:tcW w:w="472" w:type="pct"/>
          </w:tcPr>
          <w:p w14:paraId="79C47011" w14:textId="3F37D5BD"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On </w:t>
            </w:r>
            <w:r w:rsidR="003C2256">
              <w:rPr>
                <w:rFonts w:ascii="Arial Narrow" w:hAnsi="Arial Narrow" w:cs="Arial"/>
                <w:sz w:val="20"/>
                <w:szCs w:val="20"/>
                <w:lang w:val="en-GB"/>
              </w:rPr>
              <w:t xml:space="preserve">project </w:t>
            </w:r>
            <w:r w:rsidRPr="000641D3">
              <w:rPr>
                <w:rFonts w:ascii="Arial Narrow" w:hAnsi="Arial Narrow" w:cs="Arial"/>
                <w:sz w:val="20"/>
                <w:szCs w:val="20"/>
                <w:lang w:val="en-GB"/>
              </w:rPr>
              <w:t>site</w:t>
            </w:r>
          </w:p>
        </w:tc>
        <w:tc>
          <w:tcPr>
            <w:tcW w:w="420" w:type="pct"/>
          </w:tcPr>
          <w:p w14:paraId="000C3710" w14:textId="125903C0"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Visual monitoring</w:t>
            </w:r>
          </w:p>
        </w:tc>
        <w:tc>
          <w:tcPr>
            <w:tcW w:w="577" w:type="pct"/>
          </w:tcPr>
          <w:p w14:paraId="6FA91017" w14:textId="76D90A96"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Occasionally, during construction</w:t>
            </w:r>
          </w:p>
        </w:tc>
        <w:tc>
          <w:tcPr>
            <w:tcW w:w="868" w:type="pct"/>
          </w:tcPr>
          <w:p w14:paraId="43DB33CC" w14:textId="15ED0B20" w:rsidR="00C01AD4" w:rsidRPr="000641D3" w:rsidRDefault="00C01AD4" w:rsidP="003859BC">
            <w:pPr>
              <w:spacing w:before="0" w:after="0" w:line="240" w:lineRule="auto"/>
              <w:rPr>
                <w:rFonts w:ascii="Arial Narrow" w:hAnsi="Arial Narrow" w:cs="Arial"/>
                <w:sz w:val="20"/>
                <w:szCs w:val="20"/>
                <w:lang w:val="en-GB"/>
              </w:rPr>
            </w:pPr>
          </w:p>
        </w:tc>
        <w:tc>
          <w:tcPr>
            <w:tcW w:w="324" w:type="pct"/>
          </w:tcPr>
          <w:p w14:paraId="4B5F00E2"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16B1CDE6"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15B03DC1" w14:textId="5866CE3D" w:rsidR="003A02FC"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Contractor /Sub-</w:t>
            </w:r>
            <w:r w:rsidR="00163F50" w:rsidRPr="000641D3">
              <w:rPr>
                <w:rFonts w:ascii="Arial Narrow" w:hAnsi="Arial Narrow" w:cs="Arial"/>
                <w:sz w:val="20"/>
                <w:szCs w:val="20"/>
                <w:lang w:val="en-GB"/>
              </w:rPr>
              <w:t>contractor</w:t>
            </w:r>
            <w:r w:rsidRPr="000641D3">
              <w:rPr>
                <w:rFonts w:ascii="Arial Narrow" w:hAnsi="Arial Narrow" w:cs="Arial"/>
                <w:sz w:val="20"/>
                <w:szCs w:val="20"/>
                <w:lang w:val="en-GB"/>
              </w:rPr>
              <w:t xml:space="preserve"> </w:t>
            </w:r>
          </w:p>
          <w:p w14:paraId="253DE450" w14:textId="77777777" w:rsidR="003A02FC"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Supervisor</w:t>
            </w:r>
          </w:p>
          <w:p w14:paraId="3E34A455" w14:textId="4BE4E6A3" w:rsidR="00C01AD4"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Labour Inspector responsible for the Municipality of </w:t>
            </w:r>
            <w:r w:rsidR="00C166C7">
              <w:rPr>
                <w:rFonts w:ascii="Arial Narrow" w:hAnsi="Arial Narrow" w:cs="Arial"/>
                <w:sz w:val="20"/>
                <w:szCs w:val="20"/>
                <w:lang w:val="en-GB"/>
              </w:rPr>
              <w:t>Gazi Baba</w:t>
            </w:r>
          </w:p>
        </w:tc>
        <w:tc>
          <w:tcPr>
            <w:tcW w:w="543" w:type="pct"/>
          </w:tcPr>
          <w:p w14:paraId="04911811"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7014DF5E" w14:textId="77777777" w:rsidTr="00CF6841">
        <w:trPr>
          <w:trHeight w:val="660"/>
          <w:jc w:val="center"/>
        </w:trPr>
        <w:tc>
          <w:tcPr>
            <w:tcW w:w="627" w:type="pct"/>
          </w:tcPr>
          <w:p w14:paraId="29FF4284" w14:textId="11A1C3AA"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Providing safe pedestrian track and trespassing corridors</w:t>
            </w:r>
          </w:p>
        </w:tc>
        <w:tc>
          <w:tcPr>
            <w:tcW w:w="472" w:type="pct"/>
          </w:tcPr>
          <w:p w14:paraId="40A78F81" w14:textId="06D95039"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On </w:t>
            </w:r>
            <w:r w:rsidR="003C2256">
              <w:rPr>
                <w:rFonts w:ascii="Arial Narrow" w:hAnsi="Arial Narrow" w:cs="Arial"/>
                <w:sz w:val="20"/>
                <w:szCs w:val="20"/>
                <w:lang w:val="en-GB"/>
              </w:rPr>
              <w:t xml:space="preserve">project </w:t>
            </w:r>
            <w:r w:rsidRPr="000641D3">
              <w:rPr>
                <w:rFonts w:ascii="Arial Narrow" w:hAnsi="Arial Narrow" w:cs="Arial"/>
                <w:sz w:val="20"/>
                <w:szCs w:val="20"/>
                <w:lang w:val="en-GB"/>
              </w:rPr>
              <w:t>site</w:t>
            </w:r>
          </w:p>
        </w:tc>
        <w:tc>
          <w:tcPr>
            <w:tcW w:w="420" w:type="pct"/>
          </w:tcPr>
          <w:p w14:paraId="773921A0" w14:textId="05684AE1"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Visual monitoring</w:t>
            </w:r>
          </w:p>
        </w:tc>
        <w:tc>
          <w:tcPr>
            <w:tcW w:w="577" w:type="pct"/>
          </w:tcPr>
          <w:p w14:paraId="65CBE831" w14:textId="5D880D38"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Occasionally, during construction</w:t>
            </w:r>
          </w:p>
        </w:tc>
        <w:tc>
          <w:tcPr>
            <w:tcW w:w="868" w:type="pct"/>
          </w:tcPr>
          <w:p w14:paraId="5A977D63" w14:textId="3BE70F1A" w:rsidR="00C01AD4" w:rsidRPr="000641D3" w:rsidRDefault="00C01AD4" w:rsidP="003C2256">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To ensure the safety traffic flow through the project location and easy access of local population to their </w:t>
            </w:r>
            <w:r w:rsidR="003C2256">
              <w:rPr>
                <w:rFonts w:ascii="Arial Narrow" w:hAnsi="Arial Narrow" w:cs="Arial"/>
                <w:sz w:val="20"/>
                <w:szCs w:val="20"/>
                <w:lang w:val="en-GB"/>
              </w:rPr>
              <w:t>homes, work</w:t>
            </w:r>
            <w:r w:rsidRPr="000641D3">
              <w:rPr>
                <w:rFonts w:ascii="Arial Narrow" w:hAnsi="Arial Narrow" w:cs="Arial"/>
                <w:sz w:val="20"/>
                <w:szCs w:val="20"/>
                <w:lang w:val="en-GB"/>
              </w:rPr>
              <w:t xml:space="preserve"> and public facilities</w:t>
            </w:r>
          </w:p>
        </w:tc>
        <w:tc>
          <w:tcPr>
            <w:tcW w:w="324" w:type="pct"/>
          </w:tcPr>
          <w:p w14:paraId="00B213CA"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4AADD12C"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443341CF" w14:textId="24CA36D4" w:rsidR="003A02FC"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Contractor /Sub-</w:t>
            </w:r>
            <w:r w:rsidR="00163F50" w:rsidRPr="000641D3">
              <w:rPr>
                <w:rFonts w:ascii="Arial Narrow" w:hAnsi="Arial Narrow" w:cs="Arial"/>
                <w:sz w:val="20"/>
                <w:szCs w:val="20"/>
                <w:lang w:val="en-GB"/>
              </w:rPr>
              <w:t>contractor</w:t>
            </w:r>
            <w:r w:rsidRPr="000641D3">
              <w:rPr>
                <w:rFonts w:ascii="Arial Narrow" w:hAnsi="Arial Narrow" w:cs="Arial"/>
                <w:sz w:val="20"/>
                <w:szCs w:val="20"/>
                <w:lang w:val="en-GB"/>
              </w:rPr>
              <w:t xml:space="preserve"> Supervisor</w:t>
            </w:r>
          </w:p>
          <w:p w14:paraId="093E65F2" w14:textId="2D069EA4" w:rsidR="00C01AD4" w:rsidRPr="000641D3" w:rsidRDefault="003A02FC"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Traffic Inspector</w:t>
            </w:r>
            <w:r w:rsidR="00DD1855" w:rsidRPr="000641D3">
              <w:rPr>
                <w:rFonts w:ascii="Arial Narrow" w:hAnsi="Arial Narrow" w:cs="Arial"/>
                <w:sz w:val="20"/>
                <w:szCs w:val="20"/>
                <w:lang w:val="en-GB"/>
              </w:rPr>
              <w:t xml:space="preserve"> responsible for </w:t>
            </w:r>
            <w:r w:rsidRPr="000641D3">
              <w:rPr>
                <w:rFonts w:ascii="Arial Narrow" w:hAnsi="Arial Narrow" w:cs="Arial"/>
                <w:sz w:val="20"/>
                <w:szCs w:val="20"/>
                <w:lang w:val="en-GB"/>
              </w:rPr>
              <w:t xml:space="preserve">the Municipality of </w:t>
            </w:r>
            <w:r w:rsidR="00C166C7">
              <w:rPr>
                <w:rFonts w:ascii="Arial Narrow" w:hAnsi="Arial Narrow" w:cs="Arial"/>
                <w:sz w:val="20"/>
                <w:szCs w:val="20"/>
                <w:lang w:val="en-GB"/>
              </w:rPr>
              <w:t>Gazi Baba</w:t>
            </w:r>
          </w:p>
        </w:tc>
        <w:tc>
          <w:tcPr>
            <w:tcW w:w="543" w:type="pct"/>
          </w:tcPr>
          <w:p w14:paraId="39D9B581"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59756BEE" w14:textId="77777777" w:rsidTr="00CF6841">
        <w:trPr>
          <w:trHeight w:val="660"/>
          <w:jc w:val="center"/>
        </w:trPr>
        <w:tc>
          <w:tcPr>
            <w:tcW w:w="627" w:type="pct"/>
          </w:tcPr>
          <w:p w14:paraId="2A6651F8" w14:textId="77777777" w:rsidR="00C01AD4" w:rsidRPr="007332FF" w:rsidRDefault="00C01AD4" w:rsidP="003859BC">
            <w:pPr>
              <w:spacing w:before="0" w:after="0" w:line="240" w:lineRule="auto"/>
              <w:rPr>
                <w:rFonts w:ascii="Arial Narrow" w:hAnsi="Arial Narrow" w:cs="Arial"/>
                <w:sz w:val="20"/>
                <w:szCs w:val="20"/>
                <w:highlight w:val="yellow"/>
                <w:lang w:val="en-GB"/>
              </w:rPr>
            </w:pPr>
            <w:r w:rsidRPr="000641D3">
              <w:rPr>
                <w:rFonts w:ascii="Arial Narrow" w:hAnsi="Arial Narrow" w:cs="Arial"/>
                <w:sz w:val="20"/>
                <w:szCs w:val="20"/>
                <w:lang w:val="en-GB"/>
              </w:rPr>
              <w:lastRenderedPageBreak/>
              <w:t>Primary selection of the generated different waste streams at the project location</w:t>
            </w:r>
          </w:p>
        </w:tc>
        <w:tc>
          <w:tcPr>
            <w:tcW w:w="472" w:type="pct"/>
          </w:tcPr>
          <w:p w14:paraId="326356DC" w14:textId="70C5E438" w:rsidR="00C01AD4" w:rsidRPr="000641D3" w:rsidRDefault="003C2256" w:rsidP="003859BC">
            <w:pPr>
              <w:spacing w:before="0" w:after="0" w:line="240" w:lineRule="auto"/>
              <w:rPr>
                <w:rFonts w:ascii="Arial Narrow" w:hAnsi="Arial Narrow" w:cs="Arial"/>
                <w:sz w:val="20"/>
                <w:szCs w:val="20"/>
                <w:lang w:val="en-GB"/>
              </w:rPr>
            </w:pPr>
            <w:r>
              <w:rPr>
                <w:rFonts w:ascii="Arial Narrow" w:hAnsi="Arial Narrow" w:cs="Arial"/>
                <w:sz w:val="20"/>
                <w:szCs w:val="20"/>
                <w:lang w:val="en-GB"/>
              </w:rPr>
              <w:t>Within</w:t>
            </w:r>
            <w:r w:rsidR="00C01AD4" w:rsidRPr="000641D3">
              <w:rPr>
                <w:rFonts w:ascii="Arial Narrow" w:hAnsi="Arial Narrow" w:cs="Arial"/>
                <w:sz w:val="20"/>
                <w:szCs w:val="20"/>
                <w:lang w:val="en-GB"/>
              </w:rPr>
              <w:t xml:space="preserve"> the </w:t>
            </w:r>
            <w:r>
              <w:rPr>
                <w:rFonts w:ascii="Arial Narrow" w:hAnsi="Arial Narrow" w:cs="Arial"/>
                <w:sz w:val="20"/>
                <w:szCs w:val="20"/>
                <w:lang w:val="en-GB"/>
              </w:rPr>
              <w:t>re</w:t>
            </w:r>
            <w:r w:rsidR="00C01AD4" w:rsidRPr="000641D3">
              <w:rPr>
                <w:rFonts w:ascii="Arial Narrow" w:hAnsi="Arial Narrow" w:cs="Arial"/>
                <w:sz w:val="20"/>
                <w:szCs w:val="20"/>
                <w:lang w:val="en-GB"/>
              </w:rPr>
              <w:t>construction site</w:t>
            </w:r>
          </w:p>
        </w:tc>
        <w:tc>
          <w:tcPr>
            <w:tcW w:w="420" w:type="pct"/>
          </w:tcPr>
          <w:p w14:paraId="2807FF81"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Review the documentation</w:t>
            </w:r>
          </w:p>
        </w:tc>
        <w:tc>
          <w:tcPr>
            <w:tcW w:w="577" w:type="pct"/>
          </w:tcPr>
          <w:p w14:paraId="55E1B993"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At the beginning of work with new material/s</w:t>
            </w:r>
          </w:p>
        </w:tc>
        <w:tc>
          <w:tcPr>
            <w:tcW w:w="868" w:type="pct"/>
          </w:tcPr>
          <w:p w14:paraId="4F9921B4" w14:textId="77777777" w:rsidR="00C01AD4" w:rsidRPr="007332FF" w:rsidRDefault="00C01AD4" w:rsidP="003859BC">
            <w:pPr>
              <w:spacing w:before="0" w:after="0" w:line="240" w:lineRule="auto"/>
              <w:rPr>
                <w:rFonts w:ascii="Arial Narrow" w:hAnsi="Arial Narrow" w:cs="Arial"/>
                <w:sz w:val="20"/>
                <w:szCs w:val="20"/>
                <w:highlight w:val="yellow"/>
                <w:lang w:val="en-GB"/>
              </w:rPr>
            </w:pPr>
            <w:r w:rsidRPr="000641D3">
              <w:rPr>
                <w:rFonts w:ascii="Arial Narrow" w:hAnsi="Arial Narrow" w:cs="Arial"/>
                <w:sz w:val="20"/>
                <w:szCs w:val="20"/>
                <w:lang w:val="en-GB"/>
              </w:rPr>
              <w:t xml:space="preserve">In order to ensure separation of hazardous from the non-hazardous waste as well as inert from biodegradable waste  </w:t>
            </w:r>
          </w:p>
        </w:tc>
        <w:tc>
          <w:tcPr>
            <w:tcW w:w="324" w:type="pct"/>
          </w:tcPr>
          <w:p w14:paraId="40AEE669"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c>
          <w:tcPr>
            <w:tcW w:w="266" w:type="pct"/>
          </w:tcPr>
          <w:p w14:paraId="10CA12D4"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c>
          <w:tcPr>
            <w:tcW w:w="903" w:type="pct"/>
          </w:tcPr>
          <w:p w14:paraId="334109D6"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Contractor – Bidder</w:t>
            </w:r>
          </w:p>
          <w:p w14:paraId="612320C5" w14:textId="77777777" w:rsidR="00C01AD4" w:rsidRPr="007332FF" w:rsidRDefault="00C01AD4" w:rsidP="003859BC">
            <w:pPr>
              <w:spacing w:before="0" w:after="0" w:line="240" w:lineRule="auto"/>
              <w:rPr>
                <w:rFonts w:ascii="Arial Narrow" w:hAnsi="Arial Narrow" w:cs="Arial"/>
                <w:sz w:val="20"/>
                <w:szCs w:val="20"/>
                <w:highlight w:val="yellow"/>
                <w:lang w:val="en-GB"/>
              </w:rPr>
            </w:pPr>
            <w:r w:rsidRPr="000641D3">
              <w:rPr>
                <w:rFonts w:ascii="Arial Narrow" w:hAnsi="Arial Narrow" w:cs="Arial"/>
                <w:sz w:val="20"/>
                <w:szCs w:val="20"/>
                <w:lang w:val="en-GB"/>
              </w:rPr>
              <w:t>Supervisor</w:t>
            </w:r>
          </w:p>
        </w:tc>
        <w:tc>
          <w:tcPr>
            <w:tcW w:w="543" w:type="pct"/>
          </w:tcPr>
          <w:p w14:paraId="1BAD1117"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1E7048EB" w14:textId="77777777" w:rsidTr="00CF6841">
        <w:trPr>
          <w:trHeight w:val="660"/>
          <w:jc w:val="center"/>
        </w:trPr>
        <w:tc>
          <w:tcPr>
            <w:tcW w:w="627" w:type="pct"/>
          </w:tcPr>
          <w:p w14:paraId="08BA7BBB"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Collection and transport of hazardous waste (if any occurs)</w:t>
            </w:r>
          </w:p>
        </w:tc>
        <w:tc>
          <w:tcPr>
            <w:tcW w:w="472" w:type="pct"/>
          </w:tcPr>
          <w:p w14:paraId="7529687B"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On safety temporary storage</w:t>
            </w:r>
          </w:p>
          <w:p w14:paraId="509A35B0" w14:textId="77777777" w:rsidR="00C01AD4" w:rsidRPr="000641D3" w:rsidRDefault="00C01AD4" w:rsidP="003859BC">
            <w:pPr>
              <w:spacing w:before="0" w:after="0" w:line="240" w:lineRule="auto"/>
              <w:rPr>
                <w:rFonts w:ascii="Arial Narrow" w:hAnsi="Arial Narrow" w:cs="Arial"/>
                <w:sz w:val="20"/>
                <w:szCs w:val="20"/>
                <w:lang w:val="en-GB"/>
              </w:rPr>
            </w:pPr>
          </w:p>
        </w:tc>
        <w:tc>
          <w:tcPr>
            <w:tcW w:w="420" w:type="pct"/>
          </w:tcPr>
          <w:p w14:paraId="470A7648"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Review the transportation list and conditions at the storage facility </w:t>
            </w:r>
          </w:p>
        </w:tc>
        <w:tc>
          <w:tcPr>
            <w:tcW w:w="577" w:type="pct"/>
          </w:tcPr>
          <w:p w14:paraId="77687DB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Before the transportation of the hazardous waste (if there is any)</w:t>
            </w:r>
          </w:p>
        </w:tc>
        <w:tc>
          <w:tcPr>
            <w:tcW w:w="868" w:type="pct"/>
          </w:tcPr>
          <w:p w14:paraId="7EAC0CAD"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To improve the waste management practice on municipality and national level/ Not to dispose the hazardous waste on the waste disposal spots </w:t>
            </w:r>
          </w:p>
        </w:tc>
        <w:tc>
          <w:tcPr>
            <w:tcW w:w="324" w:type="pct"/>
          </w:tcPr>
          <w:p w14:paraId="296F4D66"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2DF901F8"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44CD5E9C"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Authorized Contractor for collection and transportation of hazardous waste (if any occurs) </w:t>
            </w:r>
          </w:p>
        </w:tc>
        <w:tc>
          <w:tcPr>
            <w:tcW w:w="543" w:type="pct"/>
          </w:tcPr>
          <w:p w14:paraId="15B36682"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18976236" w14:textId="77777777" w:rsidTr="00CF6841">
        <w:trPr>
          <w:trHeight w:val="322"/>
          <w:jc w:val="center"/>
        </w:trPr>
        <w:tc>
          <w:tcPr>
            <w:tcW w:w="627" w:type="pct"/>
          </w:tcPr>
          <w:p w14:paraId="54AA21FB"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Collection transportation and final disposal of the solid waste </w:t>
            </w:r>
          </w:p>
        </w:tc>
        <w:tc>
          <w:tcPr>
            <w:tcW w:w="472" w:type="pct"/>
          </w:tcPr>
          <w:p w14:paraId="1DE68662" w14:textId="66846D1E" w:rsidR="00C01AD4" w:rsidRPr="000641D3" w:rsidRDefault="00C01AD4" w:rsidP="00D9076A">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At the project site (</w:t>
            </w:r>
            <w:r w:rsidR="00D9076A">
              <w:rPr>
                <w:rFonts w:ascii="Arial Narrow" w:hAnsi="Arial Narrow" w:cs="Arial"/>
                <w:sz w:val="20"/>
                <w:szCs w:val="20"/>
                <w:lang w:val="en-GB"/>
              </w:rPr>
              <w:t>at the boulevard “Kiro Gligorov”</w:t>
            </w:r>
            <w:r w:rsidRPr="000641D3">
              <w:rPr>
                <w:rFonts w:ascii="Arial Narrow" w:hAnsi="Arial Narrow" w:cs="Arial"/>
                <w:sz w:val="20"/>
                <w:szCs w:val="20"/>
                <w:lang w:val="en-GB"/>
              </w:rPr>
              <w:t>)</w:t>
            </w:r>
          </w:p>
        </w:tc>
        <w:tc>
          <w:tcPr>
            <w:tcW w:w="420" w:type="pct"/>
          </w:tcPr>
          <w:p w14:paraId="2FBE1C2B" w14:textId="77777777" w:rsidR="00C01AD4" w:rsidRPr="000641D3" w:rsidRDefault="00C01AD4" w:rsidP="003859BC">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Visual monitoring and reviewing the transportation and disposal lists from the sub-contractor</w:t>
            </w:r>
          </w:p>
        </w:tc>
        <w:tc>
          <w:tcPr>
            <w:tcW w:w="577" w:type="pct"/>
          </w:tcPr>
          <w:p w14:paraId="2B4B6ACC"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After the collection and transportation of the solid waste on regular base each day</w:t>
            </w:r>
          </w:p>
        </w:tc>
        <w:tc>
          <w:tcPr>
            <w:tcW w:w="868" w:type="pct"/>
          </w:tcPr>
          <w:p w14:paraId="074CF166" w14:textId="77777777" w:rsidR="00C01AD4" w:rsidRPr="000641D3" w:rsidRDefault="00C01AD4" w:rsidP="003859BC">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Not to leave and dispose the waste streams on the sites in order to avoid the environmental and health impact on local population</w:t>
            </w:r>
          </w:p>
          <w:p w14:paraId="2DD58F00" w14:textId="77777777" w:rsidR="00C01AD4" w:rsidRPr="000641D3" w:rsidRDefault="00C01AD4" w:rsidP="003859BC">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To have the real data for generated waste streams and to improve the waste management</w:t>
            </w:r>
          </w:p>
        </w:tc>
        <w:tc>
          <w:tcPr>
            <w:tcW w:w="324" w:type="pct"/>
          </w:tcPr>
          <w:p w14:paraId="74DBCEA2"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2F9322AD"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3AA60A35" w14:textId="77777777" w:rsidR="00C01AD4" w:rsidRPr="000641D3" w:rsidRDefault="00C01AD4" w:rsidP="003859BC">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 xml:space="preserve">Contractor – Bidder </w:t>
            </w:r>
          </w:p>
          <w:p w14:paraId="0EE27869" w14:textId="2B126E53" w:rsidR="00C01AD4" w:rsidRPr="000641D3" w:rsidRDefault="00C01AD4" w:rsidP="003859BC">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 xml:space="preserve">Supervisor and </w:t>
            </w:r>
            <w:r w:rsidR="003C2256" w:rsidRPr="003C2256">
              <w:rPr>
                <w:rFonts w:ascii="Arial Narrow" w:hAnsi="Arial Narrow" w:cs="Arial"/>
                <w:sz w:val="20"/>
                <w:szCs w:val="20"/>
                <w:lang w:val="en-GB"/>
              </w:rPr>
              <w:t>PCE “Communal Hygiene” from Skopje</w:t>
            </w:r>
          </w:p>
        </w:tc>
        <w:tc>
          <w:tcPr>
            <w:tcW w:w="543" w:type="pct"/>
          </w:tcPr>
          <w:p w14:paraId="21320FDD"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7979076C" w14:textId="77777777" w:rsidTr="00CF6841">
        <w:trPr>
          <w:trHeight w:val="322"/>
          <w:jc w:val="center"/>
        </w:trPr>
        <w:tc>
          <w:tcPr>
            <w:tcW w:w="627" w:type="pct"/>
          </w:tcPr>
          <w:p w14:paraId="029F6BB1"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Increased level of noise</w:t>
            </w:r>
          </w:p>
        </w:tc>
        <w:tc>
          <w:tcPr>
            <w:tcW w:w="472" w:type="pct"/>
          </w:tcPr>
          <w:p w14:paraId="38F31003" w14:textId="60C6F2A9" w:rsidR="00C01AD4" w:rsidRPr="000641D3" w:rsidRDefault="00C01AD4" w:rsidP="00D9076A">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Along the </w:t>
            </w:r>
            <w:r w:rsidR="00D9076A">
              <w:rPr>
                <w:rFonts w:ascii="Arial Narrow" w:hAnsi="Arial Narrow" w:cs="Arial"/>
                <w:sz w:val="20"/>
                <w:szCs w:val="20"/>
                <w:lang w:val="en-GB"/>
              </w:rPr>
              <w:t>boulevard</w:t>
            </w:r>
            <w:r w:rsidRPr="000641D3">
              <w:rPr>
                <w:rFonts w:ascii="Arial Narrow" w:hAnsi="Arial Narrow" w:cs="Arial"/>
                <w:sz w:val="20"/>
                <w:szCs w:val="20"/>
                <w:lang w:val="en-GB"/>
              </w:rPr>
              <w:t xml:space="preserve"> </w:t>
            </w:r>
            <w:r w:rsidR="00D9076A">
              <w:rPr>
                <w:rFonts w:ascii="Arial Narrow" w:hAnsi="Arial Narrow" w:cs="Arial"/>
                <w:sz w:val="20"/>
                <w:szCs w:val="20"/>
                <w:lang w:val="en-GB"/>
              </w:rPr>
              <w:t>(</w:t>
            </w:r>
            <w:r w:rsidRPr="000641D3">
              <w:rPr>
                <w:rFonts w:ascii="Arial Narrow" w:hAnsi="Arial Narrow" w:cs="Arial"/>
                <w:sz w:val="20"/>
                <w:szCs w:val="20"/>
                <w:lang w:val="en-GB"/>
              </w:rPr>
              <w:t xml:space="preserve">near the </w:t>
            </w:r>
            <w:r w:rsidR="00D9076A">
              <w:rPr>
                <w:rFonts w:ascii="Arial Narrow" w:hAnsi="Arial Narrow" w:cs="Arial"/>
                <w:sz w:val="20"/>
                <w:szCs w:val="20"/>
                <w:lang w:val="en-GB"/>
              </w:rPr>
              <w:t>university, church, etc.)</w:t>
            </w:r>
          </w:p>
        </w:tc>
        <w:tc>
          <w:tcPr>
            <w:tcW w:w="420" w:type="pct"/>
          </w:tcPr>
          <w:p w14:paraId="5FBA0B1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With noise measurement calibrated equipment</w:t>
            </w:r>
          </w:p>
        </w:tc>
        <w:tc>
          <w:tcPr>
            <w:tcW w:w="577" w:type="pct"/>
          </w:tcPr>
          <w:p w14:paraId="7F489DE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During the work peaks </w:t>
            </w:r>
          </w:p>
        </w:tc>
        <w:tc>
          <w:tcPr>
            <w:tcW w:w="868" w:type="pct"/>
          </w:tcPr>
          <w:p w14:paraId="1FDF0010"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To ensure noise level  limits according regulation</w:t>
            </w:r>
          </w:p>
          <w:p w14:paraId="49122893"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To prevent noise disturbance</w:t>
            </w:r>
          </w:p>
        </w:tc>
        <w:tc>
          <w:tcPr>
            <w:tcW w:w="324" w:type="pct"/>
          </w:tcPr>
          <w:p w14:paraId="58AB632C"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42086BAC"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5817736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Contractor - Bidder </w:t>
            </w:r>
          </w:p>
        </w:tc>
        <w:tc>
          <w:tcPr>
            <w:tcW w:w="543" w:type="pct"/>
          </w:tcPr>
          <w:p w14:paraId="16B35964"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5CE863A7" w14:textId="77777777" w:rsidTr="00CF6841">
        <w:trPr>
          <w:trHeight w:val="322"/>
          <w:jc w:val="center"/>
        </w:trPr>
        <w:tc>
          <w:tcPr>
            <w:tcW w:w="627" w:type="pct"/>
          </w:tcPr>
          <w:p w14:paraId="331EBFFC" w14:textId="3A3355D9" w:rsidR="00C01AD4" w:rsidRPr="000641D3" w:rsidRDefault="00C01AD4" w:rsidP="00732B54">
            <w:pPr>
              <w:spacing w:before="0" w:after="0" w:line="240" w:lineRule="auto"/>
              <w:jc w:val="left"/>
              <w:rPr>
                <w:rFonts w:ascii="Arial Narrow" w:hAnsi="Arial Narrow" w:cs="Arial"/>
                <w:sz w:val="20"/>
                <w:szCs w:val="20"/>
                <w:lang w:val="en-GB"/>
              </w:rPr>
            </w:pPr>
            <w:r w:rsidRPr="000641D3">
              <w:rPr>
                <w:rFonts w:ascii="Arial Narrow" w:hAnsi="Arial Narrow" w:cs="Arial"/>
                <w:sz w:val="20"/>
                <w:szCs w:val="20"/>
                <w:lang w:val="en-GB"/>
              </w:rPr>
              <w:t>Possible waste disposal (solid and liqu</w:t>
            </w:r>
            <w:r w:rsidR="00732B54">
              <w:rPr>
                <w:rFonts w:ascii="Arial Narrow" w:hAnsi="Arial Narrow" w:cs="Arial"/>
                <w:sz w:val="20"/>
                <w:szCs w:val="20"/>
                <w:lang w:val="en-GB"/>
              </w:rPr>
              <w:t>id) near or in  the river bend of river Vardar</w:t>
            </w:r>
          </w:p>
        </w:tc>
        <w:tc>
          <w:tcPr>
            <w:tcW w:w="472" w:type="pct"/>
          </w:tcPr>
          <w:p w14:paraId="3DB7E2DD" w14:textId="4534F737" w:rsidR="00C01AD4" w:rsidRPr="000641D3" w:rsidRDefault="00732B54" w:rsidP="003859BC">
            <w:pPr>
              <w:spacing w:before="0" w:after="0" w:line="240" w:lineRule="auto"/>
              <w:jc w:val="left"/>
              <w:rPr>
                <w:rFonts w:ascii="Arial Narrow" w:hAnsi="Arial Narrow" w:cs="Arial"/>
                <w:sz w:val="20"/>
                <w:szCs w:val="20"/>
                <w:lang w:val="en-GB"/>
              </w:rPr>
            </w:pPr>
            <w:r>
              <w:rPr>
                <w:rFonts w:ascii="Arial Narrow" w:hAnsi="Arial Narrow" w:cs="Arial"/>
                <w:sz w:val="20"/>
                <w:szCs w:val="20"/>
                <w:lang w:val="en-GB"/>
              </w:rPr>
              <w:t>A</w:t>
            </w:r>
            <w:r w:rsidRPr="00732B54">
              <w:rPr>
                <w:rFonts w:ascii="Arial Narrow" w:hAnsi="Arial Narrow" w:cs="Arial"/>
                <w:sz w:val="20"/>
                <w:szCs w:val="20"/>
                <w:lang w:val="en-GB"/>
              </w:rPr>
              <w:t>t the beginning of the route of the boulevard, near bridge “Bliznak”</w:t>
            </w:r>
          </w:p>
        </w:tc>
        <w:tc>
          <w:tcPr>
            <w:tcW w:w="420" w:type="pct"/>
          </w:tcPr>
          <w:p w14:paraId="52871A97" w14:textId="12503B92" w:rsidR="00C01AD4" w:rsidRPr="000641D3" w:rsidRDefault="00C01AD4" w:rsidP="00732B54">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Visual check if the waste is disposed near </w:t>
            </w:r>
            <w:r w:rsidR="00732B54">
              <w:rPr>
                <w:rFonts w:ascii="Arial Narrow" w:hAnsi="Arial Narrow" w:cs="Arial"/>
                <w:sz w:val="20"/>
                <w:szCs w:val="20"/>
                <w:lang w:val="en-GB"/>
              </w:rPr>
              <w:t>river Vardar</w:t>
            </w:r>
          </w:p>
        </w:tc>
        <w:tc>
          <w:tcPr>
            <w:tcW w:w="577" w:type="pct"/>
          </w:tcPr>
          <w:p w14:paraId="2413F8AF"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During the project activities (once per week)</w:t>
            </w:r>
          </w:p>
        </w:tc>
        <w:tc>
          <w:tcPr>
            <w:tcW w:w="868" w:type="pct"/>
          </w:tcPr>
          <w:p w14:paraId="2D3825A5"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To ensure good status of water quality </w:t>
            </w:r>
          </w:p>
          <w:p w14:paraId="5E08FD23" w14:textId="5487DDEF" w:rsidR="00C01AD4" w:rsidRPr="000641D3" w:rsidRDefault="00C01AD4" w:rsidP="00732B54">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To prevent </w:t>
            </w:r>
            <w:r w:rsidR="00732B54">
              <w:rPr>
                <w:rFonts w:ascii="Arial Narrow" w:hAnsi="Arial Narrow" w:cs="Arial"/>
                <w:sz w:val="20"/>
                <w:szCs w:val="20"/>
                <w:lang w:val="en-GB"/>
              </w:rPr>
              <w:t>additional</w:t>
            </w:r>
            <w:r w:rsidRPr="000641D3">
              <w:rPr>
                <w:rFonts w:ascii="Arial Narrow" w:hAnsi="Arial Narrow" w:cs="Arial"/>
                <w:sz w:val="20"/>
                <w:szCs w:val="20"/>
                <w:lang w:val="en-GB"/>
              </w:rPr>
              <w:t xml:space="preserve"> water pollution</w:t>
            </w:r>
          </w:p>
        </w:tc>
        <w:tc>
          <w:tcPr>
            <w:tcW w:w="324" w:type="pct"/>
          </w:tcPr>
          <w:p w14:paraId="19E40B86" w14:textId="77777777" w:rsidR="00C01AD4" w:rsidRPr="000641D3" w:rsidRDefault="00C01AD4" w:rsidP="003859BC">
            <w:pPr>
              <w:spacing w:before="0" w:after="0" w:line="240" w:lineRule="auto"/>
              <w:rPr>
                <w:rFonts w:ascii="Arial Narrow" w:hAnsi="Arial Narrow" w:cs="Arial"/>
                <w:sz w:val="20"/>
                <w:szCs w:val="20"/>
                <w:lang w:val="en-GB"/>
              </w:rPr>
            </w:pPr>
          </w:p>
        </w:tc>
        <w:tc>
          <w:tcPr>
            <w:tcW w:w="266" w:type="pct"/>
          </w:tcPr>
          <w:p w14:paraId="5C9AC50E" w14:textId="77777777" w:rsidR="00C01AD4" w:rsidRPr="000641D3" w:rsidRDefault="00C01AD4" w:rsidP="003859BC">
            <w:pPr>
              <w:spacing w:before="0" w:after="0" w:line="240" w:lineRule="auto"/>
              <w:rPr>
                <w:rFonts w:ascii="Arial Narrow" w:hAnsi="Arial Narrow" w:cs="Arial"/>
                <w:sz w:val="20"/>
                <w:szCs w:val="20"/>
                <w:lang w:val="en-GB"/>
              </w:rPr>
            </w:pPr>
          </w:p>
        </w:tc>
        <w:tc>
          <w:tcPr>
            <w:tcW w:w="903" w:type="pct"/>
          </w:tcPr>
          <w:p w14:paraId="38869ED3"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Contractor - Bidder </w:t>
            </w:r>
          </w:p>
          <w:p w14:paraId="1F87DE58"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Supervisor</w:t>
            </w:r>
          </w:p>
          <w:p w14:paraId="3A6999B4" w14:textId="77777777" w:rsidR="00C01AD4" w:rsidRPr="000641D3" w:rsidRDefault="00C01AD4" w:rsidP="003859BC">
            <w:pPr>
              <w:spacing w:before="0" w:after="0" w:line="240" w:lineRule="auto"/>
              <w:rPr>
                <w:rFonts w:ascii="Arial Narrow" w:hAnsi="Arial Narrow" w:cs="Arial"/>
                <w:sz w:val="20"/>
                <w:szCs w:val="20"/>
                <w:lang w:val="en-GB"/>
              </w:rPr>
            </w:pPr>
          </w:p>
        </w:tc>
        <w:tc>
          <w:tcPr>
            <w:tcW w:w="543" w:type="pct"/>
          </w:tcPr>
          <w:p w14:paraId="003A7007"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4B3DDBF7" w14:textId="77777777" w:rsidTr="00CF6841">
        <w:trPr>
          <w:trHeight w:val="494"/>
          <w:jc w:val="center"/>
        </w:trPr>
        <w:tc>
          <w:tcPr>
            <w:tcW w:w="627" w:type="pct"/>
          </w:tcPr>
          <w:p w14:paraId="5A43F6D4"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lastRenderedPageBreak/>
              <w:t xml:space="preserve">Fulfilled Annual Report for  collection, transportation and disposal of waste </w:t>
            </w:r>
          </w:p>
        </w:tc>
        <w:tc>
          <w:tcPr>
            <w:tcW w:w="472" w:type="pct"/>
          </w:tcPr>
          <w:p w14:paraId="7C61003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Local self-government administration</w:t>
            </w:r>
          </w:p>
        </w:tc>
        <w:tc>
          <w:tcPr>
            <w:tcW w:w="420" w:type="pct"/>
          </w:tcPr>
          <w:p w14:paraId="30528969"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Review of documentation – Identification of waste list</w:t>
            </w:r>
          </w:p>
        </w:tc>
        <w:tc>
          <w:tcPr>
            <w:tcW w:w="577" w:type="pct"/>
          </w:tcPr>
          <w:p w14:paraId="696E60FA"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After the accomplishment the task of collection, transportation, temporary disposal and final disposal of waste </w:t>
            </w:r>
          </w:p>
        </w:tc>
        <w:tc>
          <w:tcPr>
            <w:tcW w:w="868" w:type="pct"/>
          </w:tcPr>
          <w:p w14:paraId="4A8B3CDF"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To improve the waste management on local and national level</w:t>
            </w:r>
          </w:p>
          <w:p w14:paraId="5AAB1FFC" w14:textId="77777777" w:rsidR="00C01AD4" w:rsidRPr="000641D3" w:rsidRDefault="00C01AD4"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To be in compliance with national legal requirements</w:t>
            </w:r>
          </w:p>
        </w:tc>
        <w:tc>
          <w:tcPr>
            <w:tcW w:w="324" w:type="pct"/>
          </w:tcPr>
          <w:p w14:paraId="71F6F2BE"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c>
          <w:tcPr>
            <w:tcW w:w="266" w:type="pct"/>
          </w:tcPr>
          <w:p w14:paraId="29CB47F4"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c>
          <w:tcPr>
            <w:tcW w:w="903" w:type="pct"/>
          </w:tcPr>
          <w:p w14:paraId="769428E4" w14:textId="1C4294EB" w:rsidR="00C01AD4" w:rsidRPr="007332FF" w:rsidRDefault="00C01AD4" w:rsidP="003859BC">
            <w:pPr>
              <w:spacing w:before="0" w:after="0" w:line="240" w:lineRule="auto"/>
              <w:rPr>
                <w:rFonts w:ascii="Arial Narrow" w:hAnsi="Arial Narrow" w:cs="Arial"/>
                <w:sz w:val="20"/>
                <w:szCs w:val="20"/>
                <w:highlight w:val="yellow"/>
                <w:lang w:val="en-GB"/>
              </w:rPr>
            </w:pPr>
            <w:r w:rsidRPr="000641D3">
              <w:rPr>
                <w:rFonts w:ascii="Arial Narrow" w:hAnsi="Arial Narrow" w:cs="Arial"/>
                <w:sz w:val="20"/>
                <w:szCs w:val="20"/>
                <w:lang w:val="en-GB"/>
              </w:rPr>
              <w:t xml:space="preserve">Mayor of Municipality of </w:t>
            </w:r>
            <w:r w:rsidR="00C166C7">
              <w:rPr>
                <w:rFonts w:ascii="Arial Narrow" w:hAnsi="Arial Narrow" w:cs="Arial"/>
                <w:sz w:val="20"/>
                <w:szCs w:val="20"/>
                <w:lang w:val="en-GB"/>
              </w:rPr>
              <w:t>Gazi Baba</w:t>
            </w:r>
            <w:r w:rsidR="000641D3" w:rsidRPr="000641D3">
              <w:rPr>
                <w:rFonts w:ascii="Arial Narrow" w:hAnsi="Arial Narrow" w:cs="Arial"/>
                <w:sz w:val="20"/>
                <w:szCs w:val="20"/>
                <w:lang w:val="en-GB"/>
              </w:rPr>
              <w:t xml:space="preserve"> </w:t>
            </w:r>
            <w:r w:rsidRPr="000641D3">
              <w:rPr>
                <w:rFonts w:ascii="Arial Narrow" w:hAnsi="Arial Narrow" w:cs="Arial"/>
                <w:sz w:val="20"/>
                <w:szCs w:val="20"/>
                <w:lang w:val="en-GB"/>
              </w:rPr>
              <w:t xml:space="preserve">/ Ministry of Environment and Physical Planning    </w:t>
            </w:r>
          </w:p>
        </w:tc>
        <w:tc>
          <w:tcPr>
            <w:tcW w:w="543" w:type="pct"/>
          </w:tcPr>
          <w:p w14:paraId="2CF19715" w14:textId="77777777" w:rsidR="00C01AD4" w:rsidRPr="007332FF" w:rsidRDefault="00C01AD4" w:rsidP="003859BC">
            <w:pPr>
              <w:spacing w:before="0" w:after="0" w:line="240" w:lineRule="auto"/>
              <w:rPr>
                <w:rFonts w:ascii="Arial Narrow" w:hAnsi="Arial Narrow" w:cs="Arial"/>
                <w:sz w:val="20"/>
                <w:szCs w:val="20"/>
                <w:highlight w:val="yellow"/>
                <w:lang w:val="en-GB"/>
              </w:rPr>
            </w:pPr>
          </w:p>
        </w:tc>
      </w:tr>
      <w:tr w:rsidR="00C01AD4" w:rsidRPr="007332FF" w14:paraId="08B7F2E9" w14:textId="77777777" w:rsidTr="00732B54">
        <w:trPr>
          <w:trHeight w:val="52"/>
          <w:jc w:val="center"/>
        </w:trPr>
        <w:tc>
          <w:tcPr>
            <w:tcW w:w="5000" w:type="pct"/>
            <w:gridSpan w:val="9"/>
            <w:shd w:val="clear" w:color="auto" w:fill="FFF2CC" w:themeFill="accent4" w:themeFillTint="33"/>
          </w:tcPr>
          <w:p w14:paraId="1F2C7CAE" w14:textId="6EEA20C9" w:rsidR="00C01AD4" w:rsidRPr="000641D3" w:rsidRDefault="00C01AD4" w:rsidP="00732B54">
            <w:pPr>
              <w:spacing w:before="0" w:after="0" w:line="240" w:lineRule="auto"/>
              <w:rPr>
                <w:rFonts w:ascii="Arial Narrow" w:hAnsi="Arial Narrow" w:cs="Arial"/>
                <w:b/>
                <w:sz w:val="20"/>
                <w:szCs w:val="20"/>
                <w:lang w:val="en-GB"/>
              </w:rPr>
            </w:pPr>
            <w:r w:rsidRPr="000641D3">
              <w:rPr>
                <w:rFonts w:ascii="Arial Narrow" w:hAnsi="Arial Narrow" w:cs="Arial"/>
                <w:b/>
                <w:sz w:val="20"/>
                <w:szCs w:val="20"/>
                <w:lang w:val="en-GB"/>
              </w:rPr>
              <w:t xml:space="preserve">Project stage: Operational phase of the </w:t>
            </w:r>
            <w:r w:rsidR="000641D3" w:rsidRPr="000641D3">
              <w:rPr>
                <w:rFonts w:ascii="Arial Narrow" w:eastAsiaTheme="minorHAnsi" w:hAnsi="Arial Narrow" w:cs="Arial"/>
                <w:b/>
                <w:sz w:val="20"/>
                <w:szCs w:val="20"/>
              </w:rPr>
              <w:t xml:space="preserve"> </w:t>
            </w:r>
            <w:r w:rsidR="00732B54" w:rsidRPr="003C2256">
              <w:rPr>
                <w:rFonts w:ascii="Arial Narrow" w:eastAsiaTheme="minorHAnsi" w:hAnsi="Arial Narrow" w:cs="Arial"/>
                <w:b/>
                <w:sz w:val="20"/>
                <w:szCs w:val="20"/>
              </w:rPr>
              <w:t>Blvd. Kiro Gligorov, from the Bridge “Bliznak” to the overpass on Blvd. Aleksandar Makedonski” in Municipality of Gazi Baba, in City of Skopje</w:t>
            </w:r>
          </w:p>
        </w:tc>
      </w:tr>
      <w:tr w:rsidR="00C01AD4" w:rsidRPr="00666A42" w14:paraId="6F2D5EF6" w14:textId="77777777" w:rsidTr="00CF6841">
        <w:trPr>
          <w:trHeight w:val="2826"/>
          <w:jc w:val="center"/>
        </w:trPr>
        <w:tc>
          <w:tcPr>
            <w:tcW w:w="627" w:type="pct"/>
          </w:tcPr>
          <w:p w14:paraId="13EE8401" w14:textId="77777777" w:rsidR="00C01AD4" w:rsidRPr="00BA09D4" w:rsidRDefault="00C01AD4" w:rsidP="003859BC">
            <w:pPr>
              <w:spacing w:before="0" w:after="0" w:line="240" w:lineRule="auto"/>
              <w:rPr>
                <w:rFonts w:ascii="Arial Narrow" w:hAnsi="Arial Narrow" w:cs="Arial"/>
                <w:sz w:val="20"/>
                <w:szCs w:val="20"/>
                <w:lang w:val="en-GB"/>
              </w:rPr>
            </w:pPr>
            <w:r w:rsidRPr="00BA09D4">
              <w:rPr>
                <w:rFonts w:ascii="Arial Narrow" w:hAnsi="Arial Narrow" w:cs="Arial"/>
                <w:sz w:val="20"/>
                <w:szCs w:val="20"/>
                <w:lang w:val="en-GB"/>
              </w:rPr>
              <w:t xml:space="preserve">Placement of the horizontal and vertical traffic signalization for speed limitation of the vehicles, </w:t>
            </w:r>
            <w:r w:rsidRPr="00BA09D4">
              <w:rPr>
                <w:rFonts w:ascii="Arial Narrow" w:hAnsi="Arial Narrow" w:cs="Arial"/>
                <w:sz w:val="20"/>
                <w:szCs w:val="20"/>
              </w:rPr>
              <w:t>road speed limitation barriers (speed road barriers, road shoulders, etc.)</w:t>
            </w:r>
          </w:p>
          <w:p w14:paraId="404AC60C" w14:textId="77777777" w:rsidR="00C01AD4" w:rsidRPr="00BA09D4" w:rsidRDefault="00C01AD4" w:rsidP="003859BC">
            <w:pPr>
              <w:spacing w:before="0" w:after="0" w:line="240" w:lineRule="auto"/>
              <w:rPr>
                <w:rFonts w:ascii="Arial Narrow" w:hAnsi="Arial Narrow" w:cs="Arial"/>
                <w:sz w:val="20"/>
                <w:szCs w:val="20"/>
                <w:lang w:val="en-GB"/>
              </w:rPr>
            </w:pPr>
          </w:p>
          <w:p w14:paraId="0F9C903B" w14:textId="77777777" w:rsidR="00C01AD4" w:rsidRPr="00BA09D4" w:rsidRDefault="00C01AD4" w:rsidP="003859BC">
            <w:pPr>
              <w:spacing w:before="0" w:after="0" w:line="240" w:lineRule="auto"/>
              <w:rPr>
                <w:rFonts w:ascii="Arial Narrow" w:hAnsi="Arial Narrow" w:cs="Arial"/>
                <w:sz w:val="20"/>
                <w:szCs w:val="20"/>
                <w:lang w:val="en-GB"/>
              </w:rPr>
            </w:pPr>
          </w:p>
        </w:tc>
        <w:tc>
          <w:tcPr>
            <w:tcW w:w="472" w:type="pct"/>
          </w:tcPr>
          <w:p w14:paraId="0455E10F" w14:textId="0F034174" w:rsidR="00C01AD4" w:rsidRPr="00BA09D4" w:rsidRDefault="00A81FA8" w:rsidP="003859BC">
            <w:pPr>
              <w:spacing w:before="0" w:after="0" w:line="240" w:lineRule="auto"/>
              <w:rPr>
                <w:rFonts w:ascii="Arial Narrow" w:hAnsi="Arial Narrow" w:cs="Arial"/>
                <w:sz w:val="20"/>
                <w:szCs w:val="20"/>
                <w:lang w:val="en-GB"/>
              </w:rPr>
            </w:pPr>
            <w:r w:rsidRPr="000641D3">
              <w:rPr>
                <w:rFonts w:ascii="Arial Narrow" w:hAnsi="Arial Narrow" w:cs="Arial"/>
                <w:sz w:val="20"/>
                <w:szCs w:val="20"/>
                <w:lang w:val="en-GB"/>
              </w:rPr>
              <w:t xml:space="preserve">Along the </w:t>
            </w:r>
            <w:r>
              <w:rPr>
                <w:rFonts w:ascii="Arial Narrow" w:hAnsi="Arial Narrow" w:cs="Arial"/>
                <w:sz w:val="20"/>
                <w:szCs w:val="20"/>
                <w:lang w:val="en-GB"/>
              </w:rPr>
              <w:t>boulevard</w:t>
            </w:r>
          </w:p>
        </w:tc>
        <w:tc>
          <w:tcPr>
            <w:tcW w:w="420" w:type="pct"/>
          </w:tcPr>
          <w:p w14:paraId="6DA7A3B6" w14:textId="22150082" w:rsidR="00C01AD4" w:rsidRPr="00BA09D4" w:rsidRDefault="00C01AD4" w:rsidP="00A81FA8">
            <w:pPr>
              <w:spacing w:before="0" w:after="0" w:line="240" w:lineRule="auto"/>
              <w:rPr>
                <w:rFonts w:ascii="Arial Narrow" w:hAnsi="Arial Narrow" w:cs="Arial"/>
                <w:sz w:val="20"/>
                <w:szCs w:val="20"/>
                <w:lang w:val="en-GB"/>
              </w:rPr>
            </w:pPr>
            <w:r w:rsidRPr="00BA09D4">
              <w:rPr>
                <w:rFonts w:ascii="Arial Narrow" w:hAnsi="Arial Narrow" w:cs="Arial"/>
                <w:sz w:val="20"/>
                <w:szCs w:val="20"/>
                <w:lang w:val="en-GB"/>
              </w:rPr>
              <w:t xml:space="preserve">Decreased number of traffic accidents along the </w:t>
            </w:r>
            <w:r w:rsidR="00A81FA8" w:rsidRPr="000641D3">
              <w:rPr>
                <w:rFonts w:ascii="Arial Narrow" w:hAnsi="Arial Narrow" w:cs="Arial"/>
                <w:sz w:val="20"/>
                <w:szCs w:val="20"/>
                <w:lang w:val="en-GB"/>
              </w:rPr>
              <w:t xml:space="preserve"> </w:t>
            </w:r>
            <w:r w:rsidR="00A81FA8">
              <w:rPr>
                <w:rFonts w:ascii="Arial Narrow" w:hAnsi="Arial Narrow" w:cs="Arial"/>
                <w:sz w:val="20"/>
                <w:szCs w:val="20"/>
                <w:lang w:val="en-GB"/>
              </w:rPr>
              <w:t>boulevard</w:t>
            </w:r>
          </w:p>
        </w:tc>
        <w:tc>
          <w:tcPr>
            <w:tcW w:w="577" w:type="pct"/>
          </w:tcPr>
          <w:p w14:paraId="53405DD9" w14:textId="77777777" w:rsidR="00C01AD4" w:rsidRPr="00BA09D4" w:rsidRDefault="00C01AD4" w:rsidP="003859BC">
            <w:pPr>
              <w:spacing w:before="0" w:after="0" w:line="240" w:lineRule="auto"/>
              <w:rPr>
                <w:rFonts w:ascii="Arial Narrow" w:hAnsi="Arial Narrow" w:cs="Arial"/>
                <w:sz w:val="20"/>
                <w:szCs w:val="20"/>
                <w:lang w:val="en-GB"/>
              </w:rPr>
            </w:pPr>
            <w:r w:rsidRPr="00BA09D4">
              <w:rPr>
                <w:rFonts w:ascii="Arial Narrow" w:hAnsi="Arial Narrow" w:cs="Arial"/>
                <w:sz w:val="20"/>
                <w:szCs w:val="20"/>
                <w:lang w:val="en-GB"/>
              </w:rPr>
              <w:t>Continuously (the parameter should be monitored in compliance with - Law for road traffic safety (Official Gazette of RM, No.54/07, 86/08, 98/08, 64/09, 161/09, 36/11, 51/11,114/12, 27/14 and 169/15).</w:t>
            </w:r>
          </w:p>
        </w:tc>
        <w:tc>
          <w:tcPr>
            <w:tcW w:w="868" w:type="pct"/>
          </w:tcPr>
          <w:p w14:paraId="675D3ADA" w14:textId="77777777" w:rsidR="00C01AD4" w:rsidRPr="00BA09D4" w:rsidRDefault="00C01AD4" w:rsidP="003859BC">
            <w:pPr>
              <w:spacing w:before="0" w:after="0" w:line="240" w:lineRule="auto"/>
              <w:rPr>
                <w:rFonts w:ascii="Arial Narrow" w:hAnsi="Arial Narrow" w:cs="Arial"/>
                <w:sz w:val="20"/>
                <w:szCs w:val="20"/>
                <w:lang w:val="en-GB"/>
              </w:rPr>
            </w:pPr>
            <w:r w:rsidRPr="00BA09D4">
              <w:rPr>
                <w:rFonts w:ascii="Arial Narrow" w:hAnsi="Arial Narrow" w:cs="Arial"/>
                <w:sz w:val="20"/>
                <w:szCs w:val="20"/>
                <w:lang w:val="en-GB"/>
              </w:rPr>
              <w:t>To achieve safety of the local population and pupils and to be in compliance with national regulative for traffic safety</w:t>
            </w:r>
          </w:p>
        </w:tc>
        <w:tc>
          <w:tcPr>
            <w:tcW w:w="324" w:type="pct"/>
          </w:tcPr>
          <w:p w14:paraId="7EA7A20C" w14:textId="77777777" w:rsidR="00C01AD4" w:rsidRPr="00BA09D4" w:rsidRDefault="00C01AD4" w:rsidP="003859BC">
            <w:pPr>
              <w:spacing w:before="0" w:after="0" w:line="240" w:lineRule="auto"/>
              <w:rPr>
                <w:rFonts w:ascii="Arial Narrow" w:hAnsi="Arial Narrow" w:cs="Arial"/>
                <w:sz w:val="20"/>
                <w:szCs w:val="20"/>
                <w:lang w:val="en-GB"/>
              </w:rPr>
            </w:pPr>
          </w:p>
        </w:tc>
        <w:tc>
          <w:tcPr>
            <w:tcW w:w="266" w:type="pct"/>
          </w:tcPr>
          <w:p w14:paraId="000092EF" w14:textId="77777777" w:rsidR="00C01AD4" w:rsidRPr="00BA09D4" w:rsidRDefault="00C01AD4" w:rsidP="003859BC">
            <w:pPr>
              <w:spacing w:before="0" w:after="0" w:line="240" w:lineRule="auto"/>
              <w:rPr>
                <w:rFonts w:ascii="Arial Narrow" w:hAnsi="Arial Narrow" w:cs="Arial"/>
                <w:sz w:val="20"/>
                <w:szCs w:val="20"/>
                <w:lang w:val="en-GB"/>
              </w:rPr>
            </w:pPr>
          </w:p>
        </w:tc>
        <w:tc>
          <w:tcPr>
            <w:tcW w:w="903" w:type="pct"/>
          </w:tcPr>
          <w:p w14:paraId="311195F2" w14:textId="77777777" w:rsidR="00C01AD4" w:rsidRPr="00BA09D4" w:rsidRDefault="00C01AD4" w:rsidP="003859BC">
            <w:pPr>
              <w:spacing w:before="0" w:after="0" w:line="240" w:lineRule="auto"/>
              <w:rPr>
                <w:rFonts w:ascii="Arial Narrow" w:hAnsi="Arial Narrow" w:cs="Arial"/>
                <w:sz w:val="20"/>
                <w:szCs w:val="20"/>
                <w:lang w:val="en-GB"/>
              </w:rPr>
            </w:pPr>
          </w:p>
        </w:tc>
        <w:tc>
          <w:tcPr>
            <w:tcW w:w="543" w:type="pct"/>
          </w:tcPr>
          <w:p w14:paraId="0AB22475" w14:textId="74C9DE76" w:rsidR="00C01AD4" w:rsidRPr="00BA09D4" w:rsidRDefault="00C01AD4" w:rsidP="003859BC">
            <w:pPr>
              <w:spacing w:before="0" w:after="0" w:line="240" w:lineRule="auto"/>
              <w:rPr>
                <w:rFonts w:ascii="Arial Narrow" w:hAnsi="Arial Narrow" w:cs="Arial"/>
                <w:sz w:val="20"/>
                <w:szCs w:val="20"/>
                <w:lang w:val="en-GB"/>
              </w:rPr>
            </w:pPr>
            <w:r w:rsidRPr="00BA09D4">
              <w:rPr>
                <w:rFonts w:ascii="Arial Narrow" w:hAnsi="Arial Narrow" w:cs="Arial"/>
                <w:sz w:val="20"/>
                <w:szCs w:val="20"/>
                <w:lang w:val="en-GB"/>
              </w:rPr>
              <w:t xml:space="preserve">Ministry of internal affairs (branch office in Municipality of </w:t>
            </w:r>
            <w:r w:rsidR="00C166C7">
              <w:rPr>
                <w:rFonts w:ascii="Arial Narrow" w:hAnsi="Arial Narrow" w:cs="Arial"/>
                <w:sz w:val="20"/>
                <w:szCs w:val="20"/>
                <w:lang w:val="en-GB"/>
              </w:rPr>
              <w:t>Gazi Baba</w:t>
            </w:r>
          </w:p>
        </w:tc>
      </w:tr>
    </w:tbl>
    <w:p w14:paraId="1F1A9564" w14:textId="79DABA21" w:rsidR="000339DE" w:rsidRDefault="000339DE" w:rsidP="00934D52">
      <w:pPr>
        <w:pStyle w:val="Heading1"/>
        <w:numPr>
          <w:ilvl w:val="0"/>
          <w:numId w:val="0"/>
        </w:numPr>
        <w:rPr>
          <w:rFonts w:ascii="Arial Narrow" w:hAnsi="Arial Narrow" w:cstheme="minorHAnsi"/>
        </w:rPr>
        <w:sectPr w:rsidR="000339DE" w:rsidSect="00666A42">
          <w:pgSz w:w="16838" w:h="11906" w:orient="landscape" w:code="9"/>
          <w:pgMar w:top="1440" w:right="1440" w:bottom="1135" w:left="1440" w:header="709" w:footer="709" w:gutter="0"/>
          <w:cols w:space="708"/>
          <w:docGrid w:linePitch="360"/>
        </w:sectPr>
      </w:pPr>
    </w:p>
    <w:p w14:paraId="0A7958FA" w14:textId="77777777" w:rsidR="00BA1313" w:rsidRPr="00B92C39" w:rsidRDefault="00BA1313" w:rsidP="005E63D1">
      <w:pPr>
        <w:pStyle w:val="Heading1"/>
        <w:numPr>
          <w:ilvl w:val="0"/>
          <w:numId w:val="1"/>
        </w:numPr>
        <w:rPr>
          <w:rFonts w:ascii="Arial Narrow" w:hAnsi="Arial Narrow" w:cstheme="minorHAnsi"/>
        </w:rPr>
      </w:pPr>
      <w:bookmarkStart w:id="71" w:name="_Toc46756464"/>
      <w:bookmarkStart w:id="72" w:name="_Toc53746180"/>
      <w:r w:rsidRPr="00B92C39">
        <w:rPr>
          <w:rFonts w:ascii="Arial Narrow" w:hAnsi="Arial Narrow" w:cstheme="minorHAnsi"/>
        </w:rPr>
        <w:lastRenderedPageBreak/>
        <w:t>ANNEX</w:t>
      </w:r>
      <w:bookmarkEnd w:id="71"/>
      <w:bookmarkEnd w:id="72"/>
    </w:p>
    <w:p w14:paraId="6B9C650C" w14:textId="51C1BFCE" w:rsidR="00C05834" w:rsidRPr="0089758A" w:rsidRDefault="00C05834" w:rsidP="00C05834">
      <w:pPr>
        <w:pStyle w:val="Caption"/>
        <w:rPr>
          <w:b/>
        </w:rPr>
      </w:pPr>
      <w:bookmarkStart w:id="73" w:name="_Ref51077500"/>
      <w:r w:rsidRPr="00B92C39">
        <w:t xml:space="preserve">Annex </w:t>
      </w:r>
      <w:r>
        <w:fldChar w:fldCharType="begin"/>
      </w:r>
      <w:r>
        <w:instrText xml:space="preserve"> SEQ Annex \* ARABIC </w:instrText>
      </w:r>
      <w:r>
        <w:fldChar w:fldCharType="separate"/>
      </w:r>
      <w:r w:rsidR="008927F7">
        <w:rPr>
          <w:noProof/>
        </w:rPr>
        <w:t>1</w:t>
      </w:r>
      <w:r>
        <w:rPr>
          <w:noProof/>
        </w:rPr>
        <w:fldChar w:fldCharType="end"/>
      </w:r>
      <w:bookmarkEnd w:id="73"/>
      <w:r>
        <w:rPr>
          <w:noProof/>
          <w:lang w:val="mk-MK"/>
        </w:rPr>
        <w:t xml:space="preserve"> </w:t>
      </w:r>
      <w:r w:rsidRPr="0089758A">
        <w:t>COVID-19 considerations in construction/civil works projects</w:t>
      </w:r>
    </w:p>
    <w:p w14:paraId="69DD5C24" w14:textId="77777777" w:rsidR="00C05834" w:rsidRPr="00B92C39" w:rsidRDefault="00C05834" w:rsidP="00C05834">
      <w:pPr>
        <w:rPr>
          <w:rFonts w:ascii="Arial Narrow" w:hAnsi="Arial Narrow" w:cstheme="minorHAnsi"/>
          <w:lang w:val="mk-MK"/>
        </w:rPr>
      </w:pPr>
      <w:r w:rsidRPr="00B92C39">
        <w:rPr>
          <w:rFonts w:ascii="Arial Narrow" w:hAnsi="Arial Narrow" w:cstheme="minorHAnsi"/>
        </w:rPr>
        <w:t>Taking into account the new situation with the appearance of the virus COVID 19</w:t>
      </w:r>
      <w:r w:rsidRPr="00B92C39">
        <w:rPr>
          <w:rFonts w:ascii="Arial Narrow" w:hAnsi="Arial Narrow" w:cstheme="minorHAnsi"/>
          <w:lang w:val="mk-MK"/>
        </w:rPr>
        <w:t>,</w:t>
      </w:r>
      <w:r w:rsidRPr="00B92C39">
        <w:rPr>
          <w:rFonts w:ascii="Arial Narrow" w:hAnsi="Arial Narrow" w:cstheme="minorHAnsi"/>
        </w:rPr>
        <w:t xml:space="preserve"> besides the standard measures for safety and protection at work it is necessary to implement measures for protection from COVID 19</w:t>
      </w:r>
      <w:r w:rsidRPr="00B92C39">
        <w:rPr>
          <w:rFonts w:ascii="Arial Narrow" w:hAnsi="Arial Narrow" w:cstheme="minorHAnsi"/>
          <w:lang w:val="mk-MK"/>
        </w:rPr>
        <w:t xml:space="preserve">. </w:t>
      </w:r>
    </w:p>
    <w:p w14:paraId="6C24C8BC" w14:textId="77777777" w:rsidR="00C05834" w:rsidRPr="00B92C39" w:rsidRDefault="00C05834" w:rsidP="00C05834">
      <w:pPr>
        <w:rPr>
          <w:rFonts w:ascii="Arial Narrow" w:hAnsi="Arial Narrow" w:cstheme="minorHAnsi"/>
        </w:rPr>
      </w:pPr>
      <w:r w:rsidRPr="00B92C39">
        <w:rPr>
          <w:rFonts w:ascii="Arial Narrow" w:hAnsi="Arial Narrow" w:cstheme="minorHAnsi"/>
        </w:rPr>
        <w:t xml:space="preserve">Undoubtedly, the Contractors will face many challenges in the new situation, such as: </w:t>
      </w:r>
    </w:p>
    <w:p w14:paraId="5A35D792" w14:textId="77777777" w:rsidR="00C05834" w:rsidRPr="00B92C39" w:rsidRDefault="00C05834" w:rsidP="00C05834">
      <w:pPr>
        <w:pStyle w:val="ListParagraph"/>
        <w:numPr>
          <w:ilvl w:val="0"/>
          <w:numId w:val="25"/>
        </w:numPr>
        <w:spacing w:line="276" w:lineRule="auto"/>
        <w:ind w:left="1134" w:hanging="283"/>
        <w:rPr>
          <w:rFonts w:ascii="Arial Narrow" w:hAnsi="Arial Narrow" w:cstheme="minorHAnsi"/>
          <w:szCs w:val="22"/>
        </w:rPr>
      </w:pPr>
      <w:r w:rsidRPr="00B92C39">
        <w:rPr>
          <w:rFonts w:ascii="Arial Narrow" w:hAnsi="Arial Narrow" w:cstheme="minorHAnsi"/>
          <w:szCs w:val="22"/>
          <w:lang w:val="en-US"/>
        </w:rPr>
        <w:t xml:space="preserve">Inability </w:t>
      </w:r>
      <w:r w:rsidRPr="00B92C39">
        <w:rPr>
          <w:rFonts w:ascii="Arial Narrow" w:hAnsi="Arial Narrow" w:cstheme="minorHAnsi"/>
          <w:szCs w:val="22"/>
        </w:rPr>
        <w:t xml:space="preserve">to purchase protective equipment and disinfectants due to lack on the market, </w:t>
      </w:r>
    </w:p>
    <w:p w14:paraId="5E9BDEDE" w14:textId="77777777" w:rsidR="00C05834" w:rsidRPr="00B92C39" w:rsidRDefault="00C05834" w:rsidP="00C05834">
      <w:pPr>
        <w:pStyle w:val="ListParagraph"/>
        <w:numPr>
          <w:ilvl w:val="0"/>
          <w:numId w:val="25"/>
        </w:numPr>
        <w:spacing w:line="276" w:lineRule="auto"/>
        <w:ind w:left="1134" w:hanging="283"/>
        <w:rPr>
          <w:rFonts w:ascii="Arial Narrow" w:hAnsi="Arial Narrow" w:cstheme="minorHAnsi"/>
          <w:szCs w:val="22"/>
        </w:rPr>
      </w:pPr>
      <w:r w:rsidRPr="00B92C39">
        <w:rPr>
          <w:rFonts w:ascii="Arial Narrow" w:hAnsi="Arial Narrow" w:cstheme="minorHAnsi"/>
          <w:szCs w:val="22"/>
        </w:rPr>
        <w:t>Lack of labour due to limited movement and absences from work,</w:t>
      </w:r>
    </w:p>
    <w:p w14:paraId="1CC1DAE5" w14:textId="77777777" w:rsidR="00C05834" w:rsidRPr="00B92C39" w:rsidRDefault="00C05834" w:rsidP="00C05834">
      <w:pPr>
        <w:pStyle w:val="ListParagraph"/>
        <w:numPr>
          <w:ilvl w:val="0"/>
          <w:numId w:val="25"/>
        </w:numPr>
        <w:spacing w:line="276" w:lineRule="auto"/>
        <w:ind w:left="1134" w:hanging="283"/>
        <w:rPr>
          <w:rFonts w:ascii="Arial Narrow" w:hAnsi="Arial Narrow" w:cstheme="minorHAnsi"/>
          <w:szCs w:val="22"/>
        </w:rPr>
      </w:pPr>
      <w:r w:rsidRPr="00B92C39">
        <w:rPr>
          <w:rFonts w:ascii="Arial Narrow" w:hAnsi="Arial Narrow" w:cstheme="minorHAnsi"/>
          <w:szCs w:val="22"/>
        </w:rPr>
        <w:t xml:space="preserve">Inability to provide materials and work equipment due to congestion in all segments of life in the country, </w:t>
      </w:r>
    </w:p>
    <w:p w14:paraId="53F73A6A" w14:textId="77777777" w:rsidR="00C05834" w:rsidRPr="00B92C39" w:rsidRDefault="00C05834" w:rsidP="00C05834">
      <w:pPr>
        <w:pStyle w:val="ListParagraph"/>
        <w:numPr>
          <w:ilvl w:val="0"/>
          <w:numId w:val="25"/>
        </w:numPr>
        <w:spacing w:line="276" w:lineRule="auto"/>
        <w:ind w:left="1134" w:hanging="283"/>
        <w:rPr>
          <w:rFonts w:ascii="Arial Narrow" w:hAnsi="Arial Narrow" w:cstheme="minorHAnsi"/>
          <w:szCs w:val="22"/>
        </w:rPr>
      </w:pPr>
      <w:r w:rsidRPr="00B92C39">
        <w:rPr>
          <w:rFonts w:ascii="Arial Narrow" w:hAnsi="Arial Narrow" w:cstheme="minorHAnsi"/>
          <w:szCs w:val="22"/>
        </w:rPr>
        <w:t>Employees' concerns about their livelihoods due to reduced workload, etc.</w:t>
      </w:r>
    </w:p>
    <w:p w14:paraId="4E88C953" w14:textId="77777777" w:rsidR="00C05834" w:rsidRPr="00B92C39" w:rsidRDefault="00C05834" w:rsidP="00C05834">
      <w:pPr>
        <w:rPr>
          <w:rFonts w:ascii="Arial Narrow" w:hAnsi="Arial Narrow" w:cstheme="minorHAnsi"/>
        </w:rPr>
      </w:pPr>
      <w:r w:rsidRPr="00B92C39">
        <w:rPr>
          <w:rFonts w:ascii="Arial Narrow" w:hAnsi="Arial Narrow" w:cstheme="minorHAnsi"/>
        </w:rPr>
        <w:t>First, it is necessary to implement the measures for protection from COVID 19 adopted by the Government of the Republic of Northern Macedonia at the proposal of the Commission for Infectious Diseases and the Ministry of Health.</w:t>
      </w:r>
      <w:r w:rsidRPr="00B92C39">
        <w:rPr>
          <w:rFonts w:ascii="Arial Narrow" w:hAnsi="Arial Narrow" w:cstheme="minorHAnsi"/>
          <w:lang w:val="mk-MK"/>
        </w:rPr>
        <w:t xml:space="preserve"> </w:t>
      </w:r>
      <w:r w:rsidRPr="00B92C39">
        <w:rPr>
          <w:rFonts w:ascii="Arial Narrow" w:hAnsi="Arial Narrow" w:cstheme="minorHAnsi"/>
          <w:b/>
        </w:rPr>
        <w:t>These measures should be constantly updated in accordance with the latest provisions introduced by the Government</w:t>
      </w:r>
      <w:r w:rsidRPr="00B92C39">
        <w:rPr>
          <w:rFonts w:ascii="Arial Narrow" w:hAnsi="Arial Narrow" w:cstheme="minorHAnsi"/>
          <w:lang w:val="mk-MK"/>
        </w:rPr>
        <w:t xml:space="preserve">. </w:t>
      </w:r>
      <w:r w:rsidRPr="00B92C39">
        <w:rPr>
          <w:rFonts w:ascii="Arial Narrow" w:hAnsi="Arial Narrow" w:cstheme="minorHAnsi"/>
        </w:rPr>
        <w:t>The Contractor is required to nominate a responsible person who will follow the measures adopted by the Government and will apply them in the operation of the construction site at the project location.</w:t>
      </w:r>
    </w:p>
    <w:p w14:paraId="70A066AB" w14:textId="77777777" w:rsidR="00C05834" w:rsidRPr="00B92C39" w:rsidRDefault="00C05834" w:rsidP="00C05834">
      <w:pPr>
        <w:jc w:val="left"/>
        <w:rPr>
          <w:rFonts w:ascii="Arial Narrow" w:hAnsi="Arial Narrow" w:cstheme="minorHAnsi"/>
        </w:rPr>
      </w:pPr>
      <w:r w:rsidRPr="00B92C39">
        <w:rPr>
          <w:rFonts w:ascii="Arial Narrow" w:hAnsi="Arial Narrow" w:cstheme="minorHAnsi"/>
        </w:rPr>
        <w:t>Links of the national institutions responsible for COVID 19 where the Contractor could find updated information and recommendations:</w:t>
      </w:r>
    </w:p>
    <w:p w14:paraId="548F8F14" w14:textId="4487A6F3" w:rsidR="00C05834" w:rsidRPr="00B92C39" w:rsidRDefault="00C05834" w:rsidP="00C05834">
      <w:pPr>
        <w:pStyle w:val="ListParagraph"/>
        <w:numPr>
          <w:ilvl w:val="0"/>
          <w:numId w:val="27"/>
        </w:numPr>
        <w:spacing w:line="276" w:lineRule="auto"/>
        <w:ind w:left="567" w:hanging="283"/>
        <w:rPr>
          <w:rFonts w:ascii="Arial Narrow" w:hAnsi="Arial Narrow" w:cstheme="minorHAnsi"/>
          <w:b/>
          <w:szCs w:val="22"/>
        </w:rPr>
      </w:pPr>
      <w:r w:rsidRPr="00B92C39">
        <w:rPr>
          <w:rFonts w:ascii="Arial Narrow" w:hAnsi="Arial Narrow" w:cstheme="minorHAnsi"/>
          <w:b/>
          <w:szCs w:val="22"/>
        </w:rPr>
        <w:t xml:space="preserve">Government of the Republic of North Macedonia - </w:t>
      </w:r>
      <w:hyperlink r:id="rId56" w:history="1">
        <w:r w:rsidRPr="00B92C39">
          <w:rPr>
            <w:rStyle w:val="Hyperlink"/>
            <w:rFonts w:ascii="Arial Narrow" w:hAnsi="Arial Narrow" w:cstheme="minorHAnsi"/>
            <w:b/>
            <w:szCs w:val="22"/>
          </w:rPr>
          <w:t>https://vlada.mk/node/20488?ln=en-gb</w:t>
        </w:r>
      </w:hyperlink>
    </w:p>
    <w:p w14:paraId="2270CDE8" w14:textId="231CA3F4" w:rsidR="00C05834" w:rsidRPr="00B92C39" w:rsidRDefault="00C05834" w:rsidP="00C05834">
      <w:pPr>
        <w:pStyle w:val="ListParagraph"/>
        <w:numPr>
          <w:ilvl w:val="0"/>
          <w:numId w:val="27"/>
        </w:numPr>
        <w:spacing w:line="276" w:lineRule="auto"/>
        <w:ind w:left="567" w:hanging="283"/>
        <w:rPr>
          <w:rFonts w:ascii="Arial Narrow" w:hAnsi="Arial Narrow" w:cstheme="minorHAnsi"/>
          <w:b/>
          <w:szCs w:val="22"/>
        </w:rPr>
      </w:pPr>
      <w:r w:rsidRPr="00B92C39">
        <w:rPr>
          <w:rFonts w:ascii="Arial Narrow" w:hAnsi="Arial Narrow" w:cstheme="minorHAnsi"/>
          <w:b/>
          <w:szCs w:val="22"/>
        </w:rPr>
        <w:t xml:space="preserve">Ministry of Health - </w:t>
      </w:r>
      <w:hyperlink r:id="rId57" w:history="1">
        <w:r w:rsidRPr="00B92C39">
          <w:rPr>
            <w:rStyle w:val="Hyperlink"/>
            <w:rFonts w:ascii="Arial Narrow" w:hAnsi="Arial Narrow" w:cstheme="minorHAnsi"/>
            <w:b/>
            <w:szCs w:val="22"/>
          </w:rPr>
          <w:t>http://zdravstvo.gov.mk/korona-virus/</w:t>
        </w:r>
      </w:hyperlink>
    </w:p>
    <w:p w14:paraId="5C97F660" w14:textId="1CCA7BCB" w:rsidR="00C05834" w:rsidRPr="00B92C39" w:rsidRDefault="00C05834" w:rsidP="00C05834">
      <w:pPr>
        <w:pStyle w:val="ListParagraph"/>
        <w:numPr>
          <w:ilvl w:val="0"/>
          <w:numId w:val="27"/>
        </w:numPr>
        <w:spacing w:line="276" w:lineRule="auto"/>
        <w:ind w:left="567" w:hanging="283"/>
        <w:rPr>
          <w:rStyle w:val="Hyperlink"/>
          <w:rFonts w:ascii="Arial Narrow" w:hAnsi="Arial Narrow" w:cstheme="minorHAnsi"/>
          <w:b/>
          <w:color w:val="auto"/>
          <w:szCs w:val="22"/>
          <w:u w:val="none"/>
        </w:rPr>
      </w:pPr>
      <w:r w:rsidRPr="00B92C39">
        <w:rPr>
          <w:rFonts w:ascii="Arial Narrow" w:hAnsi="Arial Narrow" w:cstheme="minorHAnsi"/>
          <w:b/>
          <w:szCs w:val="22"/>
        </w:rPr>
        <w:t xml:space="preserve">Ministry of Labour and Social Policy - </w:t>
      </w:r>
      <w:hyperlink r:id="rId58" w:history="1">
        <w:r w:rsidRPr="00B92C39">
          <w:rPr>
            <w:rStyle w:val="Hyperlink"/>
            <w:rFonts w:ascii="Arial Narrow" w:hAnsi="Arial Narrow" w:cstheme="minorHAnsi"/>
            <w:b/>
            <w:szCs w:val="22"/>
          </w:rPr>
          <w:t>http://mtsp.gov.mk/covid-19.nspx</w:t>
        </w:r>
      </w:hyperlink>
    </w:p>
    <w:p w14:paraId="4CD3AA73" w14:textId="1EFBDE69" w:rsidR="00C05834" w:rsidRPr="00B92C39" w:rsidRDefault="00C05834" w:rsidP="00C05834">
      <w:pPr>
        <w:pStyle w:val="ListParagraph"/>
        <w:numPr>
          <w:ilvl w:val="0"/>
          <w:numId w:val="27"/>
        </w:numPr>
        <w:spacing w:line="276" w:lineRule="auto"/>
        <w:ind w:left="567" w:hanging="283"/>
        <w:rPr>
          <w:rFonts w:ascii="Arial Narrow" w:hAnsi="Arial Narrow" w:cstheme="minorHAnsi"/>
          <w:b/>
          <w:szCs w:val="22"/>
        </w:rPr>
      </w:pPr>
      <w:r w:rsidRPr="00B92C39">
        <w:rPr>
          <w:rFonts w:ascii="Arial Narrow" w:hAnsi="Arial Narrow" w:cstheme="minorHAnsi"/>
          <w:b/>
          <w:szCs w:val="22"/>
        </w:rPr>
        <w:t xml:space="preserve">Ministry of transport and communications - </w:t>
      </w:r>
      <w:hyperlink r:id="rId59" w:history="1">
        <w:r w:rsidRPr="00B92C39">
          <w:rPr>
            <w:rStyle w:val="Hyperlink"/>
            <w:rFonts w:ascii="Arial Narrow" w:hAnsi="Arial Narrow" w:cstheme="minorHAnsi"/>
            <w:b/>
            <w:szCs w:val="22"/>
          </w:rPr>
          <w:t>http://mtc.gov.mk/Preporaki%20od%20Vlada</w:t>
        </w:r>
      </w:hyperlink>
    </w:p>
    <w:p w14:paraId="6F3ED4FE" w14:textId="3F901672" w:rsidR="00C05834" w:rsidRPr="00B92C39" w:rsidRDefault="00C05834" w:rsidP="00C05834">
      <w:pPr>
        <w:pStyle w:val="ListParagraph"/>
        <w:numPr>
          <w:ilvl w:val="0"/>
          <w:numId w:val="27"/>
        </w:numPr>
        <w:spacing w:line="276" w:lineRule="auto"/>
        <w:ind w:left="567" w:hanging="283"/>
        <w:rPr>
          <w:rFonts w:ascii="Arial Narrow" w:hAnsi="Arial Narrow" w:cstheme="minorHAnsi"/>
          <w:b/>
          <w:szCs w:val="22"/>
        </w:rPr>
      </w:pPr>
      <w:r w:rsidRPr="00B92C39">
        <w:rPr>
          <w:rFonts w:ascii="Arial Narrow" w:hAnsi="Arial Narrow" w:cstheme="minorHAnsi"/>
          <w:b/>
          <w:szCs w:val="22"/>
        </w:rPr>
        <w:t xml:space="preserve">Official site for COVID – 19 - </w:t>
      </w:r>
      <w:hyperlink r:id="rId60" w:history="1">
        <w:r w:rsidRPr="00B92C39">
          <w:rPr>
            <w:rStyle w:val="Hyperlink"/>
            <w:rFonts w:ascii="Arial Narrow" w:hAnsi="Arial Narrow" w:cstheme="minorHAnsi"/>
            <w:b/>
            <w:szCs w:val="22"/>
          </w:rPr>
          <w:t>https://koronavirus.gov.mk/en</w:t>
        </w:r>
      </w:hyperlink>
    </w:p>
    <w:p w14:paraId="587DFE98" w14:textId="77777777" w:rsidR="00C05834" w:rsidRPr="00B92C39" w:rsidRDefault="00C05834" w:rsidP="00C05834">
      <w:pPr>
        <w:rPr>
          <w:rFonts w:ascii="Arial Narrow" w:hAnsi="Arial Narrow" w:cstheme="minorHAnsi"/>
        </w:rPr>
      </w:pPr>
      <w:r w:rsidRPr="00B92C39">
        <w:rPr>
          <w:rFonts w:ascii="Arial Narrow" w:hAnsi="Arial Narrow" w:cstheme="minorHAnsi"/>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B92C39">
        <w:rPr>
          <w:rFonts w:ascii="Arial Narrow" w:hAnsi="Arial Narrow" w:cstheme="minorHAnsi"/>
          <w:lang w:val="mk-MK"/>
        </w:rPr>
        <w:t xml:space="preserve"> </w:t>
      </w:r>
      <w:r w:rsidRPr="00B92C39">
        <w:rPr>
          <w:rFonts w:ascii="Arial Narrow" w:hAnsi="Arial Narrow" w:cstheme="minorHAnsi"/>
        </w:rPr>
        <w:t>The Guide contains measures that the Contractor is required to implement in order to eliminate the possible ways of obtaining and transmitting COVID 19 among the workers on construction site.</w:t>
      </w:r>
    </w:p>
    <w:p w14:paraId="749D03D4" w14:textId="77777777" w:rsidR="00C05834" w:rsidRPr="00B92C39" w:rsidRDefault="00C05834" w:rsidP="00C05834">
      <w:pPr>
        <w:rPr>
          <w:rFonts w:ascii="Arial Narrow" w:hAnsi="Arial Narrow" w:cstheme="minorHAnsi"/>
        </w:rPr>
      </w:pPr>
      <w:r w:rsidRPr="00B92C39">
        <w:rPr>
          <w:rFonts w:ascii="Arial Narrow" w:hAnsi="Arial Narrow" w:cstheme="minorHAnsi"/>
        </w:rPr>
        <w:t xml:space="preserve">In more detail in several chapters, the Guide contains: </w:t>
      </w:r>
    </w:p>
    <w:p w14:paraId="46A8CA76"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rPr>
      </w:pPr>
      <w:r w:rsidRPr="00B92C39">
        <w:rPr>
          <w:rFonts w:ascii="Arial Narrow" w:hAnsi="Arial Narrow" w:cstheme="minorHAnsi"/>
          <w:szCs w:val="22"/>
          <w:lang w:val="en-US"/>
        </w:rPr>
        <w:t>C</w:t>
      </w:r>
      <w:r w:rsidRPr="00B92C39">
        <w:rPr>
          <w:rFonts w:ascii="Arial Narrow" w:hAnsi="Arial Narrow" w:cstheme="minorHAnsi"/>
          <w:szCs w:val="22"/>
        </w:rPr>
        <w:t>hallenges in construction;</w:t>
      </w:r>
    </w:p>
    <w:p w14:paraId="546BE0D1"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rPr>
      </w:pPr>
      <w:r w:rsidRPr="00B92C39">
        <w:rPr>
          <w:rFonts w:ascii="Arial Narrow" w:hAnsi="Arial Narrow" w:cstheme="minorHAnsi"/>
          <w:szCs w:val="22"/>
        </w:rPr>
        <w:t xml:space="preserve">Obligations for the Contractor; </w:t>
      </w:r>
    </w:p>
    <w:p w14:paraId="499C847F"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rPr>
      </w:pPr>
      <w:r w:rsidRPr="00B92C39">
        <w:rPr>
          <w:rFonts w:ascii="Arial Narrow" w:hAnsi="Arial Narrow" w:cstheme="minorHAnsi"/>
          <w:szCs w:val="22"/>
        </w:rPr>
        <w:t xml:space="preserve">Obligations for workers; </w:t>
      </w:r>
    </w:p>
    <w:p w14:paraId="1493DC6C"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rPr>
      </w:pPr>
      <w:r w:rsidRPr="00B92C39">
        <w:rPr>
          <w:rFonts w:ascii="Arial Narrow" w:hAnsi="Arial Narrow" w:cstheme="minorHAnsi"/>
          <w:szCs w:val="22"/>
        </w:rPr>
        <w:t xml:space="preserve">Liabilities for Investors; </w:t>
      </w:r>
    </w:p>
    <w:p w14:paraId="077BDE60"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rPr>
      </w:pPr>
      <w:r w:rsidRPr="00B92C39">
        <w:rPr>
          <w:rFonts w:ascii="Arial Narrow" w:hAnsi="Arial Narrow" w:cstheme="minorHAnsi"/>
          <w:szCs w:val="22"/>
        </w:rPr>
        <w:t xml:space="preserve">Ways of proceeding in cases of suspected case or cases infected with COVID 19; </w:t>
      </w:r>
    </w:p>
    <w:p w14:paraId="360EB2C3" w14:textId="77777777" w:rsidR="00C05834" w:rsidRPr="00B92C39" w:rsidRDefault="00C05834" w:rsidP="00C05834">
      <w:pPr>
        <w:pStyle w:val="ListParagraph"/>
        <w:numPr>
          <w:ilvl w:val="0"/>
          <w:numId w:val="26"/>
        </w:numPr>
        <w:spacing w:line="276" w:lineRule="auto"/>
        <w:ind w:left="1134" w:hanging="283"/>
        <w:rPr>
          <w:rFonts w:ascii="Arial Narrow" w:hAnsi="Arial Narrow" w:cstheme="minorHAnsi"/>
          <w:szCs w:val="22"/>
          <w:lang w:val="en-US"/>
        </w:rPr>
      </w:pPr>
      <w:r w:rsidRPr="00B92C39">
        <w:rPr>
          <w:rFonts w:ascii="Arial Narrow" w:hAnsi="Arial Narrow" w:cstheme="minorHAnsi"/>
          <w:szCs w:val="22"/>
        </w:rPr>
        <w:t>Contact phones of national institutions responsible for contacting the occurrence of the event infected with COVID 19.</w:t>
      </w:r>
    </w:p>
    <w:p w14:paraId="6CECAAEB" w14:textId="15B9E504" w:rsidR="00C05834" w:rsidRPr="00B92C39" w:rsidRDefault="00C05834" w:rsidP="0024263B">
      <w:pPr>
        <w:rPr>
          <w:rFonts w:ascii="Arial Narrow" w:hAnsi="Arial Narrow" w:cstheme="minorHAnsi"/>
        </w:rPr>
      </w:pPr>
      <w:r w:rsidRPr="00B92C39">
        <w:rPr>
          <w:rFonts w:ascii="Arial Narrow" w:hAnsi="Arial Narrow" w:cstheme="minorHAnsi"/>
        </w:rPr>
        <w:t xml:space="preserve">The text of the Guide to Safety and Health at Work in Construction Prevention from the Corona virus on the Macedonian language is given on the following link </w:t>
      </w:r>
      <w:hyperlink r:id="rId61" w:history="1">
        <w:r w:rsidRPr="00B92C39">
          <w:rPr>
            <w:rStyle w:val="Hyperlink"/>
            <w:rFonts w:ascii="Arial Narrow" w:hAnsi="Arial Narrow" w:cstheme="minorHAnsi"/>
          </w:rPr>
          <w:t>http://mzzpr.org.mk/wp-content/uploads/2020/04/covid19-%D0%B3%D1%80%D0%B0%D0%B4%D0%B5%D0%B6%D0%BD%D0%B8%D1%88%D1%82%D0%B2%D0%BE.pdf</w:t>
        </w:r>
      </w:hyperlink>
      <w:r w:rsidRPr="00B92C39">
        <w:rPr>
          <w:rFonts w:ascii="Arial Narrow" w:hAnsi="Arial Narrow" w:cstheme="minorHAnsi"/>
        </w:rPr>
        <w:t>.</w:t>
      </w:r>
    </w:p>
    <w:p w14:paraId="4E65EF88" w14:textId="77777777" w:rsidR="00C05834" w:rsidRPr="00B92C39" w:rsidRDefault="00C05834" w:rsidP="0024263B">
      <w:pPr>
        <w:rPr>
          <w:rFonts w:ascii="Arial Narrow" w:hAnsi="Arial Narrow" w:cstheme="minorHAnsi"/>
          <w:b/>
        </w:rPr>
      </w:pPr>
      <w:r w:rsidRPr="00B92C39">
        <w:rPr>
          <w:rFonts w:ascii="Arial Narrow" w:hAnsi="Arial Narrow" w:cstheme="minorHAnsi"/>
          <w:b/>
        </w:rPr>
        <w:t>The Contractor also needs to implement the requirements introduced by the World Bank related to the protection of COVID 19.</w:t>
      </w:r>
    </w:p>
    <w:p w14:paraId="37A31F7B" w14:textId="3FA20ED2" w:rsidR="00C05834" w:rsidRPr="00B92C39" w:rsidRDefault="00C05834" w:rsidP="00C05834">
      <w:pPr>
        <w:rPr>
          <w:rFonts w:ascii="Arial Narrow" w:hAnsi="Arial Narrow" w:cstheme="minorHAnsi"/>
        </w:rPr>
      </w:pPr>
      <w:r w:rsidRPr="00B92C39">
        <w:rPr>
          <w:rFonts w:ascii="Arial Narrow" w:hAnsi="Arial Narrow" w:cstheme="minorHAnsi"/>
        </w:rPr>
        <w:lastRenderedPageBreak/>
        <w:t xml:space="preserve">Regarding the COVID-19 considerations in construction/civil works projects given by the World Bank, they are divided in several segments/issues and in details are shown on </w:t>
      </w:r>
      <w:r>
        <w:fldChar w:fldCharType="begin"/>
      </w:r>
      <w:r>
        <w:instrText xml:space="preserve"> REF _Ref39422611 \h  \* MERGEFORMAT </w:instrText>
      </w:r>
      <w:r>
        <w:fldChar w:fldCharType="separate"/>
      </w:r>
      <w:r w:rsidR="008927F7" w:rsidRPr="008927F7">
        <w:rPr>
          <w:rFonts w:ascii="Arial Narrow" w:hAnsi="Arial Narrow" w:cstheme="minorHAnsi"/>
        </w:rPr>
        <w:t>Table 3</w:t>
      </w:r>
      <w:r>
        <w:fldChar w:fldCharType="end"/>
      </w:r>
      <w:r w:rsidRPr="00B92C39">
        <w:rPr>
          <w:rFonts w:ascii="Arial Narrow" w:hAnsi="Arial Narrow" w:cstheme="minorHAnsi"/>
        </w:rPr>
        <w:t>.</w:t>
      </w:r>
    </w:p>
    <w:p w14:paraId="55A36231" w14:textId="33179D2D" w:rsidR="00C05834" w:rsidRPr="00437D9A" w:rsidRDefault="00C05834" w:rsidP="00C05834">
      <w:pPr>
        <w:pStyle w:val="Caption"/>
      </w:pPr>
      <w:bookmarkStart w:id="74" w:name="_Ref38615302"/>
      <w:bookmarkStart w:id="75" w:name="_Ref39422611"/>
      <w:bookmarkStart w:id="76" w:name="_Toc46756478"/>
      <w:bookmarkStart w:id="77" w:name="_Toc53746192"/>
      <w:r w:rsidRPr="00B92C39">
        <w:t xml:space="preserve">Table </w:t>
      </w:r>
      <w:r w:rsidRPr="00437D9A">
        <w:fldChar w:fldCharType="begin"/>
      </w:r>
      <w:r w:rsidRPr="00B92C39">
        <w:instrText xml:space="preserve"> SEQ Table \* ARABIC </w:instrText>
      </w:r>
      <w:r w:rsidRPr="00437D9A">
        <w:fldChar w:fldCharType="separate"/>
      </w:r>
      <w:r w:rsidR="008927F7">
        <w:rPr>
          <w:noProof/>
        </w:rPr>
        <w:t>3</w:t>
      </w:r>
      <w:r w:rsidRPr="00437D9A">
        <w:fldChar w:fldCharType="end"/>
      </w:r>
      <w:bookmarkEnd w:id="74"/>
      <w:bookmarkEnd w:id="75"/>
      <w:r w:rsidRPr="00B92C39">
        <w:t xml:space="preserve"> COVID-19 considerations in construction/civil works projects recommended by WB</w:t>
      </w:r>
      <w:bookmarkEnd w:id="76"/>
      <w:bookmarkEnd w:id="77"/>
    </w:p>
    <w:tbl>
      <w:tblPr>
        <w:tblStyle w:val="GridTable4-Accent6"/>
        <w:tblW w:w="0" w:type="auto"/>
        <w:tblLayout w:type="fixed"/>
        <w:tblLook w:val="04A0" w:firstRow="1" w:lastRow="0" w:firstColumn="1" w:lastColumn="0" w:noHBand="0" w:noVBand="1"/>
      </w:tblPr>
      <w:tblGrid>
        <w:gridCol w:w="1555"/>
        <w:gridCol w:w="7766"/>
      </w:tblGrid>
      <w:tr w:rsidR="00C05834" w:rsidRPr="00B92C39" w14:paraId="6B0FC800" w14:textId="77777777" w:rsidTr="009F1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1" w:type="dxa"/>
            <w:gridSpan w:val="2"/>
          </w:tcPr>
          <w:p w14:paraId="77FAC977" w14:textId="77777777" w:rsidR="00C05834" w:rsidRPr="00437D9A" w:rsidRDefault="00C05834" w:rsidP="00C05834">
            <w:pPr>
              <w:spacing w:before="0"/>
              <w:jc w:val="center"/>
              <w:rPr>
                <w:rFonts w:ascii="Arial Narrow" w:hAnsi="Arial Narrow" w:cstheme="minorHAnsi"/>
                <w:i/>
                <w:sz w:val="20"/>
                <w:szCs w:val="20"/>
              </w:rPr>
            </w:pPr>
            <w:r w:rsidRPr="00437D9A">
              <w:rPr>
                <w:rFonts w:ascii="Arial Narrow" w:hAnsi="Arial Narrow" w:cstheme="minorHAnsi"/>
                <w:i/>
                <w:sz w:val="20"/>
                <w:szCs w:val="20"/>
              </w:rPr>
              <w:t>COVID-19 considerations in construction/civil works projects</w:t>
            </w:r>
          </w:p>
        </w:tc>
      </w:tr>
      <w:tr w:rsidR="00C05834" w:rsidRPr="00B92C39" w14:paraId="50946FA6"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7885E2" w14:textId="77777777" w:rsidR="00C05834" w:rsidRPr="00B92C39" w:rsidRDefault="00C05834" w:rsidP="00C05834">
            <w:pPr>
              <w:spacing w:before="0"/>
              <w:jc w:val="left"/>
              <w:rPr>
                <w:rFonts w:ascii="Arial Narrow" w:hAnsi="Arial Narrow" w:cstheme="minorHAnsi"/>
                <w:b w:val="0"/>
                <w:sz w:val="20"/>
                <w:szCs w:val="20"/>
              </w:rPr>
            </w:pPr>
            <w:r w:rsidRPr="00B92C39">
              <w:rPr>
                <w:rFonts w:ascii="Arial Narrow" w:hAnsi="Arial Narrow" w:cstheme="minorHAnsi"/>
                <w:b w:val="0"/>
                <w:sz w:val="20"/>
                <w:szCs w:val="20"/>
              </w:rPr>
              <w:t>Covid-19 issues</w:t>
            </w:r>
          </w:p>
        </w:tc>
        <w:tc>
          <w:tcPr>
            <w:tcW w:w="7766" w:type="dxa"/>
          </w:tcPr>
          <w:p w14:paraId="45B51FDE" w14:textId="77777777" w:rsidR="00C05834" w:rsidRPr="00B92C39" w:rsidRDefault="00C05834" w:rsidP="00C05834">
            <w:pPr>
              <w:spacing w:before="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Type of activities</w:t>
            </w:r>
          </w:p>
        </w:tc>
      </w:tr>
      <w:tr w:rsidR="00C05834" w:rsidRPr="00B92C39" w14:paraId="7A9B015C" w14:textId="77777777" w:rsidTr="009F1407">
        <w:tc>
          <w:tcPr>
            <w:cnfStyle w:val="001000000000" w:firstRow="0" w:lastRow="0" w:firstColumn="1" w:lastColumn="0" w:oddVBand="0" w:evenVBand="0" w:oddHBand="0" w:evenHBand="0" w:firstRowFirstColumn="0" w:firstRowLastColumn="0" w:lastRowFirstColumn="0" w:lastRowLastColumn="0"/>
            <w:tcW w:w="9321" w:type="dxa"/>
            <w:gridSpan w:val="2"/>
          </w:tcPr>
          <w:p w14:paraId="698C11A3" w14:textId="77777777" w:rsidR="00C05834" w:rsidRPr="00B92C39" w:rsidRDefault="00C05834" w:rsidP="00C05834">
            <w:pPr>
              <w:spacing w:before="0"/>
              <w:rPr>
                <w:rFonts w:ascii="Arial Narrow" w:eastAsia="Calibri" w:hAnsi="Arial Narrow" w:cs="Calibri"/>
                <w:sz w:val="20"/>
                <w:szCs w:val="20"/>
              </w:rPr>
            </w:pPr>
            <w:r w:rsidRPr="00B92C39">
              <w:rPr>
                <w:rFonts w:ascii="Arial Narrow" w:eastAsia="Calibri" w:hAnsi="Arial Narrow" w:cs="Calibri"/>
                <w:sz w:val="20"/>
                <w:szCs w:val="20"/>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3D8D8E5B" w14:textId="77777777" w:rsidR="00C05834" w:rsidRPr="00B92C39" w:rsidRDefault="00C05834" w:rsidP="00C05834">
            <w:pPr>
              <w:spacing w:before="0"/>
              <w:rPr>
                <w:rFonts w:ascii="Arial Narrow" w:hAnsi="Arial Narrow" w:cstheme="minorHAnsi"/>
                <w:sz w:val="20"/>
                <w:szCs w:val="20"/>
                <w:lang w:val="mk-MK"/>
              </w:rPr>
            </w:pPr>
            <w:r w:rsidRPr="00B92C39">
              <w:rPr>
                <w:rFonts w:ascii="Arial Narrow" w:eastAsia="Calibri" w:hAnsi="Arial Narrow" w:cs="Calibri"/>
                <w:sz w:val="20"/>
                <w:szCs w:val="20"/>
              </w:rPr>
              <w:t>PIU and Contractor should establish specific procedures for addressing COVID 19 issues on the construction site. Procedures should be implemented,</w:t>
            </w:r>
            <w:r w:rsidRPr="00B92C39">
              <w:rPr>
                <w:rFonts w:ascii="Arial Narrow" w:eastAsia="Calibri" w:hAnsi="Arial Narrow" w:cs="Calibri"/>
                <w:sz w:val="20"/>
                <w:szCs w:val="20"/>
                <w:lang w:val="mk-MK"/>
              </w:rPr>
              <w:t xml:space="preserve"> </w:t>
            </w:r>
            <w:r w:rsidRPr="00B92C39">
              <w:rPr>
                <w:rFonts w:ascii="Arial Narrow" w:eastAsia="Calibri" w:hAnsi="Arial Narrow" w:cs="Calibri"/>
                <w:sz w:val="20"/>
                <w:szCs w:val="20"/>
              </w:rPr>
              <w:t>documented and updated in accordance with the latest changes introduced by the Government and the conditions on the construction site.</w:t>
            </w:r>
          </w:p>
        </w:tc>
      </w:tr>
      <w:tr w:rsidR="00C05834" w:rsidRPr="00B92C39" w14:paraId="51A833D4"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90317E"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Assessing workforce characteristics</w:t>
            </w:r>
          </w:p>
        </w:tc>
        <w:tc>
          <w:tcPr>
            <w:tcW w:w="7766" w:type="dxa"/>
          </w:tcPr>
          <w:p w14:paraId="61C7670B"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The Contractor should prepare a detailed profile of the project work force, key work activities, schedule for carrying out such activities, different durations of contract and rotations;</w:t>
            </w:r>
          </w:p>
          <w:p w14:paraId="39C8FAA5"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6E446A20"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05834" w:rsidRPr="00B92C39" w14:paraId="45DB42D2"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3CD91C90"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Entry/exit to the work site and checks on commencement of work</w:t>
            </w:r>
          </w:p>
        </w:tc>
        <w:tc>
          <w:tcPr>
            <w:tcW w:w="7766" w:type="dxa"/>
          </w:tcPr>
          <w:p w14:paraId="7029A444"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Establishing a system for controlling entry/exit to the site, securing the boundaries of the site, and establishing designating entry/exit points (if they do not already exist). Entry/exit to the site should be documented;</w:t>
            </w:r>
          </w:p>
          <w:p w14:paraId="088FAA62"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Training security staff on the (enhanced) system that has been put in place for securing the site and controlling entry and exit, the behaviors required of them in enforcing such system and any COVID -19 specific considerations;  </w:t>
            </w:r>
          </w:p>
          <w:p w14:paraId="0A8837D0"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Training staff who will be monitoring entry to the site, providing them with the resources they need to document entry of workers, conducting temperature checks and recording details of any worker that is denied entry;</w:t>
            </w:r>
          </w:p>
          <w:p w14:paraId="26D1E19C"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5CC8D63E"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Checking and recording temperatures of workers and other people entering the site or requiring self-reporting prior to or on entering the site;</w:t>
            </w:r>
          </w:p>
          <w:p w14:paraId="1FCFE7AF"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Providing daily briefings to workers prior to commencing work, focusing on COVID-19 specific considerations including cough etiquette, hand hygiene and distancing measures, using demonstrations and participatory methods;</w:t>
            </w:r>
          </w:p>
          <w:p w14:paraId="05F7F247"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During the daily briefings, reminding workers to self-monitor for possible symptoms (fever, cough, and other respiratory symptoms) and to report to their supervisor or the COVID-19 focal point if they have symptoms or are feeling unwell;</w:t>
            </w:r>
          </w:p>
          <w:p w14:paraId="14164F22"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Preventing a worker from an affected area or who has been in contact with an infected person from returning to the site for 14 days or (if that is not possible) isolating such worker for 14 days;</w:t>
            </w:r>
          </w:p>
          <w:p w14:paraId="36E68DD0"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lastRenderedPageBreak/>
              <w:t>•</w:t>
            </w:r>
            <w:r w:rsidRPr="00B92C39">
              <w:rPr>
                <w:rFonts w:ascii="Arial Narrow" w:hAnsi="Arial Narrow" w:cstheme="minorHAnsi"/>
                <w:sz w:val="20"/>
                <w:szCs w:val="20"/>
              </w:rPr>
              <w:tab/>
              <w:t>Preventing a sick worker from entering the site, referring them to local health facilities if necessary or requiring them to isolate at home for 14 days.</w:t>
            </w:r>
          </w:p>
        </w:tc>
      </w:tr>
      <w:tr w:rsidR="00C05834" w:rsidRPr="00B92C39" w14:paraId="7E3B306B"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9F5F77" w14:textId="77777777" w:rsidR="00C05834" w:rsidRPr="00B92C39" w:rsidRDefault="00C05834" w:rsidP="00C05834">
            <w:pPr>
              <w:spacing w:before="0"/>
              <w:rPr>
                <w:rFonts w:ascii="Arial Narrow" w:hAnsi="Arial Narrow" w:cstheme="minorHAnsi"/>
                <w:sz w:val="20"/>
                <w:szCs w:val="20"/>
              </w:rPr>
            </w:pPr>
            <w:r w:rsidRPr="00B92C39">
              <w:rPr>
                <w:rFonts w:ascii="Arial Narrow" w:hAnsi="Arial Narrow" w:cstheme="minorHAnsi"/>
                <w:sz w:val="20"/>
                <w:szCs w:val="20"/>
              </w:rPr>
              <w:lastRenderedPageBreak/>
              <w:t>General hygiene</w:t>
            </w:r>
          </w:p>
        </w:tc>
        <w:tc>
          <w:tcPr>
            <w:tcW w:w="7766" w:type="dxa"/>
          </w:tcPr>
          <w:p w14:paraId="081DFE4C"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Placing posters and signs around the site, with images and text in local languages (MK/ALB);</w:t>
            </w:r>
          </w:p>
          <w:p w14:paraId="01B16794"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0DDF5490" w14:textId="77777777" w:rsidR="00C05834" w:rsidRPr="00B92C39" w:rsidRDefault="00C05834" w:rsidP="00C05834">
            <w:pPr>
              <w:pStyle w:val="ListParagraph"/>
              <w:numPr>
                <w:ilvl w:val="0"/>
                <w:numId w:val="28"/>
              </w:numPr>
              <w:spacing w:after="120" w:line="276" w:lineRule="auto"/>
              <w:ind w:left="466" w:hanging="283"/>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Training workers and staff on site on the signs and symptoms of COVID-19, how it is spread, how to protect themselves (including regular handwashing and social distancing) and what to do if they or other people have symptoms;</w:t>
            </w:r>
          </w:p>
          <w:p w14:paraId="4BBBC9D8"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Setting aside part of worker accommodation for precautionary self-quarantine as well as more formal isolation of staff who may be infected.</w:t>
            </w:r>
          </w:p>
        </w:tc>
      </w:tr>
      <w:tr w:rsidR="00C05834" w:rsidRPr="00B92C39" w14:paraId="463D1631"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3FBD679E"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Cleaning and waste disposal</w:t>
            </w:r>
          </w:p>
        </w:tc>
        <w:tc>
          <w:tcPr>
            <w:tcW w:w="7766" w:type="dxa"/>
          </w:tcPr>
          <w:p w14:paraId="603CDDDB"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Providing cleaning staff with adequate cleaning equipment, materials and disinfectant; </w:t>
            </w:r>
          </w:p>
          <w:p w14:paraId="1A180303"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Training cleaning staff on appropriate cleaning procedures and appropriate frequency in high use or high-risk areas;</w:t>
            </w:r>
          </w:p>
          <w:p w14:paraId="26384583"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57CF67A3"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Training cleaners in proper hygiene (including handwashing) prior to, during and after conducting cleaning activities; how to safely use PPE (where required); in waste control (including for used PPE and cleaning materials); </w:t>
            </w:r>
          </w:p>
          <w:p w14:paraId="4AC7C922" w14:textId="471F6FD8"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Any medical waste produced during the care of ill workers should be collected safely in designated containers or bags and treated and disposed of following relevant requirements (e.g., national - </w:t>
            </w:r>
            <w:hyperlink r:id="rId62" w:history="1">
              <w:r w:rsidRPr="00B92C39">
                <w:rPr>
                  <w:rStyle w:val="Hyperlink"/>
                  <w:rFonts w:ascii="Arial Narrow" w:hAnsi="Arial Narrow" w:cstheme="minorHAnsi"/>
                  <w:sz w:val="20"/>
                  <w:szCs w:val="20"/>
                </w:rPr>
                <w:t>http://www.moepp.gov.mk/?nastani=%d0%bf%d1%80%d0%b5%d0%bf%d0%be%d1%80%d0%b0%d0%ba%d0%b8-%d0%b7%d0%b0-%d1%83%d0%bf%d1%80%d0%b0%d0%b2%d1%83%d0%b2%d0%b0%d1%9a%d0%b5-%d1%81%d0%be-%d0%be%d1%82%d0%bf%d0%b0%d0%b4-%d0%b7%d0%b0-%d0%b3%d1%80</w:t>
              </w:r>
            </w:hyperlink>
            <w:r w:rsidRPr="00B92C39">
              <w:rPr>
                <w:rFonts w:ascii="Arial Narrow" w:hAnsi="Arial Narrow" w:cstheme="minorHAnsi"/>
                <w:sz w:val="20"/>
                <w:szCs w:val="20"/>
              </w:rPr>
              <w:t>,</w:t>
            </w:r>
          </w:p>
          <w:p w14:paraId="6D7BECEC"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 xml:space="preserve">       WHO). If open burning and incineration of medical wastes is necessary, this should be for as limited a duration as possible. Waste should be reduced and segregated, so that only the smallest amount of waste is incinerated.</w:t>
            </w:r>
          </w:p>
        </w:tc>
      </w:tr>
      <w:tr w:rsidR="00C05834" w:rsidRPr="00B92C39" w14:paraId="2446FFD0"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892467"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Adjusting work practices</w:t>
            </w:r>
          </w:p>
        </w:tc>
        <w:tc>
          <w:tcPr>
            <w:tcW w:w="7766" w:type="dxa"/>
          </w:tcPr>
          <w:p w14:paraId="18464BA7"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Decreasing the size of work teams;</w:t>
            </w:r>
          </w:p>
          <w:p w14:paraId="5BD0FD0A"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Limiting the number of workers on site at any one time;</w:t>
            </w:r>
          </w:p>
          <w:p w14:paraId="7B884B63"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Changing to a 24-hour work rotation;</w:t>
            </w:r>
          </w:p>
          <w:p w14:paraId="36C0FE3D"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Adapting or redesigning work processes for specific work activities and tasks to enable social distancing, and training workers on these processes; </w:t>
            </w:r>
          </w:p>
          <w:p w14:paraId="24E64BF2"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31FC37F7"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lastRenderedPageBreak/>
              <w:t>•</w:t>
            </w:r>
            <w:r w:rsidRPr="00B92C39">
              <w:rPr>
                <w:rFonts w:ascii="Arial Narrow" w:hAnsi="Arial Narrow" w:cstheme="minorHAnsi"/>
                <w:sz w:val="20"/>
                <w:szCs w:val="20"/>
              </w:rPr>
              <w:tab/>
              <w:t>Arranging (where possible) for work breaks to be taken in outdoor areas within the site;</w:t>
            </w:r>
          </w:p>
          <w:p w14:paraId="33FBC949"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Consider changing canteen layouts and phasing meal times to allow for social distancing and phasing access to and/or temporarily restricting access to leisure facilities that may exist on site, including gyms;</w:t>
            </w:r>
          </w:p>
          <w:p w14:paraId="5D65C518"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05834" w:rsidRPr="00B92C39" w14:paraId="2CE4097D"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52D09D16" w14:textId="77777777" w:rsidR="00C05834" w:rsidRPr="00B92C39" w:rsidRDefault="00C05834" w:rsidP="00C05834">
            <w:pPr>
              <w:spacing w:before="0"/>
              <w:rPr>
                <w:rFonts w:ascii="Arial Narrow" w:hAnsi="Arial Narrow" w:cstheme="minorHAnsi"/>
                <w:sz w:val="20"/>
                <w:szCs w:val="20"/>
              </w:rPr>
            </w:pPr>
            <w:r w:rsidRPr="00B92C39">
              <w:rPr>
                <w:rFonts w:ascii="Arial Narrow" w:hAnsi="Arial Narrow" w:cstheme="minorHAnsi"/>
                <w:sz w:val="20"/>
                <w:szCs w:val="20"/>
              </w:rPr>
              <w:lastRenderedPageBreak/>
              <w:t>Project medical services</w:t>
            </w:r>
          </w:p>
        </w:tc>
        <w:tc>
          <w:tcPr>
            <w:tcW w:w="7766" w:type="dxa"/>
          </w:tcPr>
          <w:p w14:paraId="28273C9F"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044D5B42"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26B2AEFF"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Assessing the current stock of equipment, supplies and medicines on site, and obtaining additional stock, where required and possible. This could include medical PPE, such as gowns, aprons, medical masks, gloves, eye protection, etc..; </w:t>
            </w:r>
          </w:p>
          <w:p w14:paraId="2FF03312" w14:textId="77777777" w:rsidR="00C05834" w:rsidRPr="00B92C39" w:rsidRDefault="00C05834" w:rsidP="00C05834">
            <w:pPr>
              <w:spacing w:before="0"/>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Review existing methods for dealing with medical waste, including systems for storage and disposal.</w:t>
            </w:r>
          </w:p>
        </w:tc>
      </w:tr>
      <w:tr w:rsidR="00C05834" w:rsidRPr="00B92C39" w14:paraId="700B8983"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4CD2FB"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Local medical and other services</w:t>
            </w:r>
          </w:p>
        </w:tc>
        <w:tc>
          <w:tcPr>
            <w:tcW w:w="7766" w:type="dxa"/>
          </w:tcPr>
          <w:p w14:paraId="7546C777"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Conducting preliminary discussions with specific medical facilities, to agree what should be done in the event of ill workers needing to be referred;</w:t>
            </w:r>
          </w:p>
          <w:p w14:paraId="375F09BB" w14:textId="77777777" w:rsidR="00C05834" w:rsidRPr="00437D9A" w:rsidRDefault="00C05834" w:rsidP="00C05834">
            <w:pPr>
              <w:pStyle w:val="ListParagraph"/>
              <w:numPr>
                <w:ilvl w:val="0"/>
                <w:numId w:val="28"/>
              </w:numPr>
              <w:spacing w:after="120" w:line="276" w:lineRule="auto"/>
              <w:ind w:left="466" w:hanging="283"/>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en-US" w:eastAsia="en-US"/>
              </w:rPr>
            </w:pPr>
            <w:r w:rsidRPr="00437D9A">
              <w:rPr>
                <w:rFonts w:ascii="Arial Narrow" w:hAnsi="Arial Narrow" w:cstheme="minorHAnsi"/>
                <w:sz w:val="20"/>
                <w:szCs w:val="20"/>
                <w:lang w:val="en-US" w:eastAsia="en-US"/>
              </w:rPr>
              <w:t>Obtaining information as to the resources and capacity of local medical services (e.g. number of beds, availability of trained staff and essential supplies);</w:t>
            </w:r>
          </w:p>
          <w:p w14:paraId="54051B2E"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Clarifying the way in which an ill worker will be transported to the medical facility, and checking availability of such transportation; </w:t>
            </w:r>
          </w:p>
          <w:p w14:paraId="62F0A227"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Agreeing with the local medical services/specific medical facilities the scope of services to be provided, the procedure for in-take of patients and (where relevant) any costs or payments that may be involved;</w:t>
            </w:r>
          </w:p>
          <w:p w14:paraId="4489A854" w14:textId="77777777" w:rsidR="00C05834" w:rsidRPr="00B92C39" w:rsidRDefault="00C05834" w:rsidP="00C05834">
            <w:pPr>
              <w:spacing w:before="0"/>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05834" w:rsidRPr="00B92C39" w14:paraId="5874D409"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05A74F1E"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Instances or spread of the virus</w:t>
            </w:r>
          </w:p>
        </w:tc>
        <w:tc>
          <w:tcPr>
            <w:tcW w:w="7766" w:type="dxa"/>
          </w:tcPr>
          <w:p w14:paraId="7E92F45B"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If a worker has symptoms of COVID-19 (e.g. fever, dry cough, fatigue) the worker should be removed immediately from work activities and isolated on site;</w:t>
            </w:r>
          </w:p>
          <w:p w14:paraId="66B54BAE"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 xml:space="preserve">The worker should be transported to the local health facilities to be tested (if testing is available and permitted under national legislation); </w:t>
            </w:r>
          </w:p>
          <w:p w14:paraId="54253F88"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lastRenderedPageBreak/>
              <w:t>•</w:t>
            </w:r>
            <w:r w:rsidRPr="00B92C39">
              <w:rPr>
                <w:rFonts w:ascii="Arial Narrow" w:hAnsi="Arial Narrow" w:cstheme="minorHAnsi"/>
                <w:b/>
                <w:sz w:val="20"/>
                <w:szCs w:val="20"/>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34031EC5"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6C047A6"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Co-workers (i.e. workers with whom the sick worker was in close contact) should be required to stop work, and be required to quarantine themselves for 14 days, even if they have no symptoms;</w:t>
            </w:r>
          </w:p>
          <w:p w14:paraId="4989B493"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Family and other close contacts of the worker should be required to quarantine themselves for 14 days, even if they have no symptoms;</w:t>
            </w:r>
          </w:p>
          <w:p w14:paraId="42E13C40"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If a case of COVID-19 is confirmed in a worker on the site, visitors should be restricted from entering the site and worker groups should be isolated from each other as much as possible;</w:t>
            </w:r>
          </w:p>
          <w:p w14:paraId="55D13CB7"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If workers live at home and has a family member who has a confirmed or suspected case of COVID-19, the worker should quarantine themselves and not be allowed on the project site for 14 days, even if they have no symptoms;</w:t>
            </w:r>
          </w:p>
          <w:p w14:paraId="57130DAC"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Workers should continue to be paid throughout periods of illness, isolation or quarantine, or if they are required to stop work, in accordance with national law;</w:t>
            </w:r>
          </w:p>
          <w:p w14:paraId="11006D7B"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B92C39">
              <w:rPr>
                <w:rFonts w:ascii="Arial Narrow" w:hAnsi="Arial Narrow" w:cstheme="minorHAnsi"/>
                <w:b/>
                <w:sz w:val="20"/>
                <w:szCs w:val="20"/>
              </w:rPr>
              <w:t>•</w:t>
            </w:r>
            <w:r w:rsidRPr="00B92C39">
              <w:rPr>
                <w:rFonts w:ascii="Arial Narrow" w:hAnsi="Arial Narrow" w:cstheme="minorHAnsi"/>
                <w:b/>
                <w:sz w:val="20"/>
                <w:szCs w:val="20"/>
              </w:rPr>
              <w:tab/>
              <w:t>Medical care (whether on site or in a local hospital or clinic) required by a worker should be paid for by the employer.</w:t>
            </w:r>
          </w:p>
        </w:tc>
      </w:tr>
      <w:tr w:rsidR="00C05834" w:rsidRPr="00B92C39" w14:paraId="2E1CF5F6"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F73AA2"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lastRenderedPageBreak/>
              <w:t>Continuity of supplies and project activities</w:t>
            </w:r>
          </w:p>
        </w:tc>
        <w:tc>
          <w:tcPr>
            <w:tcW w:w="7766" w:type="dxa"/>
          </w:tcPr>
          <w:p w14:paraId="6B9118C3"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386FEEB8"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Document procedures, so that people know what they are, and are not reliant on one person’s knowledge;</w:t>
            </w:r>
          </w:p>
          <w:p w14:paraId="3925E8AE"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7E5C1AE6"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Place orders for/procure critical supplies. If not available, consider alternatives (where feasible); </w:t>
            </w:r>
          </w:p>
          <w:p w14:paraId="2E80D288"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Consider existing security arrangements, and whether these will be adequate in the event of interruption to normal project operations; </w:t>
            </w:r>
          </w:p>
          <w:p w14:paraId="1F197151"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Consider at what point it may become necessary for the project to significantly reduce activities or to stop work completely, and what should be done to prepare for this, and to re-start work when it becomes possible or feasible.</w:t>
            </w:r>
          </w:p>
        </w:tc>
      </w:tr>
      <w:tr w:rsidR="00C05834" w:rsidRPr="00B92C39" w14:paraId="59167583"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2814A76D"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Contingency planning for an outbreak</w:t>
            </w:r>
          </w:p>
        </w:tc>
        <w:tc>
          <w:tcPr>
            <w:tcW w:w="7766" w:type="dxa"/>
          </w:tcPr>
          <w:p w14:paraId="3B67B7E5" w14:textId="77777777" w:rsidR="00C05834" w:rsidRPr="00B92C39" w:rsidRDefault="00C05834" w:rsidP="00C05834">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506A7FB" w14:textId="77777777" w:rsidR="00C05834" w:rsidRPr="00B92C39" w:rsidRDefault="00C05834" w:rsidP="00C05834">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lastRenderedPageBreak/>
              <w:t>Contingencies should be developed and communicated to the workforce for:</w:t>
            </w:r>
          </w:p>
          <w:p w14:paraId="3B670F37"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Isolation and testing procedures for workers (and those they have been in contact with) that display symptoms;</w:t>
            </w:r>
          </w:p>
          <w:p w14:paraId="7BBF924F"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Care and treatment of workers, including where and how this will be provided;</w:t>
            </w:r>
          </w:p>
          <w:p w14:paraId="7F5CDF06"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Getting adequate supplies of water, food, medical supplies and cleaning equipment in the event of an outbreak on site, especially should access to the site become restricted or movements of supplies limited.</w:t>
            </w:r>
          </w:p>
          <w:p w14:paraId="28E4F2F9" w14:textId="77777777" w:rsidR="00C05834" w:rsidRPr="00B92C39" w:rsidRDefault="00C05834" w:rsidP="00C05834">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Specifically, the plan should set out what will be done if someone may become ill with COVID-19 at a worksite.  The plan should:</w:t>
            </w:r>
          </w:p>
          <w:p w14:paraId="724A15CB"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Set out arrangements for putting the person in a room or area where they are isolated from others in the workplace, limiting the number of people who have contact with the person and contacting the local health authorities; </w:t>
            </w:r>
          </w:p>
          <w:p w14:paraId="1F32F6B2"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Consider how to identify persons who may be at risk (e.g. due to a pre-existing condition such as diabetes, heart and lung disease, or as a result of older age), and support them, without inviting stigma  and discrimination into your workplace; and</w:t>
            </w:r>
          </w:p>
          <w:p w14:paraId="012EDE83" w14:textId="77777777" w:rsidR="00C05834" w:rsidRPr="00B92C39" w:rsidRDefault="00C05834" w:rsidP="00C05834">
            <w:pPr>
              <w:spacing w:before="0"/>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Consider contingency and business continuity arrangements if there is an outbreak in a neighboring community.</w:t>
            </w:r>
          </w:p>
          <w:p w14:paraId="7E1B04E1" w14:textId="77777777" w:rsidR="00C05834" w:rsidRPr="00B92C39" w:rsidRDefault="00C05834" w:rsidP="00C05834">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D971BE8" w14:textId="77777777" w:rsidR="00C05834" w:rsidRPr="00B92C39" w:rsidRDefault="00C05834" w:rsidP="00C05834">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05834" w:rsidRPr="00B92C39" w14:paraId="1E42347B"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A70186"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lastRenderedPageBreak/>
              <w:t>Training and communication with workers</w:t>
            </w:r>
          </w:p>
        </w:tc>
        <w:tc>
          <w:tcPr>
            <w:tcW w:w="7766" w:type="dxa"/>
          </w:tcPr>
          <w:p w14:paraId="1AF250D7"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D1415CE"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Training should address issues of discrimination or prejudice if a worker becomes ill and provide an understanding of the trajectory of the virus, where workers return to work;</w:t>
            </w:r>
          </w:p>
          <w:p w14:paraId="66956789"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CB1DB99" w14:textId="77777777" w:rsidR="00C05834" w:rsidRPr="00B92C39" w:rsidRDefault="00C05834" w:rsidP="00C05834">
            <w:pPr>
              <w:spacing w:before="0"/>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Communications should be clear, based on fact and designed to be easily understood by workers, for example by displaying posters on handwashing and social distancing, and what to do if a worker displays symptoms.</w:t>
            </w:r>
          </w:p>
        </w:tc>
      </w:tr>
      <w:tr w:rsidR="00C05834" w:rsidRPr="00B92C39" w14:paraId="24B0E260" w14:textId="77777777" w:rsidTr="009F1407">
        <w:tc>
          <w:tcPr>
            <w:cnfStyle w:val="001000000000" w:firstRow="0" w:lastRow="0" w:firstColumn="1" w:lastColumn="0" w:oddVBand="0" w:evenVBand="0" w:oddHBand="0" w:evenHBand="0" w:firstRowFirstColumn="0" w:firstRowLastColumn="0" w:lastRowFirstColumn="0" w:lastRowLastColumn="0"/>
            <w:tcW w:w="1555" w:type="dxa"/>
          </w:tcPr>
          <w:p w14:paraId="6CE4197D"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t>Communication and contact with the community</w:t>
            </w:r>
          </w:p>
        </w:tc>
        <w:tc>
          <w:tcPr>
            <w:tcW w:w="7766" w:type="dxa"/>
          </w:tcPr>
          <w:p w14:paraId="05B2C334" w14:textId="77777777" w:rsidR="00C05834" w:rsidRPr="00B92C39" w:rsidRDefault="00C05834" w:rsidP="00C05834">
            <w:pPr>
              <w:spacing w:before="0"/>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 xml:space="preserve">Communications should be clear, regular, based on fact and designed to be easily understood by community members;  </w:t>
            </w:r>
          </w:p>
          <w:p w14:paraId="35F75FDB" w14:textId="77777777" w:rsidR="00C05834" w:rsidRPr="00B92C39" w:rsidRDefault="00C05834" w:rsidP="00C05834">
            <w:pPr>
              <w:spacing w:before="0"/>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w:t>
            </w:r>
            <w:r w:rsidRPr="00B92C39">
              <w:rPr>
                <w:rFonts w:ascii="Arial Narrow" w:hAnsi="Arial Narrow" w:cstheme="minorHAnsi"/>
                <w:sz w:val="20"/>
                <w:szCs w:val="20"/>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E2536B6" w14:textId="77777777" w:rsidR="00C05834" w:rsidRPr="00B92C39" w:rsidRDefault="00C05834" w:rsidP="00C05834">
            <w:pPr>
              <w:spacing w:before="0"/>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lastRenderedPageBreak/>
              <w:t>•</w:t>
            </w:r>
            <w:r w:rsidRPr="00B92C39">
              <w:rPr>
                <w:rFonts w:ascii="Arial Narrow" w:hAnsi="Arial Narrow" w:cstheme="minorHAnsi"/>
                <w:sz w:val="20"/>
                <w:szCs w:val="20"/>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05834" w:rsidRPr="00B92C39" w14:paraId="601E05D2" w14:textId="77777777" w:rsidTr="009F1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E932E6" w14:textId="77777777" w:rsidR="00C05834" w:rsidRPr="00B92C39" w:rsidRDefault="00C05834" w:rsidP="00C05834">
            <w:pPr>
              <w:spacing w:before="0"/>
              <w:jc w:val="left"/>
              <w:rPr>
                <w:rFonts w:ascii="Arial Narrow" w:hAnsi="Arial Narrow" w:cstheme="minorHAnsi"/>
                <w:sz w:val="20"/>
                <w:szCs w:val="20"/>
              </w:rPr>
            </w:pPr>
            <w:r w:rsidRPr="00B92C39">
              <w:rPr>
                <w:rFonts w:ascii="Arial Narrow" w:hAnsi="Arial Narrow" w:cstheme="minorHAnsi"/>
                <w:sz w:val="20"/>
                <w:szCs w:val="20"/>
              </w:rPr>
              <w:lastRenderedPageBreak/>
              <w:t>Covid-19 reporting</w:t>
            </w:r>
          </w:p>
        </w:tc>
        <w:tc>
          <w:tcPr>
            <w:tcW w:w="7766" w:type="dxa"/>
          </w:tcPr>
          <w:p w14:paraId="7D5279F7" w14:textId="77777777" w:rsidR="00C05834" w:rsidRPr="00B92C39" w:rsidRDefault="00C05834" w:rsidP="00C0583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B92C39">
              <w:rPr>
                <w:rFonts w:ascii="Arial Narrow" w:hAnsi="Arial Narrow" w:cstheme="minorHAnsi"/>
                <w:sz w:val="20"/>
                <w:szCs w:val="20"/>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14:paraId="7AD22453" w14:textId="77777777" w:rsidR="00C05834" w:rsidRPr="00B92C39" w:rsidRDefault="00C05834" w:rsidP="00C05834">
      <w:pPr>
        <w:rPr>
          <w:rFonts w:ascii="Arial Narrow" w:hAnsi="Arial Narrow"/>
          <w:lang w:val="mk-MK"/>
        </w:rPr>
        <w:sectPr w:rsidR="00C05834" w:rsidRPr="00B92C39" w:rsidSect="00C05834">
          <w:pgSz w:w="11906" w:h="16838" w:code="9"/>
          <w:pgMar w:top="1440" w:right="1440" w:bottom="1440" w:left="1135" w:header="709" w:footer="709" w:gutter="0"/>
          <w:cols w:space="708"/>
          <w:docGrid w:linePitch="360"/>
        </w:sectPr>
      </w:pPr>
    </w:p>
    <w:p w14:paraId="6AC87897" w14:textId="15659898" w:rsidR="00C05834" w:rsidRPr="00B92C39" w:rsidRDefault="00C05834" w:rsidP="00C05834">
      <w:pPr>
        <w:pStyle w:val="Caption"/>
        <w:rPr>
          <w:b/>
          <w:szCs w:val="22"/>
        </w:rPr>
      </w:pPr>
      <w:bookmarkStart w:id="78" w:name="_Ref39422744"/>
      <w:bookmarkStart w:id="79" w:name="_Toc46756489"/>
      <w:bookmarkStart w:id="80" w:name="_Ref39275649"/>
      <w:r w:rsidRPr="00B92C39">
        <w:lastRenderedPageBreak/>
        <w:t xml:space="preserve">Annex </w:t>
      </w:r>
      <w:r>
        <w:fldChar w:fldCharType="begin"/>
      </w:r>
      <w:r>
        <w:instrText xml:space="preserve"> SEQ Annex \* ARABIC </w:instrText>
      </w:r>
      <w:r>
        <w:fldChar w:fldCharType="separate"/>
      </w:r>
      <w:r w:rsidR="008927F7">
        <w:rPr>
          <w:noProof/>
        </w:rPr>
        <w:t>2</w:t>
      </w:r>
      <w:r>
        <w:rPr>
          <w:noProof/>
        </w:rPr>
        <w:fldChar w:fldCharType="end"/>
      </w:r>
      <w:bookmarkEnd w:id="78"/>
      <w:r w:rsidRPr="00B92C39">
        <w:t xml:space="preserve"> Form for submitting comments</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C05834" w:rsidRPr="0016560E" w14:paraId="73ADD428" w14:textId="77777777" w:rsidTr="00C05834">
        <w:trPr>
          <w:trHeight w:val="2717"/>
          <w:jc w:val="center"/>
        </w:trPr>
        <w:tc>
          <w:tcPr>
            <w:tcW w:w="9017" w:type="dxa"/>
            <w:gridSpan w:val="3"/>
            <w:shd w:val="clear" w:color="auto" w:fill="FFFFFF" w:themeFill="background1"/>
          </w:tcPr>
          <w:p w14:paraId="27C71D30" w14:textId="081F7294" w:rsidR="00C05834" w:rsidRPr="0016560E" w:rsidRDefault="00C05834" w:rsidP="00C05834">
            <w:pPr>
              <w:shd w:val="clear" w:color="auto" w:fill="FFFFFF" w:themeFill="background1"/>
              <w:spacing w:after="0"/>
              <w:jc w:val="center"/>
              <w:rPr>
                <w:rFonts w:ascii="Arial Narrow" w:eastAsia="Calibri" w:hAnsi="Arial Narrow" w:cs="Calibri Light"/>
                <w:b/>
                <w:sz w:val="16"/>
                <w:szCs w:val="16"/>
              </w:rPr>
            </w:pPr>
            <w:r w:rsidRPr="0016560E">
              <w:rPr>
                <w:rFonts w:ascii="Arial Narrow" w:eastAsia="Calibri" w:hAnsi="Arial Narrow" w:cs="Calibri Light"/>
                <w:b/>
                <w:sz w:val="16"/>
                <w:szCs w:val="16"/>
              </w:rPr>
              <w:t>Form for submitting comments and suggestions for Environmental and Social Management Plan (ESMP) for the project “</w:t>
            </w:r>
            <w:r w:rsidR="00CA2905" w:rsidRPr="0016560E">
              <w:rPr>
                <w:rFonts w:ascii="Arial Narrow" w:eastAsia="Calibri" w:hAnsi="Arial Narrow" w:cs="Calibri Light"/>
                <w:b/>
                <w:sz w:val="16"/>
                <w:szCs w:val="16"/>
              </w:rPr>
              <w:t>Reconstruction of Blvd. Kiro Gligorov, from the Bridge “Bliznak” to the overpass on Blvd. Aleksandar Makedonski” in Municipality of Gazi Baba, in City of Skopje</w:t>
            </w:r>
            <w:r w:rsidRPr="0016560E">
              <w:rPr>
                <w:rFonts w:ascii="Arial Narrow" w:eastAsia="Calibri" w:hAnsi="Arial Narrow" w:cs="Calibri Light"/>
                <w:b/>
                <w:sz w:val="16"/>
                <w:szCs w:val="16"/>
              </w:rPr>
              <w:t>”</w:t>
            </w:r>
          </w:p>
          <w:p w14:paraId="1CB7764F"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Main description of the project</w:t>
            </w:r>
          </w:p>
          <w:p w14:paraId="1E079061" w14:textId="37D63865" w:rsidR="00CA2905" w:rsidRPr="0016560E" w:rsidRDefault="00CA2905" w:rsidP="00CA2905">
            <w:pPr>
              <w:rPr>
                <w:rFonts w:ascii="Arial Narrow" w:eastAsia="Calibri" w:hAnsi="Arial Narrow" w:cs="Calibri Light"/>
                <w:bCs/>
                <w:sz w:val="16"/>
                <w:szCs w:val="16"/>
              </w:rPr>
            </w:pPr>
            <w:r w:rsidRPr="0016560E">
              <w:rPr>
                <w:rFonts w:ascii="Arial Narrow" w:eastAsia="Calibri" w:hAnsi="Arial Narrow" w:cs="Calibri Light"/>
                <w:bCs/>
                <w:sz w:val="16"/>
                <w:szCs w:val="16"/>
              </w:rPr>
              <w:t>Within territory of Municipality of Gazi Baba (part of City of Skopje), the planned project activities, will be implemented one of the most frequent traffic roads within the capital city of RNM – Blvd. Kiro Gligorov. The route of the project site starts from bridge “Bliznak” and ends as a junction to the overpass on Blvd. Aleksandar Makedonski, in total length of  730.12 m and width of 14m (2x7 m). The road surface is in relative good condition, but cracks and damages are evident as result of the frequent and heavy vehicles movements at this street/boulevard. Along the project site, mostly industrial/commercial facilities are located. At the beginning of the route of the street/boulevard river Vardar and FON University are located. In the close surrounding of the project site, residential facilities, church, accommodation facility, recreation park, etc. are located. In the wider surrounding of the project site are located following: protected area “Ostrovo” (about 3.2 km southeast from the project site); forest park “Gazi Baba” (about 1.1 km west from the project site); private hospital “Re-Medika” (about 1.3 km northwest from the project site); etc.</w:t>
            </w:r>
          </w:p>
          <w:p w14:paraId="45426D32" w14:textId="7D392641" w:rsidR="00C05834" w:rsidRPr="0016560E" w:rsidRDefault="00C05834" w:rsidP="00D45C91">
            <w:pPr>
              <w:rPr>
                <w:rFonts w:ascii="Arial Narrow" w:hAnsi="Arial Narrow" w:cstheme="minorBidi"/>
                <w:sz w:val="16"/>
                <w:szCs w:val="16"/>
              </w:rPr>
            </w:pPr>
            <w:r w:rsidRPr="0016560E">
              <w:rPr>
                <w:rFonts w:ascii="Arial Narrow" w:eastAsia="Calibri" w:hAnsi="Arial Narrow" w:cs="Calibri Light"/>
                <w:bCs/>
                <w:sz w:val="16"/>
                <w:szCs w:val="16"/>
              </w:rPr>
              <w:t xml:space="preserve">The main activities will include: </w:t>
            </w:r>
            <w:r w:rsidR="00D45C91" w:rsidRPr="0016560E">
              <w:rPr>
                <w:rFonts w:ascii="Arial Narrow" w:eastAsia="Calibri" w:hAnsi="Arial Narrow" w:cs="Calibri Light"/>
                <w:bCs/>
                <w:sz w:val="16"/>
                <w:szCs w:val="16"/>
              </w:rPr>
              <w:t>marking and securing the route at the project location; putting up security and alert signalization along the route of the project area; asphalt scraping and clearing of the scrapped areas (</w:t>
            </w:r>
            <w:r w:rsidR="00CA2905" w:rsidRPr="0016560E">
              <w:rPr>
                <w:rFonts w:ascii="Arial Narrow" w:eastAsia="Calibri" w:hAnsi="Arial Narrow" w:cs="Calibri Light"/>
                <w:bCs/>
                <w:sz w:val="16"/>
                <w:szCs w:val="16"/>
              </w:rPr>
              <w:t xml:space="preserve">2.271 </w:t>
            </w:r>
            <w:r w:rsidR="00D45C91" w:rsidRPr="0016560E">
              <w:rPr>
                <w:rFonts w:ascii="Arial Narrow" w:eastAsia="Calibri" w:hAnsi="Arial Narrow" w:cs="Calibri Light"/>
                <w:bCs/>
                <w:sz w:val="16"/>
                <w:szCs w:val="16"/>
              </w:rPr>
              <w:t>m</w:t>
            </w:r>
            <w:r w:rsidR="00D45C91" w:rsidRPr="0016560E">
              <w:rPr>
                <w:rFonts w:ascii="Arial Narrow" w:eastAsia="Calibri" w:hAnsi="Arial Narrow" w:cs="Calibri Light"/>
                <w:bCs/>
                <w:sz w:val="16"/>
                <w:szCs w:val="16"/>
                <w:vertAlign w:val="superscript"/>
              </w:rPr>
              <w:t>3</w:t>
            </w:r>
            <w:r w:rsidR="00D45C91" w:rsidRPr="0016560E">
              <w:rPr>
                <w:rFonts w:ascii="Arial Narrow" w:eastAsia="Calibri" w:hAnsi="Arial Narrow" w:cs="Calibri Light"/>
                <w:bCs/>
                <w:sz w:val="16"/>
                <w:szCs w:val="16"/>
              </w:rPr>
              <w:t>); putting on buffer layer; coating of the scrapped areas and buffer layer with bitumen emulsion; placing a bearing bitumen layer over existing road.</w:t>
            </w:r>
            <w:r w:rsidRPr="0016560E">
              <w:rPr>
                <w:rFonts w:ascii="Arial Narrow" w:eastAsia="Calibri" w:hAnsi="Arial Narrow" w:cs="Calibri Light"/>
                <w:bCs/>
                <w:sz w:val="16"/>
                <w:szCs w:val="16"/>
              </w:rPr>
              <w:t>.</w:t>
            </w:r>
            <w:r w:rsidRPr="0016560E">
              <w:rPr>
                <w:rFonts w:ascii="Arial Narrow" w:hAnsi="Arial Narrow"/>
                <w:sz w:val="16"/>
                <w:szCs w:val="16"/>
              </w:rPr>
              <w:t xml:space="preserve"> </w:t>
            </w:r>
            <w:r w:rsidRPr="0016560E">
              <w:rPr>
                <w:rFonts w:ascii="Arial Narrow" w:eastAsia="Calibri" w:hAnsi="Arial Narrow" w:cs="Calibri Light"/>
                <w:bCs/>
                <w:sz w:val="16"/>
                <w:szCs w:val="16"/>
              </w:rPr>
              <w:t>Since this is an existing road, no significant environmental impacts are expected, but for the identified impacts, the ESMP is prepared where appropriate measures for their mitigation and minimization are prescribed.</w:t>
            </w:r>
          </w:p>
          <w:p w14:paraId="2063EF5B" w14:textId="623ACF41" w:rsidR="00C05834" w:rsidRPr="0016560E" w:rsidRDefault="00C05834" w:rsidP="00C05834">
            <w:pPr>
              <w:spacing w:after="0"/>
              <w:rPr>
                <w:rFonts w:ascii="Arial Narrow" w:eastAsia="Calibri" w:hAnsi="Arial Narrow" w:cs="Calibri Light"/>
                <w:sz w:val="16"/>
                <w:szCs w:val="16"/>
              </w:rPr>
            </w:pPr>
            <w:r w:rsidRPr="0016560E">
              <w:rPr>
                <w:rFonts w:ascii="Arial Narrow" w:eastAsia="Calibri" w:hAnsi="Arial Narrow" w:cs="Calibri Light"/>
                <w:b/>
                <w:sz w:val="16"/>
                <w:szCs w:val="16"/>
              </w:rPr>
              <w:t>Electronic version of Environmental and Social Management Plan (ESMP) for the project “</w:t>
            </w:r>
            <w:r w:rsidR="00CA2905" w:rsidRPr="0016560E">
              <w:rPr>
                <w:rFonts w:ascii="Arial Narrow" w:eastAsia="Calibri" w:hAnsi="Arial Narrow" w:cs="Calibri Light"/>
                <w:b/>
                <w:sz w:val="16"/>
                <w:szCs w:val="16"/>
              </w:rPr>
              <w:t xml:space="preserve">Reconstruction of Blvd. Kiro Gligorov, from the Bridge “Bliznak” to the overpass on Blvd. Aleksandar Makedonski” in Municipality of Gazi Baba, in City of Skopje </w:t>
            </w:r>
            <w:r w:rsidRPr="0016560E">
              <w:rPr>
                <w:rFonts w:ascii="Arial Narrow" w:eastAsia="Calibri" w:hAnsi="Arial Narrow" w:cs="Calibri Light"/>
                <w:b/>
                <w:sz w:val="16"/>
                <w:szCs w:val="16"/>
              </w:rPr>
              <w:t>“ is available on the following web pages</w:t>
            </w:r>
            <w:r w:rsidRPr="0016560E">
              <w:rPr>
                <w:rFonts w:ascii="Arial Narrow" w:eastAsia="Calibri" w:hAnsi="Arial Narrow" w:cs="Calibri Light"/>
                <w:sz w:val="16"/>
                <w:szCs w:val="16"/>
              </w:rPr>
              <w:t>:</w:t>
            </w:r>
          </w:p>
          <w:p w14:paraId="34E247E2" w14:textId="30EF8B43" w:rsidR="00C05834" w:rsidRPr="0016560E" w:rsidRDefault="00C05834" w:rsidP="009F1407">
            <w:pPr>
              <w:pStyle w:val="ListParagraph"/>
              <w:numPr>
                <w:ilvl w:val="0"/>
                <w:numId w:val="29"/>
              </w:numPr>
              <w:spacing w:line="276" w:lineRule="auto"/>
              <w:jc w:val="both"/>
              <w:rPr>
                <w:rFonts w:ascii="Arial Narrow" w:eastAsia="Calibri" w:hAnsi="Arial Narrow" w:cs="Calibri Light"/>
                <w:sz w:val="16"/>
                <w:szCs w:val="16"/>
              </w:rPr>
            </w:pPr>
            <w:r w:rsidRPr="0016560E">
              <w:rPr>
                <w:rFonts w:ascii="Arial Narrow" w:eastAsia="Calibri" w:hAnsi="Arial Narrow" w:cs="Calibri Light"/>
                <w:sz w:val="16"/>
                <w:szCs w:val="16"/>
              </w:rPr>
              <w:t xml:space="preserve">Municipality of </w:t>
            </w:r>
            <w:r w:rsidR="00C166C7" w:rsidRPr="0016560E">
              <w:rPr>
                <w:rFonts w:ascii="Arial Narrow" w:eastAsia="Calibri" w:hAnsi="Arial Narrow" w:cs="Calibri Light"/>
                <w:sz w:val="16"/>
                <w:szCs w:val="16"/>
              </w:rPr>
              <w:t>Gazi Baba</w:t>
            </w:r>
            <w:r w:rsidRPr="0016560E">
              <w:rPr>
                <w:rFonts w:ascii="Arial Narrow" w:eastAsia="Calibri" w:hAnsi="Arial Narrow" w:cs="Calibri Light"/>
                <w:sz w:val="16"/>
                <w:szCs w:val="16"/>
              </w:rPr>
              <w:t>:</w:t>
            </w:r>
            <w:r w:rsidRPr="0016560E">
              <w:rPr>
                <w:rFonts w:ascii="Arial Narrow" w:hAnsi="Arial Narrow"/>
                <w:sz w:val="16"/>
                <w:szCs w:val="16"/>
              </w:rPr>
              <w:t xml:space="preserve"> </w:t>
            </w:r>
            <w:hyperlink r:id="rId63" w:history="1">
              <w:r w:rsidR="009F1407" w:rsidRPr="0016560E">
                <w:rPr>
                  <w:rStyle w:val="Hyperlink"/>
                  <w:rFonts w:ascii="Arial Narrow" w:hAnsi="Arial Narrow"/>
                  <w:sz w:val="16"/>
                  <w:szCs w:val="16"/>
                </w:rPr>
                <w:t>http://www.gazibaba.gov.mk/mk#</w:t>
              </w:r>
            </w:hyperlink>
            <w:r w:rsidR="009F1407" w:rsidRPr="0016560E">
              <w:rPr>
                <w:rFonts w:ascii="Arial Narrow" w:hAnsi="Arial Narrow"/>
                <w:sz w:val="16"/>
                <w:szCs w:val="16"/>
              </w:rPr>
              <w:t xml:space="preserve"> </w:t>
            </w:r>
          </w:p>
          <w:p w14:paraId="67EC6A10" w14:textId="11514687" w:rsidR="00C05834" w:rsidRPr="0016560E" w:rsidRDefault="00C05834" w:rsidP="00C05834">
            <w:pPr>
              <w:pStyle w:val="ListParagraph"/>
              <w:numPr>
                <w:ilvl w:val="0"/>
                <w:numId w:val="29"/>
              </w:numPr>
              <w:spacing w:line="276" w:lineRule="auto"/>
              <w:jc w:val="both"/>
              <w:rPr>
                <w:rFonts w:ascii="Arial Narrow" w:eastAsia="Calibri" w:hAnsi="Arial Narrow" w:cs="Calibri Light"/>
                <w:sz w:val="16"/>
                <w:szCs w:val="16"/>
              </w:rPr>
            </w:pPr>
            <w:r w:rsidRPr="0016560E">
              <w:rPr>
                <w:rFonts w:ascii="Arial Narrow" w:eastAsia="Calibri" w:hAnsi="Arial Narrow" w:cs="Calibri Light"/>
                <w:sz w:val="16"/>
                <w:szCs w:val="16"/>
              </w:rPr>
              <w:t>MoTC PMU:</w:t>
            </w:r>
            <w:r w:rsidRPr="0016560E">
              <w:rPr>
                <w:rFonts w:ascii="Arial Narrow" w:hAnsi="Arial Narrow"/>
                <w:sz w:val="16"/>
                <w:szCs w:val="16"/>
              </w:rPr>
              <w:t xml:space="preserve"> </w:t>
            </w:r>
            <w:hyperlink r:id="rId64" w:history="1">
              <w:r w:rsidRPr="0016560E">
                <w:rPr>
                  <w:rStyle w:val="Hyperlink"/>
                  <w:rFonts w:ascii="Arial Narrow" w:eastAsia="Calibri" w:hAnsi="Arial Narrow" w:cs="Calibri Light"/>
                  <w:sz w:val="16"/>
                  <w:szCs w:val="16"/>
                </w:rPr>
                <w:t>http://mtc.gov.mk/</w:t>
              </w:r>
            </w:hyperlink>
            <w:r w:rsidRPr="0016560E">
              <w:rPr>
                <w:rFonts w:ascii="Arial Narrow" w:eastAsia="Calibri" w:hAnsi="Arial Narrow" w:cs="Calibri Light"/>
                <w:sz w:val="16"/>
                <w:szCs w:val="16"/>
              </w:rPr>
              <w:t xml:space="preserve"> </w:t>
            </w:r>
          </w:p>
        </w:tc>
      </w:tr>
      <w:tr w:rsidR="00C05834" w:rsidRPr="0016560E" w14:paraId="7DF2AEF0" w14:textId="77777777" w:rsidTr="00864BEE">
        <w:trPr>
          <w:trHeight w:val="658"/>
          <w:jc w:val="center"/>
        </w:trPr>
        <w:tc>
          <w:tcPr>
            <w:tcW w:w="2578" w:type="dxa"/>
            <w:shd w:val="clear" w:color="auto" w:fill="F7CAAC" w:themeFill="accent2" w:themeFillTint="66"/>
          </w:tcPr>
          <w:p w14:paraId="15C30F11" w14:textId="6F9ADDB1"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Name and surname of the person who provides comment*</w:t>
            </w:r>
          </w:p>
        </w:tc>
        <w:tc>
          <w:tcPr>
            <w:tcW w:w="6439" w:type="dxa"/>
            <w:gridSpan w:val="2"/>
            <w:shd w:val="clear" w:color="auto" w:fill="F7CAAC" w:themeFill="accent2" w:themeFillTint="66"/>
          </w:tcPr>
          <w:p w14:paraId="7725BDE3" w14:textId="77777777" w:rsidR="00C05834" w:rsidRPr="0016560E" w:rsidRDefault="00C05834" w:rsidP="00C05834">
            <w:pPr>
              <w:spacing w:after="0"/>
              <w:rPr>
                <w:rFonts w:ascii="Arial Narrow" w:eastAsia="Calibri" w:hAnsi="Arial Narrow" w:cs="Calibri Light"/>
                <w:sz w:val="16"/>
                <w:szCs w:val="16"/>
              </w:rPr>
            </w:pPr>
          </w:p>
        </w:tc>
      </w:tr>
      <w:tr w:rsidR="00C05834" w:rsidRPr="0016560E" w14:paraId="14E8278F" w14:textId="77777777" w:rsidTr="00864BEE">
        <w:trPr>
          <w:jc w:val="center"/>
        </w:trPr>
        <w:tc>
          <w:tcPr>
            <w:tcW w:w="2578" w:type="dxa"/>
            <w:shd w:val="clear" w:color="auto" w:fill="F7CAAC" w:themeFill="accent2" w:themeFillTint="66"/>
          </w:tcPr>
          <w:p w14:paraId="622E2898"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Contact information*</w:t>
            </w:r>
          </w:p>
          <w:p w14:paraId="1FD82F5B" w14:textId="77777777" w:rsidR="00C05834" w:rsidRPr="0016560E" w:rsidRDefault="00C05834" w:rsidP="00C05834">
            <w:pPr>
              <w:spacing w:after="0"/>
              <w:rPr>
                <w:rFonts w:ascii="Arial Narrow" w:eastAsia="Calibri" w:hAnsi="Arial Narrow" w:cs="Calibri Light"/>
                <w:sz w:val="16"/>
                <w:szCs w:val="16"/>
              </w:rPr>
            </w:pPr>
          </w:p>
          <w:p w14:paraId="439D6B42" w14:textId="77777777" w:rsidR="00C05834" w:rsidRPr="0016560E" w:rsidRDefault="00C05834" w:rsidP="00C05834">
            <w:pPr>
              <w:spacing w:after="0"/>
              <w:rPr>
                <w:rFonts w:ascii="Arial Narrow" w:eastAsia="Calibri" w:hAnsi="Arial Narrow" w:cs="Calibri Light"/>
                <w:sz w:val="16"/>
                <w:szCs w:val="16"/>
              </w:rPr>
            </w:pPr>
          </w:p>
        </w:tc>
        <w:tc>
          <w:tcPr>
            <w:tcW w:w="6439" w:type="dxa"/>
            <w:gridSpan w:val="2"/>
            <w:shd w:val="clear" w:color="auto" w:fill="F7CAAC" w:themeFill="accent2" w:themeFillTint="66"/>
          </w:tcPr>
          <w:p w14:paraId="09289B78"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E-mail:</w:t>
            </w:r>
          </w:p>
          <w:p w14:paraId="75E111EC" w14:textId="77777777" w:rsidR="00C05834" w:rsidRPr="0016560E" w:rsidRDefault="00C05834" w:rsidP="00C05834">
            <w:pPr>
              <w:spacing w:after="0"/>
              <w:rPr>
                <w:rFonts w:ascii="Arial Narrow" w:eastAsia="Calibri" w:hAnsi="Arial Narrow" w:cs="Calibri Light"/>
                <w:sz w:val="16"/>
                <w:szCs w:val="16"/>
              </w:rPr>
            </w:pPr>
            <w:r w:rsidRPr="0016560E">
              <w:rPr>
                <w:rFonts w:ascii="Arial Narrow" w:eastAsia="Calibri" w:hAnsi="Arial Narrow" w:cs="Calibri Light"/>
                <w:sz w:val="16"/>
                <w:szCs w:val="16"/>
              </w:rPr>
              <w:t>______________________________</w:t>
            </w:r>
          </w:p>
          <w:p w14:paraId="567987F0"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Phone:</w:t>
            </w:r>
          </w:p>
          <w:p w14:paraId="0F60F01C" w14:textId="77777777" w:rsidR="00C05834" w:rsidRPr="0016560E" w:rsidRDefault="00C05834" w:rsidP="00C05834">
            <w:pPr>
              <w:spacing w:after="0"/>
              <w:rPr>
                <w:rFonts w:ascii="Arial Narrow" w:eastAsia="Calibri" w:hAnsi="Arial Narrow" w:cs="Calibri Light"/>
                <w:sz w:val="16"/>
                <w:szCs w:val="16"/>
              </w:rPr>
            </w:pPr>
            <w:r w:rsidRPr="0016560E">
              <w:rPr>
                <w:rFonts w:ascii="Arial Narrow" w:eastAsia="Calibri" w:hAnsi="Arial Narrow" w:cs="Calibri Light"/>
                <w:sz w:val="16"/>
                <w:szCs w:val="16"/>
              </w:rPr>
              <w:t>______________________________</w:t>
            </w:r>
          </w:p>
        </w:tc>
      </w:tr>
      <w:tr w:rsidR="00C05834" w:rsidRPr="0016560E" w14:paraId="5A6CD67C" w14:textId="77777777" w:rsidTr="0016560E">
        <w:trPr>
          <w:trHeight w:val="734"/>
          <w:jc w:val="center"/>
        </w:trPr>
        <w:tc>
          <w:tcPr>
            <w:tcW w:w="9017" w:type="dxa"/>
            <w:gridSpan w:val="3"/>
            <w:shd w:val="clear" w:color="auto" w:fill="F7CAAC" w:themeFill="accent2" w:themeFillTint="66"/>
          </w:tcPr>
          <w:p w14:paraId="29425412" w14:textId="77777777" w:rsidR="00C05834" w:rsidRPr="0016560E" w:rsidRDefault="00C05834" w:rsidP="00C05834">
            <w:pPr>
              <w:spacing w:after="0"/>
              <w:rPr>
                <w:rFonts w:ascii="Arial Narrow" w:eastAsia="Calibri" w:hAnsi="Arial Narrow" w:cs="Calibri Light"/>
                <w:b/>
                <w:color w:val="000000"/>
                <w:sz w:val="16"/>
                <w:szCs w:val="16"/>
              </w:rPr>
            </w:pPr>
            <w:r w:rsidRPr="0016560E">
              <w:rPr>
                <w:rFonts w:ascii="Arial Narrow" w:eastAsia="Calibri" w:hAnsi="Arial Narrow" w:cs="Calibri Light"/>
                <w:b/>
                <w:color w:val="000000"/>
                <w:sz w:val="16"/>
                <w:szCs w:val="16"/>
              </w:rPr>
              <w:t>Comment on the ESMP:</w:t>
            </w:r>
          </w:p>
          <w:p w14:paraId="43B0384E" w14:textId="23133840" w:rsidR="00C05834" w:rsidRPr="0016560E" w:rsidRDefault="00C05834" w:rsidP="00C05834">
            <w:pPr>
              <w:spacing w:after="0"/>
              <w:rPr>
                <w:rFonts w:ascii="Arial Narrow" w:eastAsia="Calibri" w:hAnsi="Arial Narrow" w:cs="Calibri Light"/>
                <w:color w:val="000000"/>
                <w:sz w:val="16"/>
                <w:szCs w:val="16"/>
              </w:rPr>
            </w:pPr>
          </w:p>
        </w:tc>
      </w:tr>
      <w:tr w:rsidR="00C05834" w:rsidRPr="0016560E" w14:paraId="13879F43" w14:textId="77777777" w:rsidTr="00864BEE">
        <w:trPr>
          <w:trHeight w:val="818"/>
          <w:jc w:val="center"/>
        </w:trPr>
        <w:tc>
          <w:tcPr>
            <w:tcW w:w="4384" w:type="dxa"/>
            <w:gridSpan w:val="2"/>
            <w:shd w:val="clear" w:color="auto" w:fill="F7CAAC" w:themeFill="accent2" w:themeFillTint="66"/>
          </w:tcPr>
          <w:p w14:paraId="1C6D3E32"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Signature</w:t>
            </w:r>
          </w:p>
          <w:p w14:paraId="25F7D444" w14:textId="77777777" w:rsidR="00C05834" w:rsidRPr="0016560E" w:rsidRDefault="00C05834" w:rsidP="00C05834">
            <w:pPr>
              <w:spacing w:after="0"/>
              <w:rPr>
                <w:rFonts w:ascii="Arial Narrow" w:eastAsia="Calibri" w:hAnsi="Arial Narrow" w:cs="Calibri Light"/>
                <w:sz w:val="16"/>
                <w:szCs w:val="16"/>
              </w:rPr>
            </w:pPr>
            <w:r w:rsidRPr="0016560E">
              <w:rPr>
                <w:rFonts w:ascii="Arial Narrow" w:eastAsia="Calibri" w:hAnsi="Arial Narrow" w:cs="Calibri Light"/>
                <w:sz w:val="16"/>
                <w:szCs w:val="16"/>
              </w:rPr>
              <w:t>______________________</w:t>
            </w:r>
          </w:p>
        </w:tc>
        <w:tc>
          <w:tcPr>
            <w:tcW w:w="4633" w:type="dxa"/>
            <w:shd w:val="clear" w:color="auto" w:fill="F7CAAC" w:themeFill="accent2" w:themeFillTint="66"/>
          </w:tcPr>
          <w:p w14:paraId="2F96EED9" w14:textId="77777777"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Date</w:t>
            </w:r>
          </w:p>
          <w:p w14:paraId="4C55D2DF" w14:textId="77777777" w:rsidR="00C05834" w:rsidRPr="0016560E" w:rsidRDefault="00C05834" w:rsidP="00C05834">
            <w:pPr>
              <w:spacing w:after="0"/>
              <w:rPr>
                <w:rFonts w:ascii="Arial Narrow" w:eastAsia="Calibri" w:hAnsi="Arial Narrow" w:cs="Calibri Light"/>
                <w:sz w:val="16"/>
                <w:szCs w:val="16"/>
              </w:rPr>
            </w:pPr>
            <w:r w:rsidRPr="0016560E">
              <w:rPr>
                <w:rFonts w:ascii="Arial Narrow" w:eastAsia="Calibri" w:hAnsi="Arial Narrow" w:cs="Calibri Light"/>
                <w:sz w:val="16"/>
                <w:szCs w:val="16"/>
              </w:rPr>
              <w:t>____________________</w:t>
            </w:r>
          </w:p>
        </w:tc>
      </w:tr>
      <w:tr w:rsidR="00C05834" w:rsidRPr="0016560E" w14:paraId="6069E740" w14:textId="77777777" w:rsidTr="00864BEE">
        <w:trPr>
          <w:trHeight w:val="912"/>
          <w:jc w:val="center"/>
        </w:trPr>
        <w:tc>
          <w:tcPr>
            <w:tcW w:w="9017" w:type="dxa"/>
            <w:gridSpan w:val="3"/>
            <w:shd w:val="clear" w:color="auto" w:fill="FFF2CC" w:themeFill="accent4" w:themeFillTint="33"/>
          </w:tcPr>
          <w:p w14:paraId="54F5968B" w14:textId="30C5FD4C" w:rsidR="00C05834" w:rsidRPr="0016560E" w:rsidRDefault="00C05834" w:rsidP="008C11C7">
            <w:pPr>
              <w:shd w:val="clear" w:color="auto" w:fill="FFF2CC" w:themeFill="accent4" w:themeFillTint="33"/>
              <w:spacing w:after="0"/>
              <w:jc w:val="center"/>
              <w:rPr>
                <w:rFonts w:ascii="Arial Narrow" w:eastAsia="Calibri" w:hAnsi="Arial Narrow" w:cs="Calibri Light"/>
                <w:b/>
                <w:sz w:val="16"/>
                <w:szCs w:val="16"/>
              </w:rPr>
            </w:pPr>
            <w:r w:rsidRPr="0016560E">
              <w:rPr>
                <w:rFonts w:ascii="Arial Narrow" w:eastAsia="Calibri" w:hAnsi="Arial Narrow" w:cs="Calibri Light"/>
                <w:b/>
                <w:sz w:val="16"/>
                <w:szCs w:val="16"/>
              </w:rPr>
              <w:t>If you have any comments/suggestions or amendments to the proposed measures of Environmental and Social Management Plan (ESMP) for the project “</w:t>
            </w:r>
            <w:r w:rsidR="00CA2905" w:rsidRPr="0016560E">
              <w:rPr>
                <w:rFonts w:ascii="Arial Narrow" w:eastAsia="Calibri" w:hAnsi="Arial Narrow" w:cs="Calibri Light"/>
                <w:b/>
                <w:sz w:val="16"/>
                <w:szCs w:val="16"/>
              </w:rPr>
              <w:t>Reconstruction of Blvd. Kiro Gligorov, from the Bridge “Bliznak” to the overpass on Blvd. Aleksandar Makedonski” in Municipality of Gazi Baba, in City of Skopje</w:t>
            </w:r>
            <w:r w:rsidRPr="0016560E">
              <w:rPr>
                <w:rFonts w:ascii="Arial Narrow" w:eastAsia="Calibri" w:hAnsi="Arial Narrow" w:cs="Calibri Light"/>
                <w:b/>
                <w:sz w:val="16"/>
                <w:szCs w:val="16"/>
              </w:rPr>
              <w:t>”, please submit it to the responsible persons from the following institution:</w:t>
            </w:r>
            <w:r w:rsidRPr="0016560E">
              <w:rPr>
                <w:rFonts w:ascii="Arial Narrow" w:hAnsi="Arial Narrow"/>
                <w:sz w:val="16"/>
                <w:szCs w:val="16"/>
              </w:rPr>
              <w:t xml:space="preserve"> </w:t>
            </w:r>
          </w:p>
          <w:p w14:paraId="6C9D3E17" w14:textId="77777777" w:rsidR="00C05834" w:rsidRPr="0016560E" w:rsidRDefault="00C05834" w:rsidP="008C11C7">
            <w:pPr>
              <w:shd w:val="clear" w:color="auto" w:fill="FFF2CC" w:themeFill="accent4" w:themeFillTint="33"/>
              <w:spacing w:after="0"/>
              <w:rPr>
                <w:rFonts w:ascii="Arial Narrow" w:eastAsia="Calibri" w:hAnsi="Arial Narrow" w:cs="Calibri Light"/>
                <w:b/>
                <w:sz w:val="16"/>
                <w:szCs w:val="16"/>
              </w:rPr>
            </w:pPr>
            <w:r w:rsidRPr="0016560E">
              <w:rPr>
                <w:rFonts w:ascii="Arial Narrow" w:eastAsia="Calibri" w:hAnsi="Arial Narrow" w:cs="Calibri Light"/>
                <w:b/>
                <w:sz w:val="16"/>
                <w:szCs w:val="16"/>
              </w:rPr>
              <w:t xml:space="preserve">                                                            Contact person: Irena Paunovikj</w:t>
            </w:r>
          </w:p>
          <w:p w14:paraId="6763F243" w14:textId="760B5120" w:rsidR="00C05834" w:rsidRPr="0016560E" w:rsidRDefault="00C05834" w:rsidP="008C11C7">
            <w:pPr>
              <w:shd w:val="clear" w:color="auto" w:fill="FFF2CC" w:themeFill="accent4" w:themeFillTint="33"/>
              <w:spacing w:after="0"/>
              <w:rPr>
                <w:rFonts w:ascii="Arial Narrow" w:eastAsia="Calibri" w:hAnsi="Arial Narrow" w:cs="Calibri Light"/>
                <w:b/>
                <w:sz w:val="16"/>
                <w:szCs w:val="16"/>
              </w:rPr>
            </w:pPr>
            <w:r w:rsidRPr="0016560E">
              <w:rPr>
                <w:rFonts w:ascii="Arial Narrow" w:eastAsia="Calibri" w:hAnsi="Arial Narrow" w:cs="Calibri Light"/>
                <w:b/>
                <w:sz w:val="16"/>
                <w:szCs w:val="16"/>
              </w:rPr>
              <w:t xml:space="preserve">                                                        e-mail: </w:t>
            </w:r>
            <w:hyperlink r:id="rId65" w:history="1">
              <w:r w:rsidRPr="0016560E">
                <w:rPr>
                  <w:rStyle w:val="Hyperlink"/>
                  <w:rFonts w:ascii="Arial Narrow" w:eastAsia="Calibri" w:hAnsi="Arial Narrow" w:cs="Calibri Light"/>
                  <w:b/>
                  <w:sz w:val="16"/>
                  <w:szCs w:val="16"/>
                </w:rPr>
                <w:t>irena.paunovikj.piu@mtc.gov.mk</w:t>
              </w:r>
            </w:hyperlink>
            <w:r w:rsidRPr="0016560E">
              <w:rPr>
                <w:rFonts w:ascii="Arial Narrow" w:eastAsia="Calibri" w:hAnsi="Arial Narrow" w:cs="Calibri Light"/>
                <w:b/>
                <w:sz w:val="16"/>
                <w:szCs w:val="16"/>
              </w:rPr>
              <w:t xml:space="preserve"> </w:t>
            </w:r>
          </w:p>
          <w:p w14:paraId="30290415" w14:textId="77777777" w:rsidR="00CA2905"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 xml:space="preserve">Within the 14 days period after the announcement of Environmental and Social Management Plan (ESMP) </w:t>
            </w:r>
            <w:r w:rsidR="00CA2905" w:rsidRPr="0016560E">
              <w:rPr>
                <w:rFonts w:ascii="Arial Narrow" w:eastAsia="Calibri" w:hAnsi="Arial Narrow" w:cs="Calibri Light"/>
                <w:b/>
                <w:sz w:val="16"/>
                <w:szCs w:val="16"/>
              </w:rPr>
              <w:t xml:space="preserve">Reconstruction of Blvd. Kiro Gligorov, from the Bridge “Bliznak” to the overpass on Blvd. Aleksandar Makedonski” in Municipality of Gazi Baba, in City of Skopje </w:t>
            </w:r>
          </w:p>
          <w:p w14:paraId="606D6934" w14:textId="702E02A9" w:rsidR="00C05834" w:rsidRPr="0016560E" w:rsidRDefault="00C05834" w:rsidP="00C05834">
            <w:pPr>
              <w:spacing w:after="0"/>
              <w:rPr>
                <w:rFonts w:ascii="Arial Narrow" w:eastAsia="Calibri" w:hAnsi="Arial Narrow" w:cs="Calibri Light"/>
                <w:b/>
                <w:sz w:val="16"/>
                <w:szCs w:val="16"/>
              </w:rPr>
            </w:pPr>
            <w:r w:rsidRPr="0016560E">
              <w:rPr>
                <w:rFonts w:ascii="Arial Narrow" w:eastAsia="Calibri" w:hAnsi="Arial Narrow" w:cs="Calibri Light"/>
                <w:b/>
                <w:sz w:val="16"/>
                <w:szCs w:val="16"/>
              </w:rPr>
              <w:t>(date of announcement: ……. )</w:t>
            </w:r>
          </w:p>
        </w:tc>
      </w:tr>
      <w:tr w:rsidR="00C05834" w:rsidRPr="0016560E" w14:paraId="2F3C1F27" w14:textId="77777777" w:rsidTr="008C11C7">
        <w:trPr>
          <w:trHeight w:val="912"/>
          <w:jc w:val="center"/>
        </w:trPr>
        <w:tc>
          <w:tcPr>
            <w:tcW w:w="9017" w:type="dxa"/>
            <w:gridSpan w:val="3"/>
            <w:shd w:val="clear" w:color="auto" w:fill="FFF2CC" w:themeFill="accent4" w:themeFillTint="33"/>
          </w:tcPr>
          <w:p w14:paraId="59D97809" w14:textId="77777777" w:rsidR="00C05834" w:rsidRPr="0016560E" w:rsidRDefault="00C05834" w:rsidP="00C05834">
            <w:pPr>
              <w:shd w:val="clear" w:color="auto" w:fill="C9C9C9" w:themeFill="accent3" w:themeFillTint="99"/>
              <w:spacing w:after="0"/>
              <w:rPr>
                <w:rFonts w:ascii="Arial Narrow" w:eastAsia="Calibri" w:hAnsi="Arial Narrow" w:cs="Calibri Light"/>
                <w:b/>
                <w:sz w:val="16"/>
                <w:szCs w:val="16"/>
              </w:rPr>
            </w:pPr>
            <w:r w:rsidRPr="0016560E">
              <w:rPr>
                <w:rFonts w:ascii="Arial Narrow" w:eastAsia="Calibri" w:hAnsi="Arial Narrow" w:cs="Calibri Light"/>
                <w:b/>
                <w:sz w:val="16"/>
                <w:szCs w:val="16"/>
              </w:rPr>
              <w:t>Referent number: ______________________________</w:t>
            </w:r>
          </w:p>
          <w:p w14:paraId="06DEDFCB" w14:textId="77777777" w:rsidR="00C05834" w:rsidRPr="0016560E" w:rsidRDefault="00C05834" w:rsidP="00C05834">
            <w:pPr>
              <w:shd w:val="clear" w:color="auto" w:fill="C9C9C9" w:themeFill="accent3" w:themeFillTint="99"/>
              <w:spacing w:after="0"/>
              <w:jc w:val="center"/>
              <w:rPr>
                <w:rFonts w:ascii="Arial Narrow" w:eastAsia="Calibri" w:hAnsi="Arial Narrow" w:cs="Calibri Light"/>
                <w:b/>
                <w:sz w:val="16"/>
                <w:szCs w:val="16"/>
              </w:rPr>
            </w:pPr>
            <w:r w:rsidRPr="0016560E">
              <w:rPr>
                <w:rFonts w:ascii="Arial Narrow" w:eastAsia="Calibri" w:hAnsi="Arial Narrow" w:cs="Calibri Light"/>
                <w:sz w:val="16"/>
                <w:szCs w:val="16"/>
              </w:rPr>
              <w:t>(fulfilled by the responsible persons for the project implementation)</w:t>
            </w:r>
          </w:p>
        </w:tc>
      </w:tr>
    </w:tbl>
    <w:p w14:paraId="4D8F8B1C" w14:textId="52C5959D" w:rsidR="00C05834" w:rsidRPr="00B92C39" w:rsidRDefault="00C05834" w:rsidP="00C05834">
      <w:pPr>
        <w:spacing w:before="0"/>
      </w:pPr>
      <w:r w:rsidRPr="00B92C39">
        <w:rPr>
          <w:rFonts w:ascii="Arial Narrow" w:hAnsi="Arial Narrow"/>
          <w:sz w:val="12"/>
          <w:szCs w:val="12"/>
        </w:rPr>
        <w:t xml:space="preserve">      * Fulfillment of the fields with personal data is not obligatory</w:t>
      </w:r>
    </w:p>
    <w:p w14:paraId="16D89667" w14:textId="77777777" w:rsidR="00C05834" w:rsidRPr="00B92C39" w:rsidRDefault="00C05834" w:rsidP="00C05834">
      <w:pPr>
        <w:pStyle w:val="Caption"/>
        <w:sectPr w:rsidR="00C05834" w:rsidRPr="00B92C39" w:rsidSect="00C05834">
          <w:pgSz w:w="11906" w:h="16838" w:code="9"/>
          <w:pgMar w:top="1440" w:right="1440" w:bottom="1440" w:left="1135" w:header="709" w:footer="709" w:gutter="0"/>
          <w:cols w:space="708"/>
          <w:docGrid w:linePitch="360"/>
        </w:sectPr>
      </w:pPr>
    </w:p>
    <w:p w14:paraId="0E0EB01C" w14:textId="133FD37E" w:rsidR="00C05834" w:rsidRPr="00B92C39" w:rsidRDefault="00C05834" w:rsidP="00C05834">
      <w:pPr>
        <w:pStyle w:val="Caption"/>
      </w:pPr>
      <w:bookmarkStart w:id="81" w:name="_Ref39422756"/>
      <w:bookmarkStart w:id="82" w:name="_Toc46756490"/>
      <w:r w:rsidRPr="00B92C39">
        <w:lastRenderedPageBreak/>
        <w:t xml:space="preserve">Annex </w:t>
      </w:r>
      <w:r>
        <w:fldChar w:fldCharType="begin"/>
      </w:r>
      <w:r>
        <w:instrText xml:space="preserve"> SEQ Annex \* ARABIC </w:instrText>
      </w:r>
      <w:r>
        <w:fldChar w:fldCharType="separate"/>
      </w:r>
      <w:r w:rsidR="008927F7">
        <w:rPr>
          <w:noProof/>
        </w:rPr>
        <w:t>3</w:t>
      </w:r>
      <w:r>
        <w:rPr>
          <w:noProof/>
        </w:rPr>
        <w:fldChar w:fldCharType="end"/>
      </w:r>
      <w:bookmarkEnd w:id="80"/>
      <w:bookmarkEnd w:id="81"/>
      <w:r w:rsidRPr="00B92C39">
        <w:t xml:space="preserve"> Grievance Form for whole project implementation period</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3"/>
      </w:tblGrid>
      <w:tr w:rsidR="00C05834" w:rsidRPr="00B92C39" w14:paraId="006BE13D" w14:textId="77777777" w:rsidTr="009C6D68">
        <w:trPr>
          <w:trHeight w:val="132"/>
          <w:jc w:val="center"/>
        </w:trPr>
        <w:tc>
          <w:tcPr>
            <w:tcW w:w="1256" w:type="pct"/>
            <w:shd w:val="clear" w:color="auto" w:fill="D9D9D9" w:themeFill="background1" w:themeFillShade="D9"/>
          </w:tcPr>
          <w:p w14:paraId="6486C89C" w14:textId="77777777" w:rsidR="00C05834" w:rsidRPr="00B92C39" w:rsidRDefault="00C05834" w:rsidP="00C05834">
            <w:pPr>
              <w:spacing w:after="0"/>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Reference Number</w:t>
            </w:r>
          </w:p>
        </w:tc>
        <w:tc>
          <w:tcPr>
            <w:tcW w:w="3744" w:type="pct"/>
            <w:gridSpan w:val="2"/>
            <w:shd w:val="clear" w:color="auto" w:fill="D9D9D9" w:themeFill="background1" w:themeFillShade="D9"/>
          </w:tcPr>
          <w:p w14:paraId="21CAE97B" w14:textId="77777777" w:rsidR="00C05834" w:rsidRPr="00B92C39" w:rsidRDefault="00C05834" w:rsidP="00C05834">
            <w:pPr>
              <w:spacing w:after="0"/>
              <w:contextualSpacing/>
              <w:rPr>
                <w:rFonts w:ascii="Arial Narrow" w:eastAsia="Calibri" w:hAnsi="Arial Narrow" w:cs="Calibri"/>
                <w:b/>
                <w:bCs/>
                <w:sz w:val="16"/>
                <w:szCs w:val="16"/>
                <w:lang w:val="en-GB"/>
              </w:rPr>
            </w:pPr>
          </w:p>
        </w:tc>
      </w:tr>
      <w:tr w:rsidR="00C05834" w:rsidRPr="00B92C39" w14:paraId="3985070B" w14:textId="77777777" w:rsidTr="009C6D68">
        <w:trPr>
          <w:trHeight w:val="430"/>
          <w:jc w:val="center"/>
        </w:trPr>
        <w:tc>
          <w:tcPr>
            <w:tcW w:w="1256" w:type="pct"/>
            <w:shd w:val="clear" w:color="auto" w:fill="DEEAF6" w:themeFill="accent1" w:themeFillTint="33"/>
          </w:tcPr>
          <w:p w14:paraId="45AC9490" w14:textId="77777777" w:rsidR="00C05834" w:rsidRPr="00B92C39" w:rsidRDefault="00C05834" w:rsidP="00C05834">
            <w:pPr>
              <w:spacing w:after="0"/>
              <w:contextualSpacing/>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Full name (optional)</w:t>
            </w:r>
          </w:p>
          <w:p w14:paraId="08CC2305" w14:textId="77777777" w:rsidR="00C05834" w:rsidRPr="00B92C39" w:rsidRDefault="00C05834" w:rsidP="00C05834">
            <w:pPr>
              <w:numPr>
                <w:ilvl w:val="0"/>
                <w:numId w:val="32"/>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I wish to raise my grievance anonymously.</w:t>
            </w:r>
          </w:p>
          <w:p w14:paraId="1A68396E" w14:textId="77777777" w:rsidR="00C05834" w:rsidRPr="00B92C39" w:rsidRDefault="00C05834" w:rsidP="00C05834">
            <w:pPr>
              <w:numPr>
                <w:ilvl w:val="0"/>
                <w:numId w:val="32"/>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I request not to disclose my identity without my consent.</w:t>
            </w:r>
          </w:p>
        </w:tc>
        <w:tc>
          <w:tcPr>
            <w:tcW w:w="3744" w:type="pct"/>
            <w:gridSpan w:val="2"/>
          </w:tcPr>
          <w:p w14:paraId="2B6FF6CC" w14:textId="77777777" w:rsidR="00C05834" w:rsidRPr="00B92C39" w:rsidRDefault="00C05834" w:rsidP="00C05834">
            <w:pPr>
              <w:spacing w:after="0"/>
              <w:contextualSpacing/>
              <w:rPr>
                <w:rFonts w:ascii="Arial Narrow" w:eastAsia="Calibri" w:hAnsi="Arial Narrow" w:cs="Calibri"/>
                <w:b/>
                <w:bCs/>
                <w:sz w:val="16"/>
                <w:szCs w:val="16"/>
                <w:lang w:val="en-GB"/>
              </w:rPr>
            </w:pPr>
          </w:p>
          <w:p w14:paraId="015BAEAE" w14:textId="77777777" w:rsidR="00C05834" w:rsidRPr="00B92C39" w:rsidRDefault="00C05834" w:rsidP="00C05834">
            <w:pPr>
              <w:spacing w:after="0"/>
              <w:contextualSpacing/>
              <w:rPr>
                <w:rFonts w:ascii="Arial Narrow" w:eastAsia="Calibri" w:hAnsi="Arial Narrow" w:cs="Calibri"/>
                <w:b/>
                <w:bCs/>
                <w:sz w:val="16"/>
                <w:szCs w:val="16"/>
                <w:lang w:val="en-GB"/>
              </w:rPr>
            </w:pPr>
          </w:p>
          <w:p w14:paraId="3548F006" w14:textId="77777777" w:rsidR="00C05834" w:rsidRPr="00B92C39" w:rsidRDefault="00C05834" w:rsidP="00C05834">
            <w:pPr>
              <w:spacing w:after="0"/>
              <w:contextualSpacing/>
              <w:rPr>
                <w:rFonts w:ascii="Arial Narrow" w:eastAsia="Calibri" w:hAnsi="Arial Narrow" w:cs="Calibri"/>
                <w:b/>
                <w:bCs/>
                <w:sz w:val="16"/>
                <w:szCs w:val="16"/>
                <w:lang w:val="en-GB"/>
              </w:rPr>
            </w:pPr>
          </w:p>
          <w:p w14:paraId="4A2CF377" w14:textId="77777777" w:rsidR="00C05834" w:rsidRPr="00B92C39" w:rsidRDefault="00C05834" w:rsidP="00C05834">
            <w:pPr>
              <w:spacing w:after="0"/>
              <w:ind w:left="360"/>
              <w:contextualSpacing/>
              <w:rPr>
                <w:rFonts w:ascii="Arial Narrow" w:eastAsia="Calibri" w:hAnsi="Arial Narrow" w:cs="Calibri"/>
                <w:b/>
                <w:bCs/>
                <w:sz w:val="16"/>
                <w:szCs w:val="16"/>
                <w:lang w:val="en-GB"/>
              </w:rPr>
            </w:pPr>
          </w:p>
        </w:tc>
      </w:tr>
      <w:tr w:rsidR="00C05834" w:rsidRPr="00B92C39" w14:paraId="308080B2" w14:textId="77777777" w:rsidTr="009C6D68">
        <w:trPr>
          <w:trHeight w:val="771"/>
          <w:jc w:val="center"/>
        </w:trPr>
        <w:tc>
          <w:tcPr>
            <w:tcW w:w="1256" w:type="pct"/>
            <w:shd w:val="clear" w:color="auto" w:fill="DEEAF6" w:themeFill="accent1" w:themeFillTint="33"/>
          </w:tcPr>
          <w:p w14:paraId="3F6BF4E2" w14:textId="77777777" w:rsidR="00C05834" w:rsidRPr="00B92C39" w:rsidRDefault="00C05834" w:rsidP="00C05834">
            <w:pPr>
              <w:spacing w:after="0"/>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Contact information</w:t>
            </w:r>
          </w:p>
          <w:p w14:paraId="2B9E4B4F" w14:textId="77777777" w:rsidR="00C05834" w:rsidRPr="00B92C39" w:rsidRDefault="00C05834" w:rsidP="00C05834">
            <w:pPr>
              <w:spacing w:after="0"/>
              <w:rPr>
                <w:rFonts w:ascii="Arial Narrow" w:eastAsia="Calibri" w:hAnsi="Arial Narrow" w:cs="Calibri"/>
                <w:b/>
                <w:bCs/>
                <w:sz w:val="16"/>
                <w:szCs w:val="16"/>
                <w:lang w:val="en-GB"/>
              </w:rPr>
            </w:pPr>
          </w:p>
          <w:p w14:paraId="72BBDAEE" w14:textId="77777777" w:rsidR="00C05834" w:rsidRPr="00B92C39" w:rsidRDefault="00C05834" w:rsidP="00C05834">
            <w:pPr>
              <w:spacing w:after="0"/>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Please mark how you wish to be contacted (by post, telephone, e-mail).</w:t>
            </w:r>
          </w:p>
        </w:tc>
        <w:tc>
          <w:tcPr>
            <w:tcW w:w="3744" w:type="pct"/>
            <w:gridSpan w:val="2"/>
          </w:tcPr>
          <w:p w14:paraId="2BCAD65F" w14:textId="77777777" w:rsidR="00C05834" w:rsidRPr="00B92C39" w:rsidRDefault="00C05834" w:rsidP="00C05834">
            <w:pPr>
              <w:numPr>
                <w:ilvl w:val="0"/>
                <w:numId w:val="30"/>
              </w:numPr>
              <w:spacing w:before="0" w:after="0" w:line="240" w:lineRule="auto"/>
              <w:ind w:left="357"/>
              <w:contextualSpacing/>
              <w:rPr>
                <w:rFonts w:ascii="Arial Narrow" w:eastAsia="Calibri" w:hAnsi="Arial Narrow" w:cs="Calibri"/>
                <w:i/>
                <w:sz w:val="16"/>
                <w:szCs w:val="16"/>
                <w:lang w:val="en-GB"/>
              </w:rPr>
            </w:pPr>
            <w:r w:rsidRPr="00B92C39">
              <w:rPr>
                <w:rFonts w:ascii="Arial Narrow" w:eastAsia="Calibri" w:hAnsi="Arial Narrow" w:cs="Calibri"/>
                <w:b/>
                <w:bCs/>
                <w:sz w:val="16"/>
                <w:szCs w:val="16"/>
                <w:lang w:val="en-GB"/>
              </w:rPr>
              <w:t xml:space="preserve">By Post:  </w:t>
            </w:r>
            <w:r w:rsidRPr="00B92C39">
              <w:rPr>
                <w:rFonts w:ascii="Arial Narrow" w:eastAsia="Calibri" w:hAnsi="Arial Narrow" w:cs="Calibri"/>
                <w:b/>
                <w:bCs/>
                <w:i/>
                <w:sz w:val="16"/>
                <w:szCs w:val="16"/>
                <w:lang w:val="en-GB"/>
              </w:rPr>
              <w:t xml:space="preserve">Please provide mailing address: </w:t>
            </w:r>
          </w:p>
          <w:p w14:paraId="1F8EC25F" w14:textId="77777777" w:rsidR="00C05834" w:rsidRPr="00B92C39" w:rsidRDefault="00C05834" w:rsidP="00C05834">
            <w:pPr>
              <w:spacing w:after="0"/>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42C37168" w14:textId="77777777" w:rsidR="00C05834" w:rsidRPr="00B92C39" w:rsidRDefault="00C05834" w:rsidP="00C05834">
            <w:pPr>
              <w:numPr>
                <w:ilvl w:val="0"/>
                <w:numId w:val="31"/>
              </w:numPr>
              <w:spacing w:before="0" w:after="0" w:line="240" w:lineRule="auto"/>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By telephone: ___________________________________________________</w:t>
            </w:r>
          </w:p>
          <w:p w14:paraId="5EE273C7" w14:textId="77777777" w:rsidR="00C05834" w:rsidRPr="00B92C39" w:rsidRDefault="00C05834" w:rsidP="00C05834">
            <w:pPr>
              <w:numPr>
                <w:ilvl w:val="0"/>
                <w:numId w:val="31"/>
              </w:numPr>
              <w:spacing w:before="0" w:after="0" w:line="240" w:lineRule="auto"/>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By E-mail</w:t>
            </w:r>
          </w:p>
        </w:tc>
      </w:tr>
      <w:tr w:rsidR="00C05834" w:rsidRPr="00B92C39" w14:paraId="2C3CD18C" w14:textId="77777777" w:rsidTr="009C6D68">
        <w:trPr>
          <w:trHeight w:val="602"/>
          <w:jc w:val="center"/>
        </w:trPr>
        <w:tc>
          <w:tcPr>
            <w:tcW w:w="1256" w:type="pct"/>
            <w:shd w:val="clear" w:color="auto" w:fill="DEEAF6" w:themeFill="accent1" w:themeFillTint="33"/>
          </w:tcPr>
          <w:p w14:paraId="4CD5F99D" w14:textId="77777777" w:rsidR="00C05834" w:rsidRPr="00B92C39" w:rsidRDefault="00C05834" w:rsidP="00C05834">
            <w:pPr>
              <w:spacing w:after="0"/>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Preferred language of communication</w:t>
            </w:r>
          </w:p>
        </w:tc>
        <w:tc>
          <w:tcPr>
            <w:tcW w:w="3744" w:type="pct"/>
            <w:gridSpan w:val="2"/>
          </w:tcPr>
          <w:p w14:paraId="47D5EAC7"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Macedonian</w:t>
            </w:r>
          </w:p>
          <w:p w14:paraId="749CBFF6" w14:textId="00944491" w:rsidR="00C05834" w:rsidRPr="00B92C39" w:rsidRDefault="005E63D1" w:rsidP="00C05834">
            <w:pPr>
              <w:numPr>
                <w:ilvl w:val="0"/>
                <w:numId w:val="30"/>
              </w:numPr>
              <w:spacing w:before="0" w:after="0" w:line="240" w:lineRule="auto"/>
              <w:ind w:left="357" w:hanging="357"/>
              <w:contextualSpacing/>
              <w:rPr>
                <w:rFonts w:ascii="Arial Narrow" w:eastAsia="Calibri" w:hAnsi="Arial Narrow" w:cs="Calibri"/>
                <w:b/>
                <w:bCs/>
                <w:sz w:val="16"/>
                <w:szCs w:val="16"/>
                <w:lang w:val="en-GB"/>
              </w:rPr>
            </w:pPr>
            <w:r>
              <w:rPr>
                <w:rFonts w:ascii="Arial Narrow" w:eastAsia="Calibri" w:hAnsi="Arial Narrow" w:cs="Calibri"/>
                <w:b/>
                <w:bCs/>
                <w:sz w:val="16"/>
                <w:szCs w:val="16"/>
                <w:lang w:val="en-GB"/>
              </w:rPr>
              <w:t>Turkish</w:t>
            </w:r>
          </w:p>
          <w:p w14:paraId="3C7D413F" w14:textId="376D6860" w:rsidR="00C05834" w:rsidRPr="00B92C39" w:rsidRDefault="005E63D1" w:rsidP="00C05834">
            <w:pPr>
              <w:numPr>
                <w:ilvl w:val="0"/>
                <w:numId w:val="30"/>
              </w:numPr>
              <w:spacing w:before="0" w:after="0" w:line="240" w:lineRule="auto"/>
              <w:ind w:left="357" w:hanging="357"/>
              <w:contextualSpacing/>
              <w:rPr>
                <w:rFonts w:ascii="Arial Narrow" w:eastAsia="Calibri" w:hAnsi="Arial Narrow" w:cs="Calibri"/>
                <w:sz w:val="16"/>
                <w:szCs w:val="16"/>
                <w:lang w:val="en-GB"/>
              </w:rPr>
            </w:pPr>
            <w:r>
              <w:rPr>
                <w:rFonts w:ascii="Arial Narrow" w:eastAsia="Calibri" w:hAnsi="Arial Narrow" w:cs="Calibri"/>
                <w:b/>
                <w:bCs/>
                <w:sz w:val="16"/>
                <w:szCs w:val="16"/>
                <w:lang w:val="en-GB"/>
              </w:rPr>
              <w:t>Albanian</w:t>
            </w:r>
            <w:r w:rsidR="00C05834" w:rsidRPr="00B92C39">
              <w:rPr>
                <w:rFonts w:ascii="Arial Narrow" w:eastAsia="Calibri" w:hAnsi="Arial Narrow" w:cs="Calibri"/>
                <w:b/>
                <w:bCs/>
                <w:sz w:val="16"/>
                <w:szCs w:val="16"/>
                <w:lang w:val="en-GB"/>
              </w:rPr>
              <w:t xml:space="preserve"> ____________________</w:t>
            </w:r>
          </w:p>
        </w:tc>
      </w:tr>
      <w:tr w:rsidR="00C05834" w:rsidRPr="00B92C39" w14:paraId="59904E53" w14:textId="77777777" w:rsidTr="009C6D68">
        <w:trPr>
          <w:trHeight w:val="602"/>
          <w:jc w:val="center"/>
        </w:trPr>
        <w:tc>
          <w:tcPr>
            <w:tcW w:w="1256" w:type="pct"/>
            <w:shd w:val="clear" w:color="auto" w:fill="DEEAF6" w:themeFill="accent1" w:themeFillTint="33"/>
          </w:tcPr>
          <w:p w14:paraId="343FC286" w14:textId="77777777" w:rsidR="00C05834" w:rsidRPr="00B92C39" w:rsidRDefault="00C05834" w:rsidP="00C05834">
            <w:pPr>
              <w:spacing w:after="0"/>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Gender</w:t>
            </w:r>
          </w:p>
        </w:tc>
        <w:tc>
          <w:tcPr>
            <w:tcW w:w="3744" w:type="pct"/>
            <w:gridSpan w:val="2"/>
          </w:tcPr>
          <w:p w14:paraId="0D166048"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Female</w:t>
            </w:r>
          </w:p>
          <w:p w14:paraId="2E785637"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Male</w:t>
            </w:r>
          </w:p>
        </w:tc>
      </w:tr>
      <w:tr w:rsidR="00C05834" w:rsidRPr="00B92C39" w14:paraId="2351A46D" w14:textId="77777777" w:rsidTr="009C6D68">
        <w:trPr>
          <w:trHeight w:val="291"/>
          <w:jc w:val="center"/>
        </w:trPr>
        <w:tc>
          <w:tcPr>
            <w:tcW w:w="1716" w:type="pct"/>
            <w:gridSpan w:val="2"/>
            <w:shd w:val="clear" w:color="auto" w:fill="D9D9D9" w:themeFill="background1" w:themeFillShade="D9"/>
          </w:tcPr>
          <w:p w14:paraId="1019B7E6" w14:textId="77777777" w:rsidR="00C05834" w:rsidRPr="00B92C39" w:rsidRDefault="00C05834" w:rsidP="00C05834">
            <w:pPr>
              <w:spacing w:after="0"/>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 xml:space="preserve">Description of Incident for Grievance </w:t>
            </w:r>
          </w:p>
        </w:tc>
        <w:tc>
          <w:tcPr>
            <w:tcW w:w="3284" w:type="pct"/>
            <w:shd w:val="clear" w:color="auto" w:fill="D9D9D9" w:themeFill="background1" w:themeFillShade="D9"/>
          </w:tcPr>
          <w:p w14:paraId="45B09BB1" w14:textId="77777777" w:rsidR="00C05834" w:rsidRPr="00B92C39" w:rsidRDefault="00C05834" w:rsidP="00C05834">
            <w:pPr>
              <w:spacing w:after="0"/>
              <w:contextualSpacing/>
              <w:rPr>
                <w:rFonts w:ascii="Arial Narrow" w:eastAsia="Calibri" w:hAnsi="Arial Narrow" w:cs="Calibri"/>
                <w:sz w:val="16"/>
                <w:szCs w:val="16"/>
                <w:lang w:val="en-GB"/>
              </w:rPr>
            </w:pPr>
            <w:r w:rsidRPr="00B92C39">
              <w:rPr>
                <w:rFonts w:ascii="Arial Narrow" w:eastAsia="Calibri" w:hAnsi="Arial Narrow" w:cs="Calibri"/>
                <w:sz w:val="16"/>
                <w:szCs w:val="16"/>
                <w:lang w:val="en-GB"/>
              </w:rPr>
              <w:t>What happened? Where did it happen? Whom did it happen to? What is the result of the problem?</w:t>
            </w:r>
          </w:p>
        </w:tc>
      </w:tr>
      <w:tr w:rsidR="00C05834" w:rsidRPr="00B92C39" w14:paraId="0AA4FA50" w14:textId="77777777" w:rsidTr="00C05834">
        <w:trPr>
          <w:trHeight w:val="1341"/>
          <w:jc w:val="center"/>
        </w:trPr>
        <w:tc>
          <w:tcPr>
            <w:tcW w:w="5000" w:type="pct"/>
            <w:gridSpan w:val="3"/>
          </w:tcPr>
          <w:p w14:paraId="0E1DBC3F" w14:textId="77777777" w:rsidR="00C05834" w:rsidRPr="00B92C39" w:rsidRDefault="00C05834" w:rsidP="00C05834">
            <w:pPr>
              <w:spacing w:after="0"/>
              <w:rPr>
                <w:rFonts w:ascii="Arial Narrow" w:eastAsia="Calibri" w:hAnsi="Arial Narrow" w:cs="Calibri"/>
                <w:sz w:val="16"/>
                <w:szCs w:val="16"/>
                <w:lang w:val="en-GB"/>
              </w:rPr>
            </w:pPr>
          </w:p>
          <w:p w14:paraId="25CB7DC7" w14:textId="77777777" w:rsidR="00C05834" w:rsidRPr="00B92C39" w:rsidRDefault="00C05834" w:rsidP="00C05834">
            <w:pPr>
              <w:spacing w:after="0"/>
              <w:rPr>
                <w:rFonts w:ascii="Arial Narrow" w:eastAsia="Calibri" w:hAnsi="Arial Narrow" w:cs="Calibri"/>
                <w:sz w:val="16"/>
                <w:szCs w:val="16"/>
                <w:lang w:val="en-GB"/>
              </w:rPr>
            </w:pPr>
          </w:p>
        </w:tc>
      </w:tr>
      <w:tr w:rsidR="00C05834" w:rsidRPr="00B92C39" w14:paraId="49F229B6" w14:textId="77777777" w:rsidTr="009C6D68">
        <w:trPr>
          <w:trHeight w:val="291"/>
          <w:jc w:val="center"/>
        </w:trPr>
        <w:tc>
          <w:tcPr>
            <w:tcW w:w="5000" w:type="pct"/>
            <w:gridSpan w:val="3"/>
            <w:shd w:val="clear" w:color="auto" w:fill="D9D9D9" w:themeFill="background1" w:themeFillShade="D9"/>
          </w:tcPr>
          <w:p w14:paraId="76237952" w14:textId="77777777" w:rsidR="00C05834" w:rsidRPr="00B92C39" w:rsidRDefault="00C05834" w:rsidP="00C05834">
            <w:pPr>
              <w:spacing w:after="0"/>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Date of Incident / Grievance</w:t>
            </w:r>
          </w:p>
        </w:tc>
      </w:tr>
      <w:tr w:rsidR="00C05834" w:rsidRPr="00B92C39" w14:paraId="3CB56C18" w14:textId="77777777" w:rsidTr="00C05834">
        <w:trPr>
          <w:trHeight w:val="291"/>
          <w:jc w:val="center"/>
        </w:trPr>
        <w:tc>
          <w:tcPr>
            <w:tcW w:w="1256" w:type="pct"/>
          </w:tcPr>
          <w:p w14:paraId="6A370CBF" w14:textId="77777777" w:rsidR="00C05834" w:rsidRPr="00B92C39" w:rsidRDefault="00C05834" w:rsidP="00C05834">
            <w:pPr>
              <w:spacing w:after="0"/>
              <w:rPr>
                <w:rFonts w:ascii="Arial Narrow" w:eastAsia="Calibri" w:hAnsi="Arial Narrow" w:cs="Calibri"/>
                <w:b/>
                <w:bCs/>
                <w:sz w:val="16"/>
                <w:szCs w:val="16"/>
                <w:lang w:val="en-GB"/>
              </w:rPr>
            </w:pPr>
          </w:p>
        </w:tc>
        <w:tc>
          <w:tcPr>
            <w:tcW w:w="3744" w:type="pct"/>
            <w:gridSpan w:val="2"/>
          </w:tcPr>
          <w:p w14:paraId="5CF0EF39"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b/>
                <w:bCs/>
                <w:sz w:val="16"/>
                <w:szCs w:val="16"/>
                <w:lang w:val="en-GB"/>
              </w:rPr>
            </w:pPr>
            <w:r w:rsidRPr="00B92C39">
              <w:rPr>
                <w:rFonts w:ascii="Arial Narrow" w:eastAsia="Calibri" w:hAnsi="Arial Narrow" w:cs="Calibri"/>
                <w:b/>
                <w:bCs/>
                <w:sz w:val="16"/>
                <w:szCs w:val="16"/>
                <w:lang w:val="en-GB"/>
              </w:rPr>
              <w:t>One-time incident/grievance (date ________________)</w:t>
            </w:r>
          </w:p>
          <w:p w14:paraId="221656DE"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Happened more than once (how many times? ______)</w:t>
            </w:r>
          </w:p>
          <w:p w14:paraId="4E0F5179" w14:textId="77777777" w:rsidR="00C05834" w:rsidRPr="00B92C39" w:rsidRDefault="00C05834" w:rsidP="00C05834">
            <w:pPr>
              <w:numPr>
                <w:ilvl w:val="0"/>
                <w:numId w:val="30"/>
              </w:numPr>
              <w:spacing w:before="0" w:after="0" w:line="240" w:lineRule="auto"/>
              <w:ind w:left="357" w:hanging="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On-going (currently experiencing problem)</w:t>
            </w:r>
          </w:p>
        </w:tc>
      </w:tr>
      <w:tr w:rsidR="00C05834" w:rsidRPr="00B92C39" w14:paraId="0EF0A43D" w14:textId="77777777" w:rsidTr="009C6D68">
        <w:trPr>
          <w:trHeight w:val="215"/>
          <w:jc w:val="center"/>
        </w:trPr>
        <w:tc>
          <w:tcPr>
            <w:tcW w:w="5000" w:type="pct"/>
            <w:gridSpan w:val="3"/>
            <w:shd w:val="clear" w:color="auto" w:fill="D9D9D9" w:themeFill="background1" w:themeFillShade="D9"/>
          </w:tcPr>
          <w:p w14:paraId="1700A618" w14:textId="77777777" w:rsidR="00C05834" w:rsidRPr="00B92C39" w:rsidRDefault="00C05834" w:rsidP="00C05834">
            <w:pPr>
              <w:spacing w:after="0"/>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 xml:space="preserve">What would you like to see happen? </w:t>
            </w:r>
          </w:p>
        </w:tc>
      </w:tr>
      <w:tr w:rsidR="00C05834" w:rsidRPr="00B92C39" w14:paraId="427F49BF" w14:textId="77777777" w:rsidTr="00C05834">
        <w:trPr>
          <w:trHeight w:val="856"/>
          <w:jc w:val="center"/>
        </w:trPr>
        <w:tc>
          <w:tcPr>
            <w:tcW w:w="5000" w:type="pct"/>
            <w:gridSpan w:val="3"/>
          </w:tcPr>
          <w:p w14:paraId="40D97082" w14:textId="77777777" w:rsidR="00C05834" w:rsidRPr="00B92C39" w:rsidRDefault="00C05834" w:rsidP="00C05834">
            <w:pPr>
              <w:spacing w:after="0"/>
              <w:rPr>
                <w:rFonts w:ascii="Arial Narrow" w:eastAsia="Calibri" w:hAnsi="Arial Narrow" w:cs="Calibri"/>
                <w:sz w:val="16"/>
                <w:szCs w:val="16"/>
                <w:lang w:val="en-GB"/>
              </w:rPr>
            </w:pPr>
          </w:p>
          <w:p w14:paraId="70BDF57A" w14:textId="77777777" w:rsidR="00C05834" w:rsidRPr="00B92C39" w:rsidRDefault="00C05834" w:rsidP="00C05834">
            <w:pPr>
              <w:spacing w:after="0"/>
              <w:rPr>
                <w:rFonts w:ascii="Arial Narrow" w:eastAsia="Calibri" w:hAnsi="Arial Narrow" w:cs="Calibri"/>
                <w:sz w:val="16"/>
                <w:szCs w:val="16"/>
                <w:lang w:val="en-GB"/>
              </w:rPr>
            </w:pPr>
          </w:p>
        </w:tc>
      </w:tr>
    </w:tbl>
    <w:p w14:paraId="283D0B1D" w14:textId="77777777" w:rsidR="00C05834" w:rsidRPr="00B92C39" w:rsidRDefault="00C05834" w:rsidP="00C05834">
      <w:pPr>
        <w:spacing w:after="200"/>
        <w:contextualSpacing/>
        <w:rPr>
          <w:rFonts w:ascii="Arial Narrow" w:eastAsia="Calibri" w:hAnsi="Arial Narrow" w:cs="Calibri"/>
          <w:sz w:val="16"/>
          <w:szCs w:val="16"/>
          <w:lang w:val="en-GB"/>
        </w:rPr>
      </w:pPr>
      <w:r w:rsidRPr="00B92C39">
        <w:rPr>
          <w:rFonts w:ascii="Arial Narrow" w:eastAsia="Calibri" w:hAnsi="Arial Narrow" w:cs="Calibri"/>
          <w:sz w:val="16"/>
          <w:szCs w:val="16"/>
          <w:lang w:val="en-GB"/>
        </w:rPr>
        <w:t>Signature:</w:t>
      </w:r>
      <w:r w:rsidRPr="00B92C39">
        <w:rPr>
          <w:rFonts w:ascii="Arial Narrow" w:eastAsia="Calibri" w:hAnsi="Arial Narrow" w:cs="Calibri"/>
          <w:sz w:val="16"/>
          <w:szCs w:val="16"/>
          <w:lang w:val="en-GB"/>
        </w:rPr>
        <w:tab/>
        <w:t>_______________________________</w:t>
      </w:r>
    </w:p>
    <w:p w14:paraId="48E0327F" w14:textId="77777777" w:rsidR="00C05834" w:rsidRPr="00B92C39" w:rsidRDefault="00C05834" w:rsidP="00C05834">
      <w:pPr>
        <w:spacing w:after="200"/>
        <w:contextualSpacing/>
        <w:rPr>
          <w:rFonts w:ascii="Arial Narrow" w:eastAsia="Calibri" w:hAnsi="Arial Narrow" w:cs="Calibri"/>
          <w:sz w:val="16"/>
          <w:szCs w:val="16"/>
          <w:lang w:val="en-GB"/>
        </w:rPr>
      </w:pPr>
      <w:r w:rsidRPr="00B92C39">
        <w:rPr>
          <w:rFonts w:ascii="Arial Narrow" w:eastAsia="Calibri" w:hAnsi="Arial Narrow" w:cs="Calibri"/>
          <w:sz w:val="16"/>
          <w:szCs w:val="16"/>
          <w:lang w:val="en-GB"/>
        </w:rPr>
        <w:t>Date:</w:t>
      </w:r>
      <w:r w:rsidRPr="00B92C39">
        <w:rPr>
          <w:rFonts w:ascii="Arial Narrow" w:eastAsia="Calibri" w:hAnsi="Arial Narrow" w:cs="Calibri"/>
          <w:sz w:val="16"/>
          <w:szCs w:val="16"/>
          <w:lang w:val="en-GB"/>
        </w:rPr>
        <w:tab/>
        <w:t>_______________________________</w:t>
      </w:r>
    </w:p>
    <w:p w14:paraId="5BFE1F9B" w14:textId="77777777" w:rsidR="00C05834" w:rsidRPr="00B92C39" w:rsidRDefault="00C05834" w:rsidP="00C05834">
      <w:pPr>
        <w:spacing w:after="200"/>
        <w:contextualSpacing/>
        <w:rPr>
          <w:rFonts w:ascii="Arial Narrow" w:eastAsia="Calibri" w:hAnsi="Arial Narrow" w:cs="Calibri"/>
          <w:sz w:val="16"/>
          <w:szCs w:val="16"/>
          <w:lang w:val="en-GB"/>
        </w:rPr>
      </w:pPr>
    </w:p>
    <w:p w14:paraId="3F0F659C" w14:textId="77777777" w:rsidR="00C05834" w:rsidRPr="00B92C39" w:rsidRDefault="00C05834" w:rsidP="00C05834">
      <w:pPr>
        <w:spacing w:after="0"/>
        <w:contextualSpacing/>
        <w:jc w:val="right"/>
        <w:rPr>
          <w:rFonts w:ascii="Arial Narrow" w:eastAsia="Calibri" w:hAnsi="Arial Narrow" w:cs="Calibri"/>
          <w:bCs/>
          <w:i/>
          <w:sz w:val="16"/>
          <w:szCs w:val="16"/>
          <w:lang w:val="en-GB"/>
        </w:rPr>
      </w:pPr>
    </w:p>
    <w:p w14:paraId="4CB9E584" w14:textId="77777777" w:rsidR="00C05834" w:rsidRPr="00B92C39" w:rsidRDefault="00C05834" w:rsidP="00C05834">
      <w:pPr>
        <w:spacing w:after="0"/>
        <w:contextualSpacing/>
        <w:jc w:val="right"/>
        <w:rPr>
          <w:rFonts w:ascii="Arial Narrow" w:eastAsia="Calibri" w:hAnsi="Arial Narrow" w:cs="Calibri"/>
          <w:bCs/>
          <w:i/>
          <w:sz w:val="16"/>
          <w:szCs w:val="16"/>
          <w:lang w:val="en-GB"/>
        </w:rPr>
      </w:pPr>
    </w:p>
    <w:p w14:paraId="12A6DC9C" w14:textId="77777777" w:rsidR="00C05834" w:rsidRDefault="00C05834" w:rsidP="00C05834">
      <w:pPr>
        <w:spacing w:after="0"/>
        <w:contextualSpacing/>
        <w:jc w:val="center"/>
      </w:pPr>
      <w:r>
        <w:rPr>
          <w:rFonts w:ascii="Times New Roman" w:hAnsi="Times New Roman"/>
          <w:noProof/>
          <w:sz w:val="24"/>
          <w:szCs w:val="24"/>
        </w:rPr>
        <mc:AlternateContent>
          <mc:Choice Requires="wps">
            <w:drawing>
              <wp:inline distT="0" distB="0" distL="0" distR="0" wp14:anchorId="266A167A" wp14:editId="7F79CE8E">
                <wp:extent cx="5720715" cy="2019300"/>
                <wp:effectExtent l="0" t="0" r="13335" b="19050"/>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019300"/>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14:paraId="094295A4" w14:textId="77777777" w:rsidR="0024263B" w:rsidRDefault="0024263B" w:rsidP="00C0583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A7364C1" w14:textId="77777777" w:rsidR="0024263B" w:rsidRDefault="0024263B" w:rsidP="00C05834">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2731"/>
                              <w:gridCol w:w="2516"/>
                              <w:gridCol w:w="2143"/>
                            </w:tblGrid>
                            <w:tr w:rsidR="0024263B" w14:paraId="308E2916" w14:textId="77777777">
                              <w:trPr>
                                <w:trHeight w:val="523"/>
                              </w:trPr>
                              <w:tc>
                                <w:tcPr>
                                  <w:tcW w:w="1413" w:type="dxa"/>
                                  <w:hideMark/>
                                </w:tcPr>
                                <w:p w14:paraId="17ED3873"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029B62AE"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1E256AF4" w14:textId="52A3AE03" w:rsidR="0024263B" w:rsidRPr="00C05834" w:rsidRDefault="0024263B" w:rsidP="00C05834">
                                  <w:pPr>
                                    <w:suppressAutoHyphens/>
                                    <w:ind w:right="-26"/>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_________________</w:t>
                                  </w:r>
                                </w:p>
                              </w:tc>
                              <w:tc>
                                <w:tcPr>
                                  <w:tcW w:w="2375" w:type="dxa"/>
                                </w:tcPr>
                                <w:p w14:paraId="1C84DFE6"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24263B" w14:paraId="61E2F253" w14:textId="77777777">
                              <w:trPr>
                                <w:trHeight w:val="417"/>
                              </w:trPr>
                              <w:tc>
                                <w:tcPr>
                                  <w:tcW w:w="1413" w:type="dxa"/>
                                  <w:hideMark/>
                                </w:tcPr>
                                <w:p w14:paraId="58CB031D"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7F434C5E" w14:textId="77777777" w:rsidR="0024263B" w:rsidRDefault="00CD50F0">
                                  <w:pPr>
                                    <w:contextualSpacing/>
                                    <w:jc w:val="center"/>
                                    <w:rPr>
                                      <w:rFonts w:ascii="Arial Narrow" w:eastAsia="Calibri" w:hAnsi="Arial Narrow" w:cs="Calibri"/>
                                      <w:i/>
                                      <w:color w:val="000000" w:themeColor="text1"/>
                                      <w:sz w:val="16"/>
                                      <w:szCs w:val="16"/>
                                      <w:lang w:val="en-GB"/>
                                    </w:rPr>
                                  </w:pPr>
                                  <w:hyperlink r:id="rId66" w:history="1">
                                    <w:r w:rsidR="0024263B" w:rsidRPr="00EC5A35">
                                      <w:rPr>
                                        <w:rStyle w:val="Hyperlink"/>
                                        <w:rFonts w:ascii="Arial Narrow" w:eastAsia="Calibri" w:hAnsi="Arial Narrow" w:cs="Calibri"/>
                                        <w:bCs/>
                                        <w:sz w:val="16"/>
                                        <w:szCs w:val="16"/>
                                        <w:lang w:val="en-GB"/>
                                      </w:rPr>
                                      <w:t>irena.paunovikj.piu@mtc.gov.mk</w:t>
                                    </w:r>
                                  </w:hyperlink>
                                  <w:r w:rsidR="0024263B">
                                    <w:rPr>
                                      <w:rFonts w:ascii="Arial Narrow" w:eastAsia="Calibri" w:hAnsi="Arial Narrow" w:cs="Calibri"/>
                                      <w:bCs/>
                                      <w:color w:val="000000" w:themeColor="text1"/>
                                      <w:sz w:val="16"/>
                                      <w:szCs w:val="16"/>
                                      <w:lang w:val="en-GB"/>
                                    </w:rPr>
                                    <w:t xml:space="preserve"> </w:t>
                                  </w:r>
                                </w:p>
                              </w:tc>
                              <w:tc>
                                <w:tcPr>
                                  <w:tcW w:w="2693" w:type="dxa"/>
                                  <w:hideMark/>
                                </w:tcPr>
                                <w:p w14:paraId="53D5B45F" w14:textId="16F7BCB9" w:rsidR="0024263B" w:rsidRPr="00C05834" w:rsidRDefault="00CD50F0" w:rsidP="009C6D68">
                                  <w:pPr>
                                    <w:contextualSpacing/>
                                    <w:jc w:val="center"/>
                                    <w:rPr>
                                      <w:rStyle w:val="Hyperlink"/>
                                      <w:rFonts w:eastAsia="Calibri"/>
                                      <w:sz w:val="16"/>
                                      <w:szCs w:val="16"/>
                                    </w:rPr>
                                  </w:pPr>
                                  <w:hyperlink r:id="rId67" w:history="1">
                                    <w:r w:rsidR="0024263B">
                                      <w:rPr>
                                        <w:rStyle w:val="Hyperlink"/>
                                        <w:rFonts w:ascii="Arial Narrow" w:hAnsi="Arial Narrow"/>
                                        <w:sz w:val="16"/>
                                        <w:szCs w:val="16"/>
                                        <w:lang w:val="en-GB"/>
                                      </w:rPr>
                                      <w:t>e-mail:______________</w:t>
                                    </w:r>
                                  </w:hyperlink>
                                </w:p>
                              </w:tc>
                              <w:tc>
                                <w:tcPr>
                                  <w:tcW w:w="2375" w:type="dxa"/>
                                </w:tcPr>
                                <w:p w14:paraId="48759506"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24263B" w14:paraId="24525206" w14:textId="77777777">
                              <w:trPr>
                                <w:trHeight w:val="361"/>
                              </w:trPr>
                              <w:tc>
                                <w:tcPr>
                                  <w:tcW w:w="1413" w:type="dxa"/>
                                  <w:hideMark/>
                                </w:tcPr>
                                <w:p w14:paraId="5A77509D"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2E5C778B"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C62E78A" w14:textId="64F013B6" w:rsidR="0024263B" w:rsidRPr="00C05834" w:rsidRDefault="0024263B" w:rsidP="009C6D68">
                                  <w:pPr>
                                    <w:contextualSpacing/>
                                    <w:jc w:val="center"/>
                                    <w:rPr>
                                      <w:rFonts w:ascii="Arial Narrow" w:eastAsia="Calibri" w:hAnsi="Arial Narrow" w:cs="Calibri"/>
                                      <w:i/>
                                      <w:color w:val="000000" w:themeColor="text1"/>
                                      <w:sz w:val="16"/>
                                      <w:szCs w:val="16"/>
                                    </w:rPr>
                                  </w:pPr>
                                  <w:r>
                                    <w:rPr>
                                      <w:rFonts w:ascii="Arial Narrow" w:eastAsia="Calibri" w:hAnsi="Arial Narrow" w:cs="Calibri"/>
                                      <w:bCs/>
                                      <w:color w:val="000000" w:themeColor="text1"/>
                                      <w:sz w:val="16"/>
                                      <w:szCs w:val="16"/>
                                      <w:lang w:val="en-GB"/>
                                    </w:rPr>
                                    <w:t>Municipality of</w:t>
                                  </w:r>
                                  <w:r>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rPr>
                                    <w:t>Gazi Baba</w:t>
                                  </w:r>
                                </w:p>
                              </w:tc>
                              <w:tc>
                                <w:tcPr>
                                  <w:tcW w:w="2375" w:type="dxa"/>
                                  <w:hideMark/>
                                </w:tcPr>
                                <w:p w14:paraId="69595D04"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0521756B" w14:textId="77777777" w:rsidR="0024263B" w:rsidRDefault="0024263B" w:rsidP="00C05834">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6FA2370D" w14:textId="1A47758D" w:rsidR="0024263B" w:rsidRPr="00C05834" w:rsidRDefault="0024263B" w:rsidP="00C05834">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St. Dame Gruev 6,1000 Skopje, R. N. Macedonia</w:t>
                            </w:r>
                            <w:r>
                              <w:rPr>
                                <w:rFonts w:ascii="Arial Narrow" w:eastAsia="Calibri" w:hAnsi="Arial Narrow" w:cs="Calibri"/>
                                <w:bCs/>
                                <w:color w:val="000000" w:themeColor="text1"/>
                                <w:sz w:val="16"/>
                                <w:szCs w:val="16"/>
                                <w:lang w:val="mk-MK"/>
                              </w:rPr>
                              <w:t xml:space="preserve"> </w:t>
                            </w:r>
                          </w:p>
                          <w:p w14:paraId="3D26DBDE" w14:textId="1607B98C" w:rsidR="0024263B" w:rsidRDefault="0024263B" w:rsidP="00C05834">
                            <w:pPr>
                              <w:jc w:val="center"/>
                              <w:rPr>
                                <w:color w:val="000000" w:themeColor="text1"/>
                              </w:rPr>
                            </w:pPr>
                          </w:p>
                          <w:p w14:paraId="4165DB2B" w14:textId="77777777" w:rsidR="0024263B" w:rsidRDefault="0024263B" w:rsidP="00C05834">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266A167A" id="Rectangle 463" o:spid="_x0000_s1033" style="width:450.4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J6VQIAAMoEAAAOAAAAZHJzL2Uyb0RvYy54bWysVNuO2jAQfa/Uf7D8XpKwwC4RYbViu1Wl&#10;bbvqth9gHIdY9a1jQ0K/fscOULb0qSoPVmbGPnM5Z1jc9lqRnQAvraloMcopEYbbWppNRb9/e3h3&#10;Q4kPzNRMWSMquhee3i7fvll0rhRj21pVCyAIYnzZuYq2IbgyyzxvhWZ+ZJ0wGGwsaBbQhE1WA+sQ&#10;XatsnOezrLNQO7BceI/e+yFIlwm/aQQPX5rGi0BURbG2kE5I5zqe2XLByg0w10p+KIP9QxWaSYNJ&#10;T1D3LDCyBXkBpSUH620TRtzqzDaN5CL1gN0U+R/dPLfMidQLDse705j8/4Pln3dPQGRd0cnsihLD&#10;NJL0FcfGzEYJEp04os75Em8+uyeITXr3aPkPT4xdtXhP3AHYrhWsxsKKeD979SAaHp+SdffJ1ojP&#10;tsGmafUN6AiIcyB9ImV/IkX0gXB0Tq/H+XUxpYRjDIc0v8oTbRkrj88d+PBBWE3iR0UBy0/wbPfo&#10;QyyHlccrqXyrZP0glUpGVJpYKSA7hhphnAsTxum52mqsd/BPcvwNakE3ampwz45uTJE0G5FSQn+e&#10;RBnSVXQ+HU8T8KvY6dmAGPriInkRs/wl+3EOJ4jLzFoG3C8ldUVvzlAiWe9NndQfmFTDNzahzIG9&#10;SNhAfOjXfVLI9VEKa1vvkU6wwzrh+uNHa+EXJR2uUkX9zy0DQYn6aFAS82IyibuXjEnkkxI4j6zP&#10;I8xwhKooD0DJYKzCsLFbB3LTYq5hRMbeoZAamSiOIhvqOjSAC5PGcVjuuJHndrr1+y9o+QIAAP//&#10;AwBQSwMEFAAGAAgAAAAhAGRkvIXZAAAABQEAAA8AAABkcnMvZG93bnJldi54bWxMj8FOwzAQRO9I&#10;/IO1SNyoHZBKErKpAKnHHCgFrm68TaLGayt22/TvMVzgstJoRjNvq9VsR3GiKQyOEbKFAkHcOjNw&#10;h7B9X9/lIELUbPTomBAuFGBVX19VujTuzG902sROpBIOpUboY/SllKHtyeqwcJ44eXs3WR2TnDpp&#10;Jn1O5XaU90otpdUDp4Vee3rtqT1sjhaBff71+OEbKj4vzbKRlFnzska8vZmfn0BEmuNfGH7wEzrU&#10;iWnnjmyCGBHSI/H3Jq9QqgCxQ3jIcgWyruR/+vobAAD//wMAUEsBAi0AFAAGAAgAAAAhALaDOJL+&#10;AAAA4QEAABMAAAAAAAAAAAAAAAAAAAAAAFtDb250ZW50X1R5cGVzXS54bWxQSwECLQAUAAYACAAA&#10;ACEAOP0h/9YAAACUAQAACwAAAAAAAAAAAAAAAAAvAQAAX3JlbHMvLnJlbHNQSwECLQAUAAYACAAA&#10;ACEAB4UyelUCAADKBAAADgAAAAAAAAAAAAAAAAAuAgAAZHJzL2Uyb0RvYy54bWxQSwECLQAUAAYA&#10;CAAAACEAZGS8hdkAAAAFAQAADwAAAAAAAAAAAAAAAACvBAAAZHJzL2Rvd25yZXYueG1sUEsFBgAA&#10;AAAEAAQA8wAAALUFAAAAAA==&#10;" fillcolor="#f7caac [1301]" strokecolor="black [3213]">
                <v:textbox>
                  <w:txbxContent>
                    <w:p w14:paraId="094295A4" w14:textId="77777777" w:rsidR="0024263B" w:rsidRDefault="0024263B" w:rsidP="00C0583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A7364C1" w14:textId="77777777" w:rsidR="0024263B" w:rsidRDefault="0024263B" w:rsidP="00C05834">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2731"/>
                        <w:gridCol w:w="2516"/>
                        <w:gridCol w:w="2143"/>
                      </w:tblGrid>
                      <w:tr w:rsidR="0024263B" w14:paraId="308E2916" w14:textId="77777777">
                        <w:trPr>
                          <w:trHeight w:val="523"/>
                        </w:trPr>
                        <w:tc>
                          <w:tcPr>
                            <w:tcW w:w="1413" w:type="dxa"/>
                            <w:hideMark/>
                          </w:tcPr>
                          <w:p w14:paraId="17ED3873"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029B62AE"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1E256AF4" w14:textId="52A3AE03" w:rsidR="0024263B" w:rsidRPr="00C05834" w:rsidRDefault="0024263B" w:rsidP="00C05834">
                            <w:pPr>
                              <w:suppressAutoHyphens/>
                              <w:ind w:right="-26"/>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_________________</w:t>
                            </w:r>
                          </w:p>
                        </w:tc>
                        <w:tc>
                          <w:tcPr>
                            <w:tcW w:w="2375" w:type="dxa"/>
                          </w:tcPr>
                          <w:p w14:paraId="1C84DFE6"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24263B" w14:paraId="61E2F253" w14:textId="77777777">
                        <w:trPr>
                          <w:trHeight w:val="417"/>
                        </w:trPr>
                        <w:tc>
                          <w:tcPr>
                            <w:tcW w:w="1413" w:type="dxa"/>
                            <w:hideMark/>
                          </w:tcPr>
                          <w:p w14:paraId="58CB031D"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7F434C5E" w14:textId="77777777" w:rsidR="0024263B" w:rsidRDefault="00CD50F0">
                            <w:pPr>
                              <w:contextualSpacing/>
                              <w:jc w:val="center"/>
                              <w:rPr>
                                <w:rFonts w:ascii="Arial Narrow" w:eastAsia="Calibri" w:hAnsi="Arial Narrow" w:cs="Calibri"/>
                                <w:i/>
                                <w:color w:val="000000" w:themeColor="text1"/>
                                <w:sz w:val="16"/>
                                <w:szCs w:val="16"/>
                                <w:lang w:val="en-GB"/>
                              </w:rPr>
                            </w:pPr>
                            <w:hyperlink r:id="rId68" w:history="1">
                              <w:r w:rsidR="0024263B" w:rsidRPr="00EC5A35">
                                <w:rPr>
                                  <w:rStyle w:val="Hyperlink"/>
                                  <w:rFonts w:ascii="Arial Narrow" w:eastAsia="Calibri" w:hAnsi="Arial Narrow" w:cs="Calibri"/>
                                  <w:bCs/>
                                  <w:sz w:val="16"/>
                                  <w:szCs w:val="16"/>
                                  <w:lang w:val="en-GB"/>
                                </w:rPr>
                                <w:t>irena.paunovikj.piu@mtc.gov.mk</w:t>
                              </w:r>
                            </w:hyperlink>
                            <w:r w:rsidR="0024263B">
                              <w:rPr>
                                <w:rFonts w:ascii="Arial Narrow" w:eastAsia="Calibri" w:hAnsi="Arial Narrow" w:cs="Calibri"/>
                                <w:bCs/>
                                <w:color w:val="000000" w:themeColor="text1"/>
                                <w:sz w:val="16"/>
                                <w:szCs w:val="16"/>
                                <w:lang w:val="en-GB"/>
                              </w:rPr>
                              <w:t xml:space="preserve"> </w:t>
                            </w:r>
                          </w:p>
                        </w:tc>
                        <w:tc>
                          <w:tcPr>
                            <w:tcW w:w="2693" w:type="dxa"/>
                            <w:hideMark/>
                          </w:tcPr>
                          <w:p w14:paraId="53D5B45F" w14:textId="16F7BCB9" w:rsidR="0024263B" w:rsidRPr="00C05834" w:rsidRDefault="00CD50F0" w:rsidP="009C6D68">
                            <w:pPr>
                              <w:contextualSpacing/>
                              <w:jc w:val="center"/>
                              <w:rPr>
                                <w:rStyle w:val="Hyperlink"/>
                                <w:rFonts w:eastAsia="Calibri"/>
                                <w:sz w:val="16"/>
                                <w:szCs w:val="16"/>
                              </w:rPr>
                            </w:pPr>
                            <w:hyperlink r:id="rId69" w:history="1">
                              <w:r w:rsidR="0024263B">
                                <w:rPr>
                                  <w:rStyle w:val="Hyperlink"/>
                                  <w:rFonts w:ascii="Arial Narrow" w:hAnsi="Arial Narrow"/>
                                  <w:sz w:val="16"/>
                                  <w:szCs w:val="16"/>
                                  <w:lang w:val="en-GB"/>
                                </w:rPr>
                                <w:t>e-mail:______________</w:t>
                              </w:r>
                            </w:hyperlink>
                          </w:p>
                        </w:tc>
                        <w:tc>
                          <w:tcPr>
                            <w:tcW w:w="2375" w:type="dxa"/>
                          </w:tcPr>
                          <w:p w14:paraId="48759506"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24263B" w14:paraId="24525206" w14:textId="77777777">
                        <w:trPr>
                          <w:trHeight w:val="361"/>
                        </w:trPr>
                        <w:tc>
                          <w:tcPr>
                            <w:tcW w:w="1413" w:type="dxa"/>
                            <w:hideMark/>
                          </w:tcPr>
                          <w:p w14:paraId="5A77509D"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2E5C778B"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C62E78A" w14:textId="64F013B6" w:rsidR="0024263B" w:rsidRPr="00C05834" w:rsidRDefault="0024263B" w:rsidP="009C6D68">
                            <w:pPr>
                              <w:contextualSpacing/>
                              <w:jc w:val="center"/>
                              <w:rPr>
                                <w:rFonts w:ascii="Arial Narrow" w:eastAsia="Calibri" w:hAnsi="Arial Narrow" w:cs="Calibri"/>
                                <w:i/>
                                <w:color w:val="000000" w:themeColor="text1"/>
                                <w:sz w:val="16"/>
                                <w:szCs w:val="16"/>
                              </w:rPr>
                            </w:pPr>
                            <w:r>
                              <w:rPr>
                                <w:rFonts w:ascii="Arial Narrow" w:eastAsia="Calibri" w:hAnsi="Arial Narrow" w:cs="Calibri"/>
                                <w:bCs/>
                                <w:color w:val="000000" w:themeColor="text1"/>
                                <w:sz w:val="16"/>
                                <w:szCs w:val="16"/>
                                <w:lang w:val="en-GB"/>
                              </w:rPr>
                              <w:t>Municipality of</w:t>
                            </w:r>
                            <w:r>
                              <w:rPr>
                                <w:rFonts w:ascii="Arial Narrow" w:eastAsia="Calibri" w:hAnsi="Arial Narrow" w:cs="Calibri"/>
                                <w:bCs/>
                                <w:color w:val="000000" w:themeColor="text1"/>
                                <w:sz w:val="16"/>
                                <w:szCs w:val="16"/>
                                <w:lang w:val="mk-MK"/>
                              </w:rPr>
                              <w:t xml:space="preserve"> </w:t>
                            </w:r>
                            <w:r>
                              <w:rPr>
                                <w:rFonts w:ascii="Arial Narrow" w:eastAsia="Calibri" w:hAnsi="Arial Narrow" w:cs="Calibri"/>
                                <w:bCs/>
                                <w:color w:val="000000" w:themeColor="text1"/>
                                <w:sz w:val="16"/>
                                <w:szCs w:val="16"/>
                              </w:rPr>
                              <w:t>Gazi Baba</w:t>
                            </w:r>
                          </w:p>
                        </w:tc>
                        <w:tc>
                          <w:tcPr>
                            <w:tcW w:w="2375" w:type="dxa"/>
                            <w:hideMark/>
                          </w:tcPr>
                          <w:p w14:paraId="69595D04" w14:textId="77777777" w:rsidR="0024263B" w:rsidRDefault="0024263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0521756B" w14:textId="77777777" w:rsidR="0024263B" w:rsidRDefault="0024263B" w:rsidP="00C05834">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6FA2370D" w14:textId="1A47758D" w:rsidR="0024263B" w:rsidRPr="00C05834" w:rsidRDefault="0024263B" w:rsidP="00C05834">
                      <w:pP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en-GB"/>
                        </w:rPr>
                        <w:t xml:space="preserve">                                 St. Dame Gruev 6,1000 Skopje, R. N. Macedonia</w:t>
                      </w:r>
                      <w:r>
                        <w:rPr>
                          <w:rFonts w:ascii="Arial Narrow" w:eastAsia="Calibri" w:hAnsi="Arial Narrow" w:cs="Calibri"/>
                          <w:bCs/>
                          <w:color w:val="000000" w:themeColor="text1"/>
                          <w:sz w:val="16"/>
                          <w:szCs w:val="16"/>
                          <w:lang w:val="mk-MK"/>
                        </w:rPr>
                        <w:t xml:space="preserve"> </w:t>
                      </w:r>
                    </w:p>
                    <w:p w14:paraId="3D26DBDE" w14:textId="1607B98C" w:rsidR="0024263B" w:rsidRDefault="0024263B" w:rsidP="00C05834">
                      <w:pPr>
                        <w:jc w:val="center"/>
                        <w:rPr>
                          <w:color w:val="000000" w:themeColor="text1"/>
                        </w:rPr>
                      </w:pPr>
                    </w:p>
                    <w:p w14:paraId="4165DB2B" w14:textId="77777777" w:rsidR="0024263B" w:rsidRDefault="0024263B" w:rsidP="00C05834">
                      <w:pPr>
                        <w:jc w:val="center"/>
                        <w:rPr>
                          <w:color w:val="000000" w:themeColor="text1"/>
                        </w:rPr>
                      </w:pPr>
                    </w:p>
                  </w:txbxContent>
                </v:textbox>
                <w10:anchorlock/>
              </v:rect>
            </w:pict>
          </mc:Fallback>
        </mc:AlternateContent>
      </w:r>
    </w:p>
    <w:p w14:paraId="28260B98" w14:textId="49A0E076" w:rsidR="000339DE" w:rsidRPr="00BA1313" w:rsidRDefault="000339DE" w:rsidP="001247C3">
      <w:pPr>
        <w:pStyle w:val="Caption"/>
        <w:jc w:val="both"/>
        <w:rPr>
          <w:lang w:val="mk-MK"/>
        </w:rPr>
      </w:pPr>
    </w:p>
    <w:sectPr w:rsidR="000339DE" w:rsidRPr="00BA1313" w:rsidSect="000339DE">
      <w:pgSz w:w="11906" w:h="16838" w:code="9"/>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CD9CA" w14:textId="77777777" w:rsidR="00CD50F0" w:rsidRDefault="00CD50F0">
      <w:pPr>
        <w:spacing w:before="0" w:after="0" w:line="240" w:lineRule="auto"/>
      </w:pPr>
      <w:r>
        <w:separator/>
      </w:r>
    </w:p>
  </w:endnote>
  <w:endnote w:type="continuationSeparator" w:id="0">
    <w:p w14:paraId="240F7AE1" w14:textId="77777777" w:rsidR="00CD50F0" w:rsidRDefault="00CD50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F6F13" w14:textId="77777777" w:rsidR="0024263B" w:rsidRPr="00862A19" w:rsidRDefault="0024263B"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8615"/>
      <w:docPartObj>
        <w:docPartGallery w:val="Page Numbers (Bottom of Page)"/>
        <w:docPartUnique/>
      </w:docPartObj>
    </w:sdtPr>
    <w:sdtEndPr>
      <w:rPr>
        <w:rFonts w:ascii="Arial Narrow" w:hAnsi="Arial Narrow" w:cstheme="minorHAnsi"/>
        <w:noProof/>
      </w:rPr>
    </w:sdtEndPr>
    <w:sdtContent>
      <w:p w14:paraId="0AADA375" w14:textId="2A76E06F" w:rsidR="0024263B" w:rsidRPr="00934D52" w:rsidRDefault="0024263B" w:rsidP="00DE01FC">
        <w:pPr>
          <w:pStyle w:val="Footer"/>
          <w:jc w:val="right"/>
          <w:rPr>
            <w:rFonts w:ascii="Arial Narrow" w:hAnsi="Arial Narrow" w:cstheme="minorHAnsi"/>
          </w:rPr>
        </w:pPr>
        <w:r w:rsidRPr="00934D52">
          <w:rPr>
            <w:rFonts w:ascii="Arial Narrow" w:hAnsi="Arial Narrow" w:cstheme="minorHAnsi"/>
            <w:noProof/>
          </w:rPr>
          <mc:AlternateContent>
            <mc:Choice Requires="wps">
              <w:drawing>
                <wp:anchor distT="0" distB="0" distL="114300" distR="114300" simplePos="0" relativeHeight="251659264" behindDoc="1" locked="0" layoutInCell="1" allowOverlap="1" wp14:anchorId="70EAF6AC" wp14:editId="01061F85">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B6138"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31548E">
          <w:rPr>
            <w:rFonts w:ascii="Arial Narrow" w:hAnsi="Arial Narrow" w:cstheme="minorHAnsi"/>
            <w:noProof/>
          </w:rPr>
          <w:t>6</w:t>
        </w:r>
        <w:r w:rsidRPr="00934D52">
          <w:rPr>
            <w:rFonts w:ascii="Arial Narrow" w:hAnsi="Arial Narrow"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793E5" w14:textId="77777777" w:rsidR="00CD50F0" w:rsidRDefault="00CD50F0">
      <w:pPr>
        <w:spacing w:before="0" w:after="0" w:line="240" w:lineRule="auto"/>
      </w:pPr>
      <w:r>
        <w:separator/>
      </w:r>
    </w:p>
  </w:footnote>
  <w:footnote w:type="continuationSeparator" w:id="0">
    <w:p w14:paraId="40C27635" w14:textId="77777777" w:rsidR="00CD50F0" w:rsidRDefault="00CD50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706B9" w14:textId="43C33FD4" w:rsidR="0024263B" w:rsidRDefault="0024263B" w:rsidP="00BD7F55">
    <w:pPr>
      <w:spacing w:before="0" w:after="0" w:line="240" w:lineRule="auto"/>
      <w:jc w:val="center"/>
      <w:rPr>
        <w:rFonts w:ascii="Arial Narrow" w:hAnsi="Arial Narrow" w:cstheme="minorHAnsi"/>
        <w:sz w:val="18"/>
        <w:szCs w:val="18"/>
        <w:lang w:val="en-GB"/>
      </w:rPr>
    </w:pPr>
    <w:r w:rsidRPr="0036009B">
      <w:rPr>
        <w:rFonts w:ascii="Arial Narrow" w:hAnsi="Arial Narrow" w:cstheme="minorHAnsi"/>
        <w:sz w:val="18"/>
        <w:szCs w:val="18"/>
        <w:lang w:val="en-GB"/>
      </w:rPr>
      <w:t>ENVIRONMENTAL AND SOCIAL MANAGEMENT PLAN (ESMP)</w:t>
    </w:r>
    <w:r>
      <w:rPr>
        <w:rFonts w:ascii="Arial Narrow" w:hAnsi="Arial Narrow" w:cstheme="minorHAnsi"/>
        <w:sz w:val="18"/>
        <w:szCs w:val="18"/>
        <w:lang w:val="en-GB"/>
      </w:rPr>
      <w:t xml:space="preserve"> for Project:</w:t>
    </w:r>
  </w:p>
  <w:p w14:paraId="5E7B6CFB" w14:textId="3576B7A7" w:rsidR="0024263B" w:rsidRPr="00473E82" w:rsidRDefault="0024263B" w:rsidP="00473E82">
    <w:pPr>
      <w:spacing w:before="0" w:after="0" w:line="240" w:lineRule="auto"/>
      <w:jc w:val="center"/>
      <w:rPr>
        <w:rFonts w:ascii="Arial Narrow" w:hAnsi="Arial Narrow" w:cstheme="minorHAnsi"/>
        <w:i/>
        <w:sz w:val="18"/>
        <w:szCs w:val="18"/>
      </w:rPr>
    </w:pPr>
    <w:r w:rsidRPr="00473E82">
      <w:rPr>
        <w:rFonts w:ascii="Arial Narrow" w:hAnsi="Arial Narrow" w:cstheme="minorHAnsi"/>
        <w:i/>
        <w:sz w:val="18"/>
        <w:szCs w:val="18"/>
      </w:rPr>
      <w:t>Reconstruction of Blvd. Kiro Gligorov, from the Bridge “Bliznak”</w:t>
    </w:r>
    <w:r>
      <w:rPr>
        <w:rFonts w:ascii="Arial Narrow" w:hAnsi="Arial Narrow" w:cstheme="minorHAnsi"/>
        <w:i/>
        <w:sz w:val="18"/>
        <w:szCs w:val="18"/>
      </w:rPr>
      <w:t xml:space="preserve"> </w:t>
    </w:r>
    <w:r w:rsidRPr="00473E82">
      <w:rPr>
        <w:rFonts w:ascii="Arial Narrow" w:hAnsi="Arial Narrow" w:cstheme="minorHAnsi"/>
        <w:i/>
        <w:sz w:val="18"/>
        <w:szCs w:val="18"/>
      </w:rPr>
      <w:t>to the overpass on Blvd. Aleksandar Makedonski” in Municipality of Gazi Baba, in City of Skopje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50694"/>
    <w:multiLevelType w:val="hybridMultilevel"/>
    <w:tmpl w:val="0EFA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A4A90"/>
    <w:multiLevelType w:val="hybridMultilevel"/>
    <w:tmpl w:val="7A60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5337E"/>
    <w:multiLevelType w:val="hybridMultilevel"/>
    <w:tmpl w:val="442CC9D2"/>
    <w:lvl w:ilvl="0" w:tplc="6F3A682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A68CE"/>
    <w:multiLevelType w:val="hybridMultilevel"/>
    <w:tmpl w:val="43709C4A"/>
    <w:lvl w:ilvl="0" w:tplc="238E8B3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BC20F2"/>
    <w:multiLevelType w:val="hybridMultilevel"/>
    <w:tmpl w:val="44F86CF4"/>
    <w:lvl w:ilvl="0" w:tplc="D25A6F26">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D90C5E"/>
    <w:multiLevelType w:val="hybridMultilevel"/>
    <w:tmpl w:val="37DE98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A7FEA"/>
    <w:multiLevelType w:val="hybridMultilevel"/>
    <w:tmpl w:val="F07A19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151BF"/>
    <w:multiLevelType w:val="multilevel"/>
    <w:tmpl w:val="9312BDC6"/>
    <w:lvl w:ilvl="0">
      <w:start w:val="1"/>
      <w:numFmt w:val="none"/>
      <w:pStyle w:val="Heading1"/>
      <w:lvlText w:val="6"/>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48C4D19"/>
    <w:multiLevelType w:val="hybridMultilevel"/>
    <w:tmpl w:val="EB363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807ED2"/>
    <w:multiLevelType w:val="hybridMultilevel"/>
    <w:tmpl w:val="2B4A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00375B3"/>
    <w:multiLevelType w:val="hybridMultilevel"/>
    <w:tmpl w:val="627A6114"/>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15:restartNumberingAfterBreak="0">
    <w:nsid w:val="701534F1"/>
    <w:multiLevelType w:val="hybridMultilevel"/>
    <w:tmpl w:val="04D602FE"/>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9B322F"/>
    <w:multiLevelType w:val="hybridMultilevel"/>
    <w:tmpl w:val="1F6E3E58"/>
    <w:lvl w:ilvl="0" w:tplc="04090001">
      <w:start w:val="1"/>
      <w:numFmt w:val="bullet"/>
      <w:lvlText w:val=""/>
      <w:lvlJc w:val="left"/>
      <w:pPr>
        <w:ind w:left="720" w:hanging="360"/>
      </w:pPr>
      <w:rPr>
        <w:rFonts w:ascii="Symbol" w:hAnsi="Symbol" w:hint="default"/>
      </w:rPr>
    </w:lvl>
    <w:lvl w:ilvl="1" w:tplc="08367A4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C17222"/>
    <w:multiLevelType w:val="hybridMultilevel"/>
    <w:tmpl w:val="AE3A7FD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3"/>
  </w:num>
  <w:num w:numId="2">
    <w:abstractNumId w:val="19"/>
  </w:num>
  <w:num w:numId="3">
    <w:abstractNumId w:val="26"/>
  </w:num>
  <w:num w:numId="4">
    <w:abstractNumId w:val="17"/>
  </w:num>
  <w:num w:numId="5">
    <w:abstractNumId w:val="2"/>
  </w:num>
  <w:num w:numId="6">
    <w:abstractNumId w:val="28"/>
  </w:num>
  <w:num w:numId="7">
    <w:abstractNumId w:val="7"/>
  </w:num>
  <w:num w:numId="8">
    <w:abstractNumId w:val="11"/>
  </w:num>
  <w:num w:numId="9">
    <w:abstractNumId w:val="20"/>
  </w:num>
  <w:num w:numId="10">
    <w:abstractNumId w:val="10"/>
  </w:num>
  <w:num w:numId="11">
    <w:abstractNumId w:val="4"/>
  </w:num>
  <w:num w:numId="12">
    <w:abstractNumId w:val="17"/>
  </w:num>
  <w:num w:numId="13">
    <w:abstractNumId w:val="17"/>
  </w:num>
  <w:num w:numId="14">
    <w:abstractNumId w:val="17"/>
  </w:num>
  <w:num w:numId="15">
    <w:abstractNumId w:val="18"/>
  </w:num>
  <w:num w:numId="16">
    <w:abstractNumId w:val="14"/>
  </w:num>
  <w:num w:numId="17">
    <w:abstractNumId w:val="8"/>
  </w:num>
  <w:num w:numId="18">
    <w:abstractNumId w:val="3"/>
  </w:num>
  <w:num w:numId="19">
    <w:abstractNumId w:val="16"/>
  </w:num>
  <w:num w:numId="20">
    <w:abstractNumId w:val="1"/>
  </w:num>
  <w:num w:numId="21">
    <w:abstractNumId w:val="27"/>
  </w:num>
  <w:num w:numId="22">
    <w:abstractNumId w:val="5"/>
  </w:num>
  <w:num w:numId="23">
    <w:abstractNumId w:val="30"/>
  </w:num>
  <w:num w:numId="24">
    <w:abstractNumId w:val="12"/>
  </w:num>
  <w:num w:numId="25">
    <w:abstractNumId w:val="21"/>
  </w:num>
  <w:num w:numId="26">
    <w:abstractNumId w:val="15"/>
  </w:num>
  <w:num w:numId="27">
    <w:abstractNumId w:val="6"/>
  </w:num>
  <w:num w:numId="28">
    <w:abstractNumId w:val="13"/>
  </w:num>
  <w:num w:numId="29">
    <w:abstractNumId w:val="9"/>
  </w:num>
  <w:num w:numId="30">
    <w:abstractNumId w:val="25"/>
  </w:num>
  <w:num w:numId="31">
    <w:abstractNumId w:val="22"/>
  </w:num>
  <w:num w:numId="32">
    <w:abstractNumId w:val="0"/>
  </w:num>
  <w:num w:numId="33">
    <w:abstractNumId w:val="17"/>
  </w:num>
  <w:num w:numId="34">
    <w:abstractNumId w:val="17"/>
  </w:num>
  <w:num w:numId="35">
    <w:abstractNumId w:val="29"/>
  </w:num>
  <w:num w:numId="3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E4"/>
    <w:rsid w:val="00007699"/>
    <w:rsid w:val="00010A1E"/>
    <w:rsid w:val="0001711D"/>
    <w:rsid w:val="000209DB"/>
    <w:rsid w:val="00020E72"/>
    <w:rsid w:val="00023C9C"/>
    <w:rsid w:val="0002592A"/>
    <w:rsid w:val="00031B16"/>
    <w:rsid w:val="00031FBB"/>
    <w:rsid w:val="000339DE"/>
    <w:rsid w:val="0003419A"/>
    <w:rsid w:val="000367B6"/>
    <w:rsid w:val="000414E0"/>
    <w:rsid w:val="00042919"/>
    <w:rsid w:val="00043E33"/>
    <w:rsid w:val="00055FE8"/>
    <w:rsid w:val="00056DEC"/>
    <w:rsid w:val="000616F9"/>
    <w:rsid w:val="00061A24"/>
    <w:rsid w:val="00062845"/>
    <w:rsid w:val="000641D3"/>
    <w:rsid w:val="0006628F"/>
    <w:rsid w:val="000673B8"/>
    <w:rsid w:val="00072B59"/>
    <w:rsid w:val="00074BE0"/>
    <w:rsid w:val="00077E38"/>
    <w:rsid w:val="00081DCC"/>
    <w:rsid w:val="00094489"/>
    <w:rsid w:val="000A327C"/>
    <w:rsid w:val="000A4DE6"/>
    <w:rsid w:val="000A6DD3"/>
    <w:rsid w:val="000A77B9"/>
    <w:rsid w:val="000B2A62"/>
    <w:rsid w:val="000B59F6"/>
    <w:rsid w:val="000B780C"/>
    <w:rsid w:val="000C0509"/>
    <w:rsid w:val="000C38AA"/>
    <w:rsid w:val="000C6D18"/>
    <w:rsid w:val="000D0A12"/>
    <w:rsid w:val="000D100E"/>
    <w:rsid w:val="000D4B72"/>
    <w:rsid w:val="000D5C1C"/>
    <w:rsid w:val="000D7CAA"/>
    <w:rsid w:val="000E0B9C"/>
    <w:rsid w:val="000E5C5B"/>
    <w:rsid w:val="000E5E76"/>
    <w:rsid w:val="000E764A"/>
    <w:rsid w:val="000F3D89"/>
    <w:rsid w:val="000F47FF"/>
    <w:rsid w:val="000F5FBD"/>
    <w:rsid w:val="001026BF"/>
    <w:rsid w:val="001058FF"/>
    <w:rsid w:val="001101BF"/>
    <w:rsid w:val="001109DE"/>
    <w:rsid w:val="0011107A"/>
    <w:rsid w:val="0011266D"/>
    <w:rsid w:val="001146B1"/>
    <w:rsid w:val="00115F25"/>
    <w:rsid w:val="00116834"/>
    <w:rsid w:val="00120FA2"/>
    <w:rsid w:val="00123125"/>
    <w:rsid w:val="00123886"/>
    <w:rsid w:val="001247C3"/>
    <w:rsid w:val="0012624C"/>
    <w:rsid w:val="001273B4"/>
    <w:rsid w:val="00136FB8"/>
    <w:rsid w:val="00140F24"/>
    <w:rsid w:val="00143537"/>
    <w:rsid w:val="00147D1A"/>
    <w:rsid w:val="0015476D"/>
    <w:rsid w:val="00155D85"/>
    <w:rsid w:val="00155FDA"/>
    <w:rsid w:val="00160749"/>
    <w:rsid w:val="00161EB9"/>
    <w:rsid w:val="001632C7"/>
    <w:rsid w:val="00163F50"/>
    <w:rsid w:val="001649C7"/>
    <w:rsid w:val="0016560E"/>
    <w:rsid w:val="00165F7C"/>
    <w:rsid w:val="00170933"/>
    <w:rsid w:val="0017381A"/>
    <w:rsid w:val="00173989"/>
    <w:rsid w:val="00174760"/>
    <w:rsid w:val="00175605"/>
    <w:rsid w:val="001757BC"/>
    <w:rsid w:val="00177B96"/>
    <w:rsid w:val="001805B0"/>
    <w:rsid w:val="0018094F"/>
    <w:rsid w:val="001866F4"/>
    <w:rsid w:val="00187422"/>
    <w:rsid w:val="00191E17"/>
    <w:rsid w:val="001A0751"/>
    <w:rsid w:val="001A319E"/>
    <w:rsid w:val="001A4D6B"/>
    <w:rsid w:val="001A6002"/>
    <w:rsid w:val="001B16AA"/>
    <w:rsid w:val="001B3400"/>
    <w:rsid w:val="001B5CB5"/>
    <w:rsid w:val="001B6579"/>
    <w:rsid w:val="001B6CF7"/>
    <w:rsid w:val="001C3CDC"/>
    <w:rsid w:val="001C3FA4"/>
    <w:rsid w:val="001C6CC2"/>
    <w:rsid w:val="001C6D46"/>
    <w:rsid w:val="001C749E"/>
    <w:rsid w:val="001C76D8"/>
    <w:rsid w:val="001D3769"/>
    <w:rsid w:val="001D5852"/>
    <w:rsid w:val="001D5DAB"/>
    <w:rsid w:val="001E2059"/>
    <w:rsid w:val="001E4083"/>
    <w:rsid w:val="001E4AB5"/>
    <w:rsid w:val="001E62BA"/>
    <w:rsid w:val="001E7F20"/>
    <w:rsid w:val="001F2C52"/>
    <w:rsid w:val="0020532A"/>
    <w:rsid w:val="00207C56"/>
    <w:rsid w:val="00214358"/>
    <w:rsid w:val="00214A81"/>
    <w:rsid w:val="00222430"/>
    <w:rsid w:val="002225E3"/>
    <w:rsid w:val="00227F17"/>
    <w:rsid w:val="00231407"/>
    <w:rsid w:val="00231DB3"/>
    <w:rsid w:val="00236341"/>
    <w:rsid w:val="0024263B"/>
    <w:rsid w:val="00250009"/>
    <w:rsid w:val="00252635"/>
    <w:rsid w:val="00253D7B"/>
    <w:rsid w:val="00254C15"/>
    <w:rsid w:val="0025575E"/>
    <w:rsid w:val="00257920"/>
    <w:rsid w:val="0025797F"/>
    <w:rsid w:val="00257A2B"/>
    <w:rsid w:val="00260AE6"/>
    <w:rsid w:val="00260D19"/>
    <w:rsid w:val="00261573"/>
    <w:rsid w:val="00262173"/>
    <w:rsid w:val="002625F6"/>
    <w:rsid w:val="002644A6"/>
    <w:rsid w:val="00271666"/>
    <w:rsid w:val="002723B2"/>
    <w:rsid w:val="00280D05"/>
    <w:rsid w:val="002844F5"/>
    <w:rsid w:val="00287F26"/>
    <w:rsid w:val="0029189F"/>
    <w:rsid w:val="00291CC8"/>
    <w:rsid w:val="002945E6"/>
    <w:rsid w:val="00295804"/>
    <w:rsid w:val="002A1CD3"/>
    <w:rsid w:val="002A4BF8"/>
    <w:rsid w:val="002A62EC"/>
    <w:rsid w:val="002A7637"/>
    <w:rsid w:val="002B028C"/>
    <w:rsid w:val="002B1291"/>
    <w:rsid w:val="002B17DB"/>
    <w:rsid w:val="002B4410"/>
    <w:rsid w:val="002B4CBF"/>
    <w:rsid w:val="002B5EC7"/>
    <w:rsid w:val="002B688A"/>
    <w:rsid w:val="002C1915"/>
    <w:rsid w:val="002C286B"/>
    <w:rsid w:val="002C4611"/>
    <w:rsid w:val="002C517E"/>
    <w:rsid w:val="002C6CE6"/>
    <w:rsid w:val="002D235D"/>
    <w:rsid w:val="002D265A"/>
    <w:rsid w:val="002D3569"/>
    <w:rsid w:val="002D4C6C"/>
    <w:rsid w:val="002D7A4B"/>
    <w:rsid w:val="002E0C10"/>
    <w:rsid w:val="002E3374"/>
    <w:rsid w:val="002E564F"/>
    <w:rsid w:val="002E73B3"/>
    <w:rsid w:val="002F2BF8"/>
    <w:rsid w:val="002F31E8"/>
    <w:rsid w:val="002F6187"/>
    <w:rsid w:val="00300056"/>
    <w:rsid w:val="0030789C"/>
    <w:rsid w:val="00311226"/>
    <w:rsid w:val="003116FA"/>
    <w:rsid w:val="00314220"/>
    <w:rsid w:val="0031548E"/>
    <w:rsid w:val="003171E8"/>
    <w:rsid w:val="00324E05"/>
    <w:rsid w:val="00331A9F"/>
    <w:rsid w:val="00332438"/>
    <w:rsid w:val="00340D81"/>
    <w:rsid w:val="00341F93"/>
    <w:rsid w:val="0034409F"/>
    <w:rsid w:val="00350E5D"/>
    <w:rsid w:val="0035303D"/>
    <w:rsid w:val="003539C1"/>
    <w:rsid w:val="00353E69"/>
    <w:rsid w:val="00354C02"/>
    <w:rsid w:val="0036113D"/>
    <w:rsid w:val="00364BEC"/>
    <w:rsid w:val="00366B46"/>
    <w:rsid w:val="0036745D"/>
    <w:rsid w:val="0037430D"/>
    <w:rsid w:val="003827EF"/>
    <w:rsid w:val="00382C5C"/>
    <w:rsid w:val="00383027"/>
    <w:rsid w:val="003834B0"/>
    <w:rsid w:val="00385862"/>
    <w:rsid w:val="003859BC"/>
    <w:rsid w:val="00392000"/>
    <w:rsid w:val="0039222D"/>
    <w:rsid w:val="003A02FC"/>
    <w:rsid w:val="003A1550"/>
    <w:rsid w:val="003A1D7B"/>
    <w:rsid w:val="003A2144"/>
    <w:rsid w:val="003B08C1"/>
    <w:rsid w:val="003B36E8"/>
    <w:rsid w:val="003B6D9E"/>
    <w:rsid w:val="003C05A9"/>
    <w:rsid w:val="003C1C1A"/>
    <w:rsid w:val="003C2256"/>
    <w:rsid w:val="003C2CA3"/>
    <w:rsid w:val="003C332A"/>
    <w:rsid w:val="003C593A"/>
    <w:rsid w:val="003C671F"/>
    <w:rsid w:val="003D3C28"/>
    <w:rsid w:val="003D41D7"/>
    <w:rsid w:val="003D5C18"/>
    <w:rsid w:val="003D64AB"/>
    <w:rsid w:val="003E0550"/>
    <w:rsid w:val="003E349C"/>
    <w:rsid w:val="003E7058"/>
    <w:rsid w:val="003F3566"/>
    <w:rsid w:val="003F5E59"/>
    <w:rsid w:val="004017F3"/>
    <w:rsid w:val="004030F1"/>
    <w:rsid w:val="00403606"/>
    <w:rsid w:val="0040552A"/>
    <w:rsid w:val="00405C29"/>
    <w:rsid w:val="00405CD5"/>
    <w:rsid w:val="00417B69"/>
    <w:rsid w:val="00422EF2"/>
    <w:rsid w:val="0042430F"/>
    <w:rsid w:val="00424DF2"/>
    <w:rsid w:val="00430E95"/>
    <w:rsid w:val="004323D8"/>
    <w:rsid w:val="0043570E"/>
    <w:rsid w:val="0043691A"/>
    <w:rsid w:val="004414BE"/>
    <w:rsid w:val="00445203"/>
    <w:rsid w:val="00454753"/>
    <w:rsid w:val="00455CFF"/>
    <w:rsid w:val="0045720F"/>
    <w:rsid w:val="004600E9"/>
    <w:rsid w:val="004611DC"/>
    <w:rsid w:val="004664DA"/>
    <w:rsid w:val="004723A5"/>
    <w:rsid w:val="00473E82"/>
    <w:rsid w:val="00474532"/>
    <w:rsid w:val="00476A23"/>
    <w:rsid w:val="00477809"/>
    <w:rsid w:val="00480987"/>
    <w:rsid w:val="004817C9"/>
    <w:rsid w:val="00481D62"/>
    <w:rsid w:val="00482F0C"/>
    <w:rsid w:val="00487EB5"/>
    <w:rsid w:val="0049287C"/>
    <w:rsid w:val="00493C2A"/>
    <w:rsid w:val="00494C5B"/>
    <w:rsid w:val="00496DE8"/>
    <w:rsid w:val="004A185A"/>
    <w:rsid w:val="004A31DF"/>
    <w:rsid w:val="004A40CD"/>
    <w:rsid w:val="004A740D"/>
    <w:rsid w:val="004B0D4A"/>
    <w:rsid w:val="004B298F"/>
    <w:rsid w:val="004B2A0F"/>
    <w:rsid w:val="004C0FE5"/>
    <w:rsid w:val="004C1B2B"/>
    <w:rsid w:val="004D1123"/>
    <w:rsid w:val="004D1398"/>
    <w:rsid w:val="004D1946"/>
    <w:rsid w:val="004D1C1A"/>
    <w:rsid w:val="004D6CDA"/>
    <w:rsid w:val="004E3E52"/>
    <w:rsid w:val="004E4B61"/>
    <w:rsid w:val="004E53FB"/>
    <w:rsid w:val="004E5D54"/>
    <w:rsid w:val="004E7F56"/>
    <w:rsid w:val="004F0E53"/>
    <w:rsid w:val="004F2A60"/>
    <w:rsid w:val="004F2DF3"/>
    <w:rsid w:val="0050178C"/>
    <w:rsid w:val="00504920"/>
    <w:rsid w:val="005068F8"/>
    <w:rsid w:val="00507031"/>
    <w:rsid w:val="00507EC3"/>
    <w:rsid w:val="00511874"/>
    <w:rsid w:val="00514486"/>
    <w:rsid w:val="005169E0"/>
    <w:rsid w:val="0051737D"/>
    <w:rsid w:val="005178D6"/>
    <w:rsid w:val="005178E4"/>
    <w:rsid w:val="00524257"/>
    <w:rsid w:val="00524E28"/>
    <w:rsid w:val="00524F2A"/>
    <w:rsid w:val="00526887"/>
    <w:rsid w:val="00531FA0"/>
    <w:rsid w:val="00536A23"/>
    <w:rsid w:val="005404D9"/>
    <w:rsid w:val="00543AD3"/>
    <w:rsid w:val="0055010F"/>
    <w:rsid w:val="005542B5"/>
    <w:rsid w:val="00554752"/>
    <w:rsid w:val="00565291"/>
    <w:rsid w:val="0056625A"/>
    <w:rsid w:val="00570266"/>
    <w:rsid w:val="00571288"/>
    <w:rsid w:val="00572723"/>
    <w:rsid w:val="00574B0E"/>
    <w:rsid w:val="00575478"/>
    <w:rsid w:val="00576460"/>
    <w:rsid w:val="00576B2A"/>
    <w:rsid w:val="00576C2C"/>
    <w:rsid w:val="00587045"/>
    <w:rsid w:val="005909D0"/>
    <w:rsid w:val="00590E8B"/>
    <w:rsid w:val="00592933"/>
    <w:rsid w:val="00593289"/>
    <w:rsid w:val="00593788"/>
    <w:rsid w:val="00594E17"/>
    <w:rsid w:val="0059671D"/>
    <w:rsid w:val="00597822"/>
    <w:rsid w:val="005A5BFB"/>
    <w:rsid w:val="005B2822"/>
    <w:rsid w:val="005B4A4A"/>
    <w:rsid w:val="005C0E17"/>
    <w:rsid w:val="005C11E8"/>
    <w:rsid w:val="005C2A82"/>
    <w:rsid w:val="005C747B"/>
    <w:rsid w:val="005D3EE2"/>
    <w:rsid w:val="005D6DDC"/>
    <w:rsid w:val="005E14AD"/>
    <w:rsid w:val="005E63D1"/>
    <w:rsid w:val="005E69F6"/>
    <w:rsid w:val="005F064F"/>
    <w:rsid w:val="005F261D"/>
    <w:rsid w:val="005F5271"/>
    <w:rsid w:val="005F74B6"/>
    <w:rsid w:val="00602367"/>
    <w:rsid w:val="006045C8"/>
    <w:rsid w:val="006154E6"/>
    <w:rsid w:val="00615DF6"/>
    <w:rsid w:val="0061651E"/>
    <w:rsid w:val="006169BD"/>
    <w:rsid w:val="00630712"/>
    <w:rsid w:val="0063145C"/>
    <w:rsid w:val="006327F9"/>
    <w:rsid w:val="00633BAF"/>
    <w:rsid w:val="006359FF"/>
    <w:rsid w:val="00636BF8"/>
    <w:rsid w:val="006430BF"/>
    <w:rsid w:val="0064546D"/>
    <w:rsid w:val="00646E1F"/>
    <w:rsid w:val="00647586"/>
    <w:rsid w:val="0065267D"/>
    <w:rsid w:val="00652E57"/>
    <w:rsid w:val="006553C1"/>
    <w:rsid w:val="0065593E"/>
    <w:rsid w:val="00655FC7"/>
    <w:rsid w:val="00662199"/>
    <w:rsid w:val="0066282E"/>
    <w:rsid w:val="00662980"/>
    <w:rsid w:val="00666A42"/>
    <w:rsid w:val="0067180C"/>
    <w:rsid w:val="00672820"/>
    <w:rsid w:val="00673FC2"/>
    <w:rsid w:val="00674F53"/>
    <w:rsid w:val="00680E41"/>
    <w:rsid w:val="006813B1"/>
    <w:rsid w:val="00683785"/>
    <w:rsid w:val="006837C8"/>
    <w:rsid w:val="0068406B"/>
    <w:rsid w:val="006846BC"/>
    <w:rsid w:val="00687AFB"/>
    <w:rsid w:val="00691946"/>
    <w:rsid w:val="006920E2"/>
    <w:rsid w:val="00692512"/>
    <w:rsid w:val="0069550F"/>
    <w:rsid w:val="00696A39"/>
    <w:rsid w:val="006973C3"/>
    <w:rsid w:val="006A293F"/>
    <w:rsid w:val="006B0F58"/>
    <w:rsid w:val="006B359D"/>
    <w:rsid w:val="006B3846"/>
    <w:rsid w:val="006B7592"/>
    <w:rsid w:val="006C19A5"/>
    <w:rsid w:val="006C226C"/>
    <w:rsid w:val="006C3730"/>
    <w:rsid w:val="006C770A"/>
    <w:rsid w:val="006D07EB"/>
    <w:rsid w:val="006D0F37"/>
    <w:rsid w:val="006D1F94"/>
    <w:rsid w:val="006D2A32"/>
    <w:rsid w:val="006D2C41"/>
    <w:rsid w:val="006D3113"/>
    <w:rsid w:val="006D6BAF"/>
    <w:rsid w:val="006D6BE8"/>
    <w:rsid w:val="006E2F3F"/>
    <w:rsid w:val="006E4123"/>
    <w:rsid w:val="006E56D7"/>
    <w:rsid w:val="006E7491"/>
    <w:rsid w:val="006F0D71"/>
    <w:rsid w:val="006F0DEC"/>
    <w:rsid w:val="006F23FE"/>
    <w:rsid w:val="006F5696"/>
    <w:rsid w:val="00700115"/>
    <w:rsid w:val="00704FFF"/>
    <w:rsid w:val="00705FB6"/>
    <w:rsid w:val="00711AC9"/>
    <w:rsid w:val="00713260"/>
    <w:rsid w:val="00714056"/>
    <w:rsid w:val="00714B6E"/>
    <w:rsid w:val="00717EDD"/>
    <w:rsid w:val="00723C1B"/>
    <w:rsid w:val="00724774"/>
    <w:rsid w:val="00727C07"/>
    <w:rsid w:val="00730887"/>
    <w:rsid w:val="00731E31"/>
    <w:rsid w:val="00732B54"/>
    <w:rsid w:val="00732DAC"/>
    <w:rsid w:val="007332FF"/>
    <w:rsid w:val="007359FE"/>
    <w:rsid w:val="00741B04"/>
    <w:rsid w:val="007433E3"/>
    <w:rsid w:val="00747EFD"/>
    <w:rsid w:val="00751A5F"/>
    <w:rsid w:val="00752E4B"/>
    <w:rsid w:val="007545EB"/>
    <w:rsid w:val="00754E6B"/>
    <w:rsid w:val="00760756"/>
    <w:rsid w:val="007608A0"/>
    <w:rsid w:val="00762E74"/>
    <w:rsid w:val="0076551F"/>
    <w:rsid w:val="007704B0"/>
    <w:rsid w:val="00772F27"/>
    <w:rsid w:val="00777960"/>
    <w:rsid w:val="007827C8"/>
    <w:rsid w:val="00787A41"/>
    <w:rsid w:val="00787C03"/>
    <w:rsid w:val="00790279"/>
    <w:rsid w:val="00790BDC"/>
    <w:rsid w:val="00791551"/>
    <w:rsid w:val="0079642C"/>
    <w:rsid w:val="007966CA"/>
    <w:rsid w:val="00797AD0"/>
    <w:rsid w:val="007A131B"/>
    <w:rsid w:val="007A2B2A"/>
    <w:rsid w:val="007A53E8"/>
    <w:rsid w:val="007B5565"/>
    <w:rsid w:val="007B7962"/>
    <w:rsid w:val="007C162C"/>
    <w:rsid w:val="007C1F7E"/>
    <w:rsid w:val="007C50BE"/>
    <w:rsid w:val="007D3D53"/>
    <w:rsid w:val="007E1CCB"/>
    <w:rsid w:val="007E3205"/>
    <w:rsid w:val="007E4E68"/>
    <w:rsid w:val="007E762C"/>
    <w:rsid w:val="007F096E"/>
    <w:rsid w:val="007F1CC8"/>
    <w:rsid w:val="007F3C32"/>
    <w:rsid w:val="007F4020"/>
    <w:rsid w:val="007F57B6"/>
    <w:rsid w:val="00802ACF"/>
    <w:rsid w:val="008032F6"/>
    <w:rsid w:val="00804DED"/>
    <w:rsid w:val="00806BC5"/>
    <w:rsid w:val="008124D5"/>
    <w:rsid w:val="008215B6"/>
    <w:rsid w:val="008256A4"/>
    <w:rsid w:val="00835FC5"/>
    <w:rsid w:val="008368C3"/>
    <w:rsid w:val="00837349"/>
    <w:rsid w:val="00842D51"/>
    <w:rsid w:val="00842FDE"/>
    <w:rsid w:val="00843700"/>
    <w:rsid w:val="00846892"/>
    <w:rsid w:val="00853FE9"/>
    <w:rsid w:val="00854CDF"/>
    <w:rsid w:val="00860F44"/>
    <w:rsid w:val="00862A19"/>
    <w:rsid w:val="00864BEE"/>
    <w:rsid w:val="008734AD"/>
    <w:rsid w:val="00875317"/>
    <w:rsid w:val="0087571B"/>
    <w:rsid w:val="008818B1"/>
    <w:rsid w:val="008904B6"/>
    <w:rsid w:val="00891525"/>
    <w:rsid w:val="0089152D"/>
    <w:rsid w:val="008927F7"/>
    <w:rsid w:val="00892864"/>
    <w:rsid w:val="00895368"/>
    <w:rsid w:val="0089550C"/>
    <w:rsid w:val="0089579F"/>
    <w:rsid w:val="008A30BF"/>
    <w:rsid w:val="008A5367"/>
    <w:rsid w:val="008A7A97"/>
    <w:rsid w:val="008B1BAE"/>
    <w:rsid w:val="008B239F"/>
    <w:rsid w:val="008B4354"/>
    <w:rsid w:val="008B52AD"/>
    <w:rsid w:val="008C11C7"/>
    <w:rsid w:val="008C1E5F"/>
    <w:rsid w:val="008C2949"/>
    <w:rsid w:val="008C2B05"/>
    <w:rsid w:val="008C3BCC"/>
    <w:rsid w:val="008C4F2D"/>
    <w:rsid w:val="008D07A5"/>
    <w:rsid w:val="008D2A82"/>
    <w:rsid w:val="008D47D3"/>
    <w:rsid w:val="008E12E8"/>
    <w:rsid w:val="008E1553"/>
    <w:rsid w:val="008E18E9"/>
    <w:rsid w:val="008E5630"/>
    <w:rsid w:val="008E6E70"/>
    <w:rsid w:val="008E6ECA"/>
    <w:rsid w:val="008E7EC3"/>
    <w:rsid w:val="008F02A0"/>
    <w:rsid w:val="008F28F3"/>
    <w:rsid w:val="008F4964"/>
    <w:rsid w:val="008F5441"/>
    <w:rsid w:val="00900383"/>
    <w:rsid w:val="0090498C"/>
    <w:rsid w:val="00906184"/>
    <w:rsid w:val="009102FC"/>
    <w:rsid w:val="00910722"/>
    <w:rsid w:val="00913B48"/>
    <w:rsid w:val="00917BEC"/>
    <w:rsid w:val="00933B28"/>
    <w:rsid w:val="00934D52"/>
    <w:rsid w:val="00935800"/>
    <w:rsid w:val="00936DF0"/>
    <w:rsid w:val="009406EC"/>
    <w:rsid w:val="00940FD4"/>
    <w:rsid w:val="009414D5"/>
    <w:rsid w:val="00942F75"/>
    <w:rsid w:val="00944987"/>
    <w:rsid w:val="009466C9"/>
    <w:rsid w:val="009476D3"/>
    <w:rsid w:val="009477F7"/>
    <w:rsid w:val="009504D1"/>
    <w:rsid w:val="0095268C"/>
    <w:rsid w:val="00955F60"/>
    <w:rsid w:val="00956E87"/>
    <w:rsid w:val="0096188F"/>
    <w:rsid w:val="00963FA1"/>
    <w:rsid w:val="0097432D"/>
    <w:rsid w:val="009801C1"/>
    <w:rsid w:val="009810D9"/>
    <w:rsid w:val="0099044C"/>
    <w:rsid w:val="009932CC"/>
    <w:rsid w:val="00995C08"/>
    <w:rsid w:val="00996AD8"/>
    <w:rsid w:val="009A321C"/>
    <w:rsid w:val="009A3852"/>
    <w:rsid w:val="009A62DD"/>
    <w:rsid w:val="009B012F"/>
    <w:rsid w:val="009B11CD"/>
    <w:rsid w:val="009B14E1"/>
    <w:rsid w:val="009B38E5"/>
    <w:rsid w:val="009B5251"/>
    <w:rsid w:val="009B667B"/>
    <w:rsid w:val="009B6689"/>
    <w:rsid w:val="009B7632"/>
    <w:rsid w:val="009C08A9"/>
    <w:rsid w:val="009C3207"/>
    <w:rsid w:val="009C6C31"/>
    <w:rsid w:val="009C6D68"/>
    <w:rsid w:val="009C77BB"/>
    <w:rsid w:val="009D0B54"/>
    <w:rsid w:val="009D4A48"/>
    <w:rsid w:val="009D4CF3"/>
    <w:rsid w:val="009D6BD4"/>
    <w:rsid w:val="009E21C6"/>
    <w:rsid w:val="009E3BCE"/>
    <w:rsid w:val="009E3ECF"/>
    <w:rsid w:val="009E4807"/>
    <w:rsid w:val="009F1407"/>
    <w:rsid w:val="009F1A41"/>
    <w:rsid w:val="009F3250"/>
    <w:rsid w:val="009F6325"/>
    <w:rsid w:val="009F7921"/>
    <w:rsid w:val="009F7B2A"/>
    <w:rsid w:val="00A03D64"/>
    <w:rsid w:val="00A04BE6"/>
    <w:rsid w:val="00A06874"/>
    <w:rsid w:val="00A06D9D"/>
    <w:rsid w:val="00A1049C"/>
    <w:rsid w:val="00A16AEC"/>
    <w:rsid w:val="00A20F9D"/>
    <w:rsid w:val="00A21826"/>
    <w:rsid w:val="00A2259F"/>
    <w:rsid w:val="00A268E8"/>
    <w:rsid w:val="00A269E2"/>
    <w:rsid w:val="00A30023"/>
    <w:rsid w:val="00A31121"/>
    <w:rsid w:val="00A31E68"/>
    <w:rsid w:val="00A3251B"/>
    <w:rsid w:val="00A409D5"/>
    <w:rsid w:val="00A42B5C"/>
    <w:rsid w:val="00A43FA1"/>
    <w:rsid w:val="00A44063"/>
    <w:rsid w:val="00A50CC7"/>
    <w:rsid w:val="00A528D8"/>
    <w:rsid w:val="00A552B5"/>
    <w:rsid w:val="00A57D5F"/>
    <w:rsid w:val="00A60DF8"/>
    <w:rsid w:val="00A61342"/>
    <w:rsid w:val="00A73ACB"/>
    <w:rsid w:val="00A74E12"/>
    <w:rsid w:val="00A75B76"/>
    <w:rsid w:val="00A761C5"/>
    <w:rsid w:val="00A77C28"/>
    <w:rsid w:val="00A81FA8"/>
    <w:rsid w:val="00A82B6F"/>
    <w:rsid w:val="00A835DA"/>
    <w:rsid w:val="00A86820"/>
    <w:rsid w:val="00A91F19"/>
    <w:rsid w:val="00A94F78"/>
    <w:rsid w:val="00A957AA"/>
    <w:rsid w:val="00A95B29"/>
    <w:rsid w:val="00A9666E"/>
    <w:rsid w:val="00A96C5A"/>
    <w:rsid w:val="00AA6BED"/>
    <w:rsid w:val="00AA720E"/>
    <w:rsid w:val="00AA79C9"/>
    <w:rsid w:val="00AB2482"/>
    <w:rsid w:val="00AB2B51"/>
    <w:rsid w:val="00AB4881"/>
    <w:rsid w:val="00AB59D4"/>
    <w:rsid w:val="00AB685D"/>
    <w:rsid w:val="00AC0F83"/>
    <w:rsid w:val="00AC196D"/>
    <w:rsid w:val="00AC744F"/>
    <w:rsid w:val="00AC79EE"/>
    <w:rsid w:val="00AC7D2F"/>
    <w:rsid w:val="00AD049E"/>
    <w:rsid w:val="00AD2E15"/>
    <w:rsid w:val="00AD3747"/>
    <w:rsid w:val="00AD4B43"/>
    <w:rsid w:val="00AD5B5D"/>
    <w:rsid w:val="00AD5FA3"/>
    <w:rsid w:val="00AD6A99"/>
    <w:rsid w:val="00AE224C"/>
    <w:rsid w:val="00AE26A7"/>
    <w:rsid w:val="00AE2B81"/>
    <w:rsid w:val="00AE6267"/>
    <w:rsid w:val="00AE7958"/>
    <w:rsid w:val="00AF29C5"/>
    <w:rsid w:val="00AF3A73"/>
    <w:rsid w:val="00B03258"/>
    <w:rsid w:val="00B04AEA"/>
    <w:rsid w:val="00B107F6"/>
    <w:rsid w:val="00B13492"/>
    <w:rsid w:val="00B16707"/>
    <w:rsid w:val="00B16A4D"/>
    <w:rsid w:val="00B17ECD"/>
    <w:rsid w:val="00B20F94"/>
    <w:rsid w:val="00B22873"/>
    <w:rsid w:val="00B23366"/>
    <w:rsid w:val="00B26E86"/>
    <w:rsid w:val="00B275A4"/>
    <w:rsid w:val="00B300EF"/>
    <w:rsid w:val="00B30EA9"/>
    <w:rsid w:val="00B34C61"/>
    <w:rsid w:val="00B37228"/>
    <w:rsid w:val="00B37D87"/>
    <w:rsid w:val="00B41A59"/>
    <w:rsid w:val="00B42C0D"/>
    <w:rsid w:val="00B454AF"/>
    <w:rsid w:val="00B46315"/>
    <w:rsid w:val="00B467AE"/>
    <w:rsid w:val="00B5006C"/>
    <w:rsid w:val="00B51363"/>
    <w:rsid w:val="00B55585"/>
    <w:rsid w:val="00B60114"/>
    <w:rsid w:val="00B60985"/>
    <w:rsid w:val="00B621C9"/>
    <w:rsid w:val="00B64CC9"/>
    <w:rsid w:val="00B665E6"/>
    <w:rsid w:val="00B675F0"/>
    <w:rsid w:val="00B713DA"/>
    <w:rsid w:val="00B72530"/>
    <w:rsid w:val="00B74ABA"/>
    <w:rsid w:val="00B76ECE"/>
    <w:rsid w:val="00B779AC"/>
    <w:rsid w:val="00B82908"/>
    <w:rsid w:val="00B85269"/>
    <w:rsid w:val="00B87145"/>
    <w:rsid w:val="00B87DED"/>
    <w:rsid w:val="00B9026A"/>
    <w:rsid w:val="00B94F41"/>
    <w:rsid w:val="00BA09D4"/>
    <w:rsid w:val="00BA1313"/>
    <w:rsid w:val="00BA13F7"/>
    <w:rsid w:val="00BA5737"/>
    <w:rsid w:val="00BB11C3"/>
    <w:rsid w:val="00BB1878"/>
    <w:rsid w:val="00BB1915"/>
    <w:rsid w:val="00BB26AA"/>
    <w:rsid w:val="00BB3C05"/>
    <w:rsid w:val="00BB6079"/>
    <w:rsid w:val="00BC43DF"/>
    <w:rsid w:val="00BD0EC2"/>
    <w:rsid w:val="00BD5A09"/>
    <w:rsid w:val="00BD73DE"/>
    <w:rsid w:val="00BD74D4"/>
    <w:rsid w:val="00BD7F55"/>
    <w:rsid w:val="00BE2C2B"/>
    <w:rsid w:val="00BE3949"/>
    <w:rsid w:val="00BE4C38"/>
    <w:rsid w:val="00BE57D8"/>
    <w:rsid w:val="00BE5B64"/>
    <w:rsid w:val="00BE600F"/>
    <w:rsid w:val="00BE79C9"/>
    <w:rsid w:val="00BF0A3A"/>
    <w:rsid w:val="00BF2647"/>
    <w:rsid w:val="00BF34F4"/>
    <w:rsid w:val="00C014A2"/>
    <w:rsid w:val="00C01AD4"/>
    <w:rsid w:val="00C02341"/>
    <w:rsid w:val="00C0264B"/>
    <w:rsid w:val="00C030BA"/>
    <w:rsid w:val="00C037B7"/>
    <w:rsid w:val="00C03976"/>
    <w:rsid w:val="00C05445"/>
    <w:rsid w:val="00C05629"/>
    <w:rsid w:val="00C05834"/>
    <w:rsid w:val="00C149CF"/>
    <w:rsid w:val="00C166C7"/>
    <w:rsid w:val="00C17081"/>
    <w:rsid w:val="00C17793"/>
    <w:rsid w:val="00C2088D"/>
    <w:rsid w:val="00C2389F"/>
    <w:rsid w:val="00C30CDB"/>
    <w:rsid w:val="00C341FD"/>
    <w:rsid w:val="00C36487"/>
    <w:rsid w:val="00C4010A"/>
    <w:rsid w:val="00C403BE"/>
    <w:rsid w:val="00C4073B"/>
    <w:rsid w:val="00C40882"/>
    <w:rsid w:val="00C42889"/>
    <w:rsid w:val="00C50F74"/>
    <w:rsid w:val="00C53270"/>
    <w:rsid w:val="00C537D6"/>
    <w:rsid w:val="00C54297"/>
    <w:rsid w:val="00C609EB"/>
    <w:rsid w:val="00C61150"/>
    <w:rsid w:val="00C667E5"/>
    <w:rsid w:val="00C6718E"/>
    <w:rsid w:val="00C67C32"/>
    <w:rsid w:val="00C72A93"/>
    <w:rsid w:val="00C74732"/>
    <w:rsid w:val="00C76968"/>
    <w:rsid w:val="00C81942"/>
    <w:rsid w:val="00C8329B"/>
    <w:rsid w:val="00C91633"/>
    <w:rsid w:val="00C9263E"/>
    <w:rsid w:val="00C94695"/>
    <w:rsid w:val="00C96891"/>
    <w:rsid w:val="00CA11D9"/>
    <w:rsid w:val="00CA23A9"/>
    <w:rsid w:val="00CA2905"/>
    <w:rsid w:val="00CA511C"/>
    <w:rsid w:val="00CA55E1"/>
    <w:rsid w:val="00CA6833"/>
    <w:rsid w:val="00CA6C3A"/>
    <w:rsid w:val="00CB0FAB"/>
    <w:rsid w:val="00CB2126"/>
    <w:rsid w:val="00CB5DA7"/>
    <w:rsid w:val="00CC0B1A"/>
    <w:rsid w:val="00CC2142"/>
    <w:rsid w:val="00CC5231"/>
    <w:rsid w:val="00CC5555"/>
    <w:rsid w:val="00CD2E44"/>
    <w:rsid w:val="00CD3CD3"/>
    <w:rsid w:val="00CD50F0"/>
    <w:rsid w:val="00CE2554"/>
    <w:rsid w:val="00CE2875"/>
    <w:rsid w:val="00CE3741"/>
    <w:rsid w:val="00CE4AAB"/>
    <w:rsid w:val="00CE5C53"/>
    <w:rsid w:val="00CE78C2"/>
    <w:rsid w:val="00CE7CAE"/>
    <w:rsid w:val="00CF0999"/>
    <w:rsid w:val="00CF3354"/>
    <w:rsid w:val="00CF6841"/>
    <w:rsid w:val="00CF6AC1"/>
    <w:rsid w:val="00CF70D8"/>
    <w:rsid w:val="00D01753"/>
    <w:rsid w:val="00D0242C"/>
    <w:rsid w:val="00D03E53"/>
    <w:rsid w:val="00D0459F"/>
    <w:rsid w:val="00D140C6"/>
    <w:rsid w:val="00D16824"/>
    <w:rsid w:val="00D259A6"/>
    <w:rsid w:val="00D25DCD"/>
    <w:rsid w:val="00D260DB"/>
    <w:rsid w:val="00D27C00"/>
    <w:rsid w:val="00D30952"/>
    <w:rsid w:val="00D32CD2"/>
    <w:rsid w:val="00D33210"/>
    <w:rsid w:val="00D333D2"/>
    <w:rsid w:val="00D36059"/>
    <w:rsid w:val="00D37497"/>
    <w:rsid w:val="00D37C64"/>
    <w:rsid w:val="00D41BD1"/>
    <w:rsid w:val="00D45C91"/>
    <w:rsid w:val="00D51ACA"/>
    <w:rsid w:val="00D54CC0"/>
    <w:rsid w:val="00D561C8"/>
    <w:rsid w:val="00D63B12"/>
    <w:rsid w:val="00D65364"/>
    <w:rsid w:val="00D65461"/>
    <w:rsid w:val="00D80A6A"/>
    <w:rsid w:val="00D86E31"/>
    <w:rsid w:val="00D9076A"/>
    <w:rsid w:val="00D909BA"/>
    <w:rsid w:val="00D917C0"/>
    <w:rsid w:val="00D919D3"/>
    <w:rsid w:val="00D91E5F"/>
    <w:rsid w:val="00D9467F"/>
    <w:rsid w:val="00D95330"/>
    <w:rsid w:val="00DA40B8"/>
    <w:rsid w:val="00DA58BB"/>
    <w:rsid w:val="00DA7380"/>
    <w:rsid w:val="00DB2397"/>
    <w:rsid w:val="00DB3262"/>
    <w:rsid w:val="00DC6B2C"/>
    <w:rsid w:val="00DD108A"/>
    <w:rsid w:val="00DD10A7"/>
    <w:rsid w:val="00DD11DF"/>
    <w:rsid w:val="00DD165A"/>
    <w:rsid w:val="00DD1855"/>
    <w:rsid w:val="00DD5032"/>
    <w:rsid w:val="00DE01FC"/>
    <w:rsid w:val="00DE0362"/>
    <w:rsid w:val="00DE08C4"/>
    <w:rsid w:val="00DE35D7"/>
    <w:rsid w:val="00DE4A7B"/>
    <w:rsid w:val="00DE4F79"/>
    <w:rsid w:val="00DF02AC"/>
    <w:rsid w:val="00DF03F7"/>
    <w:rsid w:val="00DF09D5"/>
    <w:rsid w:val="00DF443F"/>
    <w:rsid w:val="00DF53F7"/>
    <w:rsid w:val="00DF5C88"/>
    <w:rsid w:val="00DF64A2"/>
    <w:rsid w:val="00E0169E"/>
    <w:rsid w:val="00E04423"/>
    <w:rsid w:val="00E132B0"/>
    <w:rsid w:val="00E17611"/>
    <w:rsid w:val="00E212DE"/>
    <w:rsid w:val="00E22C46"/>
    <w:rsid w:val="00E22E7D"/>
    <w:rsid w:val="00E26F78"/>
    <w:rsid w:val="00E2705C"/>
    <w:rsid w:val="00E30578"/>
    <w:rsid w:val="00E31205"/>
    <w:rsid w:val="00E31473"/>
    <w:rsid w:val="00E3296C"/>
    <w:rsid w:val="00E36303"/>
    <w:rsid w:val="00E400F3"/>
    <w:rsid w:val="00E40E70"/>
    <w:rsid w:val="00E44879"/>
    <w:rsid w:val="00E55424"/>
    <w:rsid w:val="00E6351B"/>
    <w:rsid w:val="00E76018"/>
    <w:rsid w:val="00E76BF5"/>
    <w:rsid w:val="00E76EE4"/>
    <w:rsid w:val="00E824AA"/>
    <w:rsid w:val="00E86148"/>
    <w:rsid w:val="00E87360"/>
    <w:rsid w:val="00E9394C"/>
    <w:rsid w:val="00E952F7"/>
    <w:rsid w:val="00E95970"/>
    <w:rsid w:val="00EA38D9"/>
    <w:rsid w:val="00EA5758"/>
    <w:rsid w:val="00EA5A64"/>
    <w:rsid w:val="00EB51E8"/>
    <w:rsid w:val="00EB60D2"/>
    <w:rsid w:val="00EC088D"/>
    <w:rsid w:val="00EC1C3C"/>
    <w:rsid w:val="00ED1C45"/>
    <w:rsid w:val="00ED2C92"/>
    <w:rsid w:val="00ED30EA"/>
    <w:rsid w:val="00ED6EE2"/>
    <w:rsid w:val="00EE1A3F"/>
    <w:rsid w:val="00EE2BBE"/>
    <w:rsid w:val="00EE35A2"/>
    <w:rsid w:val="00EE4109"/>
    <w:rsid w:val="00EE4548"/>
    <w:rsid w:val="00EE463F"/>
    <w:rsid w:val="00EE5A68"/>
    <w:rsid w:val="00EE6DE4"/>
    <w:rsid w:val="00EF00B8"/>
    <w:rsid w:val="00EF0B79"/>
    <w:rsid w:val="00EF16AE"/>
    <w:rsid w:val="00EF1EC7"/>
    <w:rsid w:val="00F01278"/>
    <w:rsid w:val="00F017C3"/>
    <w:rsid w:val="00F01A9C"/>
    <w:rsid w:val="00F037DE"/>
    <w:rsid w:val="00F0509D"/>
    <w:rsid w:val="00F05ACD"/>
    <w:rsid w:val="00F0703D"/>
    <w:rsid w:val="00F1469D"/>
    <w:rsid w:val="00F168C7"/>
    <w:rsid w:val="00F22945"/>
    <w:rsid w:val="00F2455A"/>
    <w:rsid w:val="00F24A2A"/>
    <w:rsid w:val="00F254F6"/>
    <w:rsid w:val="00F27FD9"/>
    <w:rsid w:val="00F31786"/>
    <w:rsid w:val="00F37D04"/>
    <w:rsid w:val="00F4119E"/>
    <w:rsid w:val="00F4130F"/>
    <w:rsid w:val="00F42B08"/>
    <w:rsid w:val="00F43400"/>
    <w:rsid w:val="00F43A7B"/>
    <w:rsid w:val="00F43CF4"/>
    <w:rsid w:val="00F4541B"/>
    <w:rsid w:val="00F55FE2"/>
    <w:rsid w:val="00F56974"/>
    <w:rsid w:val="00F647A1"/>
    <w:rsid w:val="00F658DE"/>
    <w:rsid w:val="00F70730"/>
    <w:rsid w:val="00F710B1"/>
    <w:rsid w:val="00F711BF"/>
    <w:rsid w:val="00F7128B"/>
    <w:rsid w:val="00F712FD"/>
    <w:rsid w:val="00F717D2"/>
    <w:rsid w:val="00F730F6"/>
    <w:rsid w:val="00F802B6"/>
    <w:rsid w:val="00F80FFC"/>
    <w:rsid w:val="00F821AF"/>
    <w:rsid w:val="00F827E1"/>
    <w:rsid w:val="00F840C0"/>
    <w:rsid w:val="00F92468"/>
    <w:rsid w:val="00F92C11"/>
    <w:rsid w:val="00F964BA"/>
    <w:rsid w:val="00F96CF1"/>
    <w:rsid w:val="00FA0660"/>
    <w:rsid w:val="00FA074B"/>
    <w:rsid w:val="00FA4929"/>
    <w:rsid w:val="00FA5103"/>
    <w:rsid w:val="00FB072E"/>
    <w:rsid w:val="00FB2344"/>
    <w:rsid w:val="00FB578A"/>
    <w:rsid w:val="00FB748E"/>
    <w:rsid w:val="00FC1317"/>
    <w:rsid w:val="00FC397D"/>
    <w:rsid w:val="00FC496F"/>
    <w:rsid w:val="00FC763E"/>
    <w:rsid w:val="00FC77D1"/>
    <w:rsid w:val="00FD04BB"/>
    <w:rsid w:val="00FD0AEC"/>
    <w:rsid w:val="00FD22C3"/>
    <w:rsid w:val="00FD6C25"/>
    <w:rsid w:val="00FD6C8F"/>
    <w:rsid w:val="00FE20B7"/>
    <w:rsid w:val="00FE2978"/>
    <w:rsid w:val="00FE350C"/>
    <w:rsid w:val="00FE4181"/>
    <w:rsid w:val="00FE5FA9"/>
    <w:rsid w:val="00FF1940"/>
    <w:rsid w:val="00FF3970"/>
    <w:rsid w:val="00FF3E2A"/>
    <w:rsid w:val="00FF63CC"/>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ADE5C"/>
  <w15:docId w15:val="{B5770901-1C84-4EFB-8230-255C8448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905"/>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5C5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CF6841"/>
    <w:pPr>
      <w:spacing w:after="0"/>
      <w:jc w:val="center"/>
    </w:pPr>
    <w:rPr>
      <w:rFonts w:ascii="Arial Narrow" w:eastAsia="Calibri" w:hAnsi="Arial Narrow" w:cstheme="minorHAnsi"/>
      <w:bCs/>
      <w:color w:val="000000" w:themeColor="text1"/>
      <w:sz w:val="20"/>
      <w:szCs w:val="20"/>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1A319E"/>
    <w:pPr>
      <w:spacing w:after="100"/>
    </w:pPr>
    <w:rPr>
      <w:rFonts w:ascii="Arial Narrow" w:hAnsi="Arial Narrow"/>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link w:val="TableChar"/>
    <w:qFormat/>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1A319E"/>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rsid w:val="00CF6841"/>
    <w:rPr>
      <w:rFonts w:ascii="Arial Narrow" w:eastAsia="Calibri" w:hAnsi="Arial Narrow" w:cstheme="minorHAnsi"/>
      <w:bCs/>
      <w:color w:val="000000" w:themeColor="text1"/>
      <w:sz w:val="20"/>
      <w:szCs w:val="20"/>
      <w:lang w:val="en-US"/>
    </w:rPr>
  </w:style>
  <w:style w:type="character" w:customStyle="1" w:styleId="ListParagraphChar">
    <w:name w:val="List Paragraph Char"/>
    <w:aliases w:val="Bullets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AE26A7"/>
    <w:pPr>
      <w:spacing w:after="100"/>
      <w:ind w:left="440"/>
    </w:pPr>
  </w:style>
  <w:style w:type="character" w:customStyle="1" w:styleId="TableChar">
    <w:name w:val="Table Char"/>
    <w:link w:val="Table"/>
    <w:rsid w:val="00295804"/>
    <w:rPr>
      <w:rFonts w:ascii="Cambria" w:eastAsia="Calibri" w:hAnsi="Cambria" w:cs="Cambria"/>
      <w:lang w:val="en-GB" w:eastAsia="ar-SA"/>
    </w:rPr>
  </w:style>
  <w:style w:type="character" w:styleId="CommentReference">
    <w:name w:val="annotation reference"/>
    <w:basedOn w:val="DefaultParagraphFont"/>
    <w:uiPriority w:val="99"/>
    <w:semiHidden/>
    <w:unhideWhenUsed/>
    <w:rsid w:val="007D3D53"/>
    <w:rPr>
      <w:sz w:val="16"/>
      <w:szCs w:val="16"/>
    </w:rPr>
  </w:style>
  <w:style w:type="paragraph" w:styleId="CommentText">
    <w:name w:val="annotation text"/>
    <w:basedOn w:val="Normal"/>
    <w:link w:val="CommentTextChar"/>
    <w:uiPriority w:val="99"/>
    <w:semiHidden/>
    <w:unhideWhenUsed/>
    <w:rsid w:val="007D3D53"/>
    <w:pPr>
      <w:spacing w:line="240" w:lineRule="auto"/>
    </w:pPr>
    <w:rPr>
      <w:sz w:val="20"/>
      <w:szCs w:val="20"/>
    </w:rPr>
  </w:style>
  <w:style w:type="character" w:customStyle="1" w:styleId="CommentTextChar">
    <w:name w:val="Comment Text Char"/>
    <w:basedOn w:val="DefaultParagraphFont"/>
    <w:link w:val="CommentText"/>
    <w:uiPriority w:val="99"/>
    <w:semiHidden/>
    <w:rsid w:val="007D3D53"/>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D3D53"/>
    <w:rPr>
      <w:b/>
      <w:bCs/>
    </w:rPr>
  </w:style>
  <w:style w:type="character" w:customStyle="1" w:styleId="CommentSubjectChar">
    <w:name w:val="Comment Subject Char"/>
    <w:basedOn w:val="CommentTextChar"/>
    <w:link w:val="CommentSubject"/>
    <w:uiPriority w:val="99"/>
    <w:semiHidden/>
    <w:rsid w:val="007D3D53"/>
    <w:rPr>
      <w:rFonts w:ascii="Trebuchet MS" w:eastAsia="Times New Roman" w:hAnsi="Trebuchet MS" w:cs="Times New Roman"/>
      <w:b/>
      <w:bCs/>
      <w:sz w:val="20"/>
      <w:szCs w:val="20"/>
      <w:lang w:val="en-US"/>
    </w:rPr>
  </w:style>
  <w:style w:type="character" w:customStyle="1" w:styleId="UnresolvedMention">
    <w:name w:val="Unresolved Mention"/>
    <w:basedOn w:val="DefaultParagraphFont"/>
    <w:uiPriority w:val="99"/>
    <w:semiHidden/>
    <w:unhideWhenUsed/>
    <w:rsid w:val="00BA1313"/>
    <w:rPr>
      <w:color w:val="605E5C"/>
      <w:shd w:val="clear" w:color="auto" w:fill="E1DFDD"/>
    </w:rPr>
  </w:style>
  <w:style w:type="table" w:styleId="TableGrid">
    <w:name w:val="Table Grid"/>
    <w:basedOn w:val="TableNormal"/>
    <w:uiPriority w:val="39"/>
    <w:rsid w:val="00C05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C0583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B26E86"/>
    <w:rPr>
      <w:color w:val="954F72" w:themeColor="followedHyperlink"/>
      <w:u w:val="single"/>
    </w:rPr>
  </w:style>
  <w:style w:type="table" w:styleId="GridTable4-Accent4">
    <w:name w:val="Grid Table 4 Accent 4"/>
    <w:basedOn w:val="TableNormal"/>
    <w:uiPriority w:val="49"/>
    <w:rsid w:val="00010A1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9F14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35082112">
      <w:bodyDiv w:val="1"/>
      <w:marLeft w:val="0"/>
      <w:marRight w:val="0"/>
      <w:marTop w:val="0"/>
      <w:marBottom w:val="0"/>
      <w:divBdr>
        <w:top w:val="none" w:sz="0" w:space="0" w:color="auto"/>
        <w:left w:val="none" w:sz="0" w:space="0" w:color="auto"/>
        <w:bottom w:val="none" w:sz="0" w:space="0" w:color="auto"/>
        <w:right w:val="none" w:sz="0" w:space="0" w:color="auto"/>
      </w:divBdr>
      <w:divsChild>
        <w:div w:id="331183025">
          <w:marLeft w:val="0"/>
          <w:marRight w:val="0"/>
          <w:marTop w:val="0"/>
          <w:marBottom w:val="0"/>
          <w:divBdr>
            <w:top w:val="none" w:sz="0" w:space="0" w:color="auto"/>
            <w:left w:val="none" w:sz="0" w:space="0" w:color="auto"/>
            <w:bottom w:val="none" w:sz="0" w:space="0" w:color="auto"/>
            <w:right w:val="none" w:sz="0" w:space="0" w:color="auto"/>
          </w:divBdr>
          <w:divsChild>
            <w:div w:id="466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4848759">
      <w:bodyDiv w:val="1"/>
      <w:marLeft w:val="0"/>
      <w:marRight w:val="0"/>
      <w:marTop w:val="0"/>
      <w:marBottom w:val="0"/>
      <w:divBdr>
        <w:top w:val="none" w:sz="0" w:space="0" w:color="auto"/>
        <w:left w:val="none" w:sz="0" w:space="0" w:color="auto"/>
        <w:bottom w:val="none" w:sz="0" w:space="0" w:color="auto"/>
        <w:right w:val="none" w:sz="0" w:space="0" w:color="auto"/>
      </w:divBdr>
      <w:divsChild>
        <w:div w:id="18430627">
          <w:marLeft w:val="0"/>
          <w:marRight w:val="0"/>
          <w:marTop w:val="0"/>
          <w:marBottom w:val="0"/>
          <w:divBdr>
            <w:top w:val="none" w:sz="0" w:space="0" w:color="auto"/>
            <w:left w:val="none" w:sz="0" w:space="0" w:color="auto"/>
            <w:bottom w:val="none" w:sz="0" w:space="0" w:color="auto"/>
            <w:right w:val="none" w:sz="0" w:space="0" w:color="auto"/>
          </w:divBdr>
          <w:divsChild>
            <w:div w:id="11103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506478777">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83954023">
      <w:bodyDiv w:val="1"/>
      <w:marLeft w:val="0"/>
      <w:marRight w:val="0"/>
      <w:marTop w:val="0"/>
      <w:marBottom w:val="0"/>
      <w:divBdr>
        <w:top w:val="none" w:sz="0" w:space="0" w:color="auto"/>
        <w:left w:val="none" w:sz="0" w:space="0" w:color="auto"/>
        <w:bottom w:val="none" w:sz="0" w:space="0" w:color="auto"/>
        <w:right w:val="none" w:sz="0" w:space="0" w:color="auto"/>
      </w:divBdr>
      <w:divsChild>
        <w:div w:id="380860856">
          <w:marLeft w:val="0"/>
          <w:marRight w:val="0"/>
          <w:marTop w:val="0"/>
          <w:marBottom w:val="0"/>
          <w:divBdr>
            <w:top w:val="none" w:sz="0" w:space="0" w:color="auto"/>
            <w:left w:val="none" w:sz="0" w:space="0" w:color="auto"/>
            <w:bottom w:val="none" w:sz="0" w:space="0" w:color="auto"/>
            <w:right w:val="none" w:sz="0" w:space="0" w:color="auto"/>
          </w:divBdr>
          <w:divsChild>
            <w:div w:id="10790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288657564">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954837">
      <w:bodyDiv w:val="1"/>
      <w:marLeft w:val="0"/>
      <w:marRight w:val="0"/>
      <w:marTop w:val="0"/>
      <w:marBottom w:val="0"/>
      <w:divBdr>
        <w:top w:val="none" w:sz="0" w:space="0" w:color="auto"/>
        <w:left w:val="none" w:sz="0" w:space="0" w:color="auto"/>
        <w:bottom w:val="none" w:sz="0" w:space="0" w:color="auto"/>
        <w:right w:val="none" w:sz="0" w:space="0" w:color="auto"/>
      </w:divBdr>
      <w:divsChild>
        <w:div w:id="1198198373">
          <w:marLeft w:val="0"/>
          <w:marRight w:val="0"/>
          <w:marTop w:val="0"/>
          <w:marBottom w:val="0"/>
          <w:divBdr>
            <w:top w:val="none" w:sz="0" w:space="0" w:color="auto"/>
            <w:left w:val="none" w:sz="0" w:space="0" w:color="auto"/>
            <w:bottom w:val="none" w:sz="0" w:space="0" w:color="auto"/>
            <w:right w:val="none" w:sz="0" w:space="0" w:color="auto"/>
          </w:divBdr>
          <w:divsChild>
            <w:div w:id="11845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8907">
      <w:bodyDiv w:val="1"/>
      <w:marLeft w:val="0"/>
      <w:marRight w:val="0"/>
      <w:marTop w:val="0"/>
      <w:marBottom w:val="0"/>
      <w:divBdr>
        <w:top w:val="none" w:sz="0" w:space="0" w:color="auto"/>
        <w:left w:val="none" w:sz="0" w:space="0" w:color="auto"/>
        <w:bottom w:val="none" w:sz="0" w:space="0" w:color="auto"/>
        <w:right w:val="none" w:sz="0" w:space="0" w:color="auto"/>
      </w:divBdr>
    </w:div>
    <w:div w:id="1557546710">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788161444">
      <w:bodyDiv w:val="1"/>
      <w:marLeft w:val="0"/>
      <w:marRight w:val="0"/>
      <w:marTop w:val="0"/>
      <w:marBottom w:val="0"/>
      <w:divBdr>
        <w:top w:val="none" w:sz="0" w:space="0" w:color="auto"/>
        <w:left w:val="none" w:sz="0" w:space="0" w:color="auto"/>
        <w:bottom w:val="none" w:sz="0" w:space="0" w:color="auto"/>
        <w:right w:val="none" w:sz="0" w:space="0" w:color="auto"/>
      </w:divBdr>
    </w:div>
    <w:div w:id="1878926956">
      <w:bodyDiv w:val="1"/>
      <w:marLeft w:val="0"/>
      <w:marRight w:val="0"/>
      <w:marTop w:val="0"/>
      <w:marBottom w:val="0"/>
      <w:divBdr>
        <w:top w:val="none" w:sz="0" w:space="0" w:color="auto"/>
        <w:left w:val="none" w:sz="0" w:space="0" w:color="auto"/>
        <w:bottom w:val="none" w:sz="0" w:space="0" w:color="auto"/>
        <w:right w:val="none" w:sz="0" w:space="0" w:color="auto"/>
      </w:divBdr>
    </w:div>
    <w:div w:id="2115976041">
      <w:bodyDiv w:val="1"/>
      <w:marLeft w:val="0"/>
      <w:marRight w:val="0"/>
      <w:marTop w:val="0"/>
      <w:marBottom w:val="0"/>
      <w:divBdr>
        <w:top w:val="none" w:sz="0" w:space="0" w:color="auto"/>
        <w:left w:val="none" w:sz="0" w:space="0" w:color="auto"/>
        <w:bottom w:val="none" w:sz="0" w:space="0" w:color="auto"/>
        <w:right w:val="none" w:sz="0" w:space="0" w:color="auto"/>
      </w:divBdr>
      <w:divsChild>
        <w:div w:id="2050062071">
          <w:marLeft w:val="0"/>
          <w:marRight w:val="0"/>
          <w:marTop w:val="0"/>
          <w:marBottom w:val="0"/>
          <w:divBdr>
            <w:top w:val="none" w:sz="0" w:space="0" w:color="auto"/>
            <w:left w:val="none" w:sz="0" w:space="0" w:color="auto"/>
            <w:bottom w:val="none" w:sz="0" w:space="0" w:color="auto"/>
            <w:right w:val="none" w:sz="0" w:space="0" w:color="auto"/>
          </w:divBdr>
          <w:divsChild>
            <w:div w:id="17517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www.gazibaba.gov.mk/mk" TargetMode="External"/><Relationship Id="rId47" Type="http://schemas.openxmlformats.org/officeDocument/2006/relationships/hyperlink" Target="http://www.mtc.gov.mk/" TargetMode="External"/><Relationship Id="rId63" Type="http://schemas.openxmlformats.org/officeDocument/2006/relationships/hyperlink" Target="http://www.gazibaba.gov.mk/mk" TargetMode="External"/><Relationship Id="rId68" Type="http://schemas.openxmlformats.org/officeDocument/2006/relationships/hyperlink" Target="mailto:irena.paunovikj.piu@mtc.gov.m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pp.gov.mk/wp-content/uploads/2015/04/%D0%9030104-PP-na-RM-2002-2020.pdf"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gazibaba.gov.mk/mk" TargetMode="External"/><Relationship Id="rId53" Type="http://schemas.openxmlformats.org/officeDocument/2006/relationships/footer" Target="footer2.xml"/><Relationship Id="rId58" Type="http://schemas.openxmlformats.org/officeDocument/2006/relationships/hyperlink" Target="http://mtsp.gov.mk/covid-19.nspx" TargetMode="External"/><Relationship Id="rId66" Type="http://schemas.openxmlformats.org/officeDocument/2006/relationships/hyperlink" Target="mailto:irena.paunovikj.piu@mtc.gov.mk" TargetMode="External"/><Relationship Id="rId5" Type="http://schemas.openxmlformats.org/officeDocument/2006/relationships/webSettings" Target="webSettings.xml"/><Relationship Id="rId61" Type="http://schemas.openxmlformats.org/officeDocument/2006/relationships/hyperlink" Target="http://mzzpr.org.mk/wp-content/uploads/2020/04/covid19-%D0%B3%D1%80%D0%B0%D0%B4%D0%B5%D0%B6%D0%BD%D0%B8%D1%88%D1%82%D0%B2%D0%BE.pd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koronavirus.gov.mk" TargetMode="External"/><Relationship Id="rId48" Type="http://schemas.openxmlformats.org/officeDocument/2006/relationships/hyperlink" Target="https://www.facebook.com/opstinagazibaba/" TargetMode="External"/><Relationship Id="rId56" Type="http://schemas.openxmlformats.org/officeDocument/2006/relationships/hyperlink" Target="https://vlada.mk/node/20488?ln=en-gb" TargetMode="External"/><Relationship Id="rId64" Type="http://schemas.openxmlformats.org/officeDocument/2006/relationships/hyperlink" Target="http://mtc.gov.mk/" TargetMode="External"/><Relationship Id="rId69" Type="http://schemas.openxmlformats.org/officeDocument/2006/relationships/hyperlink" Target="mailto:sadredinsado@hotmail.com" TargetMode="External"/><Relationship Id="rId8" Type="http://schemas.openxmlformats.org/officeDocument/2006/relationships/image" Target="media/image1.jpeg"/><Relationship Id="rId51" Type="http://schemas.openxmlformats.org/officeDocument/2006/relationships/hyperlink" Target="mailto:irena.paunovikj.piu@mtc.gov.m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gazibaba.gov.mk/mk" TargetMode="External"/><Relationship Id="rId59" Type="http://schemas.openxmlformats.org/officeDocument/2006/relationships/hyperlink" Target="http://mtc.gov.mk/Preporaki%20od%20Vlada" TargetMode="External"/><Relationship Id="rId67" Type="http://schemas.openxmlformats.org/officeDocument/2006/relationships/hyperlink" Target="mailto:sadredinsado@hotmail.com"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www.gazibaba.gov.mk/mk" TargetMode="External"/><Relationship Id="rId62" Type="http://schemas.openxmlformats.org/officeDocument/2006/relationships/hyperlink" Target="http://www.moepp.gov.mk/?nastani=%d0%bf%d1%80%d0%b5%d0%bf%d0%be%d1%80%d0%b0%d0%ba%d0%b8-%d0%b7%d0%b0-%d1%83%d0%bf%d1%80%d0%b0%d0%b2%d1%83%d0%b2%d0%b0%d1%9a%d0%b5-%d1%81%d0%be-%d0%be%d1%82%d0%bf%d0%b0%d0%b4-%d0%b7%d0%b0-%d0%b3%d1%8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twitter.com/opstinagazibaba" TargetMode="External"/><Relationship Id="rId57" Type="http://schemas.openxmlformats.org/officeDocument/2006/relationships/hyperlink" Target="http://zdravstvo.gov.mk/korona-virus/"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www.mtc.gov.mk/" TargetMode="External"/><Relationship Id="rId52" Type="http://schemas.openxmlformats.org/officeDocument/2006/relationships/hyperlink" Target="mailto:irena.paunovikj.piu@mtc.gov.mk" TargetMode="External"/><Relationship Id="rId60" Type="http://schemas.openxmlformats.org/officeDocument/2006/relationships/hyperlink" Target="https://koronavirus.gov.mk/en" TargetMode="External"/><Relationship Id="rId65" Type="http://schemas.openxmlformats.org/officeDocument/2006/relationships/hyperlink" Target="mailto:irena.paunovikj.piu@mtc.gov.m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hyperlink" Target="mailto:irena.paunovikj.piu@mtc.gov.mk" TargetMode="External"/><Relationship Id="rId55" Type="http://schemas.openxmlformats.org/officeDocument/2006/relationships/hyperlink" Target="http://www.mavrovoirostuse.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CE79-93A7-4C0B-A95A-1829711A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14162</Words>
  <Characters>80730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94703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Jana Angelovska;Slavjanka Pejchinovska-Andonova</dc:creator>
  <cp:keywords/>
  <dc:description/>
  <cp:lastModifiedBy>Slavjanka</cp:lastModifiedBy>
  <cp:revision>2</cp:revision>
  <cp:lastPrinted>2019-06-28T12:47:00Z</cp:lastPrinted>
  <dcterms:created xsi:type="dcterms:W3CDTF">2020-11-02T09:18:00Z</dcterms:created>
  <dcterms:modified xsi:type="dcterms:W3CDTF">2020-11-02T09:18:00Z</dcterms:modified>
</cp:coreProperties>
</file>