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D" w:rsidRPr="00FF3B67" w:rsidRDefault="00CE32BD" w:rsidP="0072763D">
      <w:pPr>
        <w:ind w:firstLine="1134"/>
        <w:rPr>
          <w:rFonts w:ascii="Arial" w:hAnsi="Arial" w:cs="Arial"/>
          <w:szCs w:val="24"/>
          <w:lang w:val="ru-RU"/>
        </w:rPr>
      </w:pPr>
      <w:r w:rsidRPr="00CE32BD">
        <w:rPr>
          <w:rFonts w:ascii="Arial" w:hAnsi="Arial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636.65pt;margin-top:-23.65pt;width:112.05pt;height:1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63D" w:rsidRPr="003C1BC0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72763D" w:rsidRPr="00E7105C" w:rsidRDefault="00CE32B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2763D" w:rsidRPr="00D259D4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72763D" w:rsidRPr="00FF3B67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72763D" w:rsidRPr="00FF3B67" w:rsidRDefault="0072763D" w:rsidP="00615DFE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Наш број: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</w:t>
                  </w:r>
                  <w:r w:rsidR="00C331C3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-   </w:t>
                  </w:r>
                  <w:r w:rsidR="00615DFE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/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72763D" w:rsidRPr="00881BD8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 w:rsidR="009D3301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 w:rsidR="000C628F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 </w:t>
                  </w:r>
                  <w:r w:rsidR="00A130E7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FF3B67">
                    <w:rPr>
                      <w:rFonts w:ascii="Arial" w:hAnsi="Arial" w:cs="Arial"/>
                      <w:noProof/>
                      <w:sz w:val="18"/>
                      <w:szCs w:val="18"/>
                      <w:lang w:val="ru-RU"/>
                    </w:rPr>
                    <w:t>год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t>.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Скопје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2763D" w:rsidRPr="00E7105C" w:rsidRDefault="0072763D" w:rsidP="0072763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CE32BD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.25pt;width:38.5pt;height:39.75pt;z-index:251660288" fillcolor="window">
            <v:imagedata r:id="rId10" o:title="" cropbottom="5657f"/>
          </v:shape>
          <o:OLEObject Type="Embed" ProgID="Word.Picture.8" ShapeID="_x0000_s1026" DrawAspect="Content" ObjectID="_1698129895" r:id="rId11"/>
        </w:pict>
      </w:r>
      <w:r w:rsidR="0072763D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2763D" w:rsidRDefault="0072763D" w:rsidP="0072763D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СЕКТОР ИНСПЕКТОРАТ</w:t>
      </w:r>
    </w:p>
    <w:p w:rsidR="0096452E" w:rsidRDefault="0096452E" w:rsidP="0096452E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Одделение за инспекциски надзор над животната средина на Град Скопје</w:t>
      </w:r>
    </w:p>
    <w:p w:rsidR="0096452E" w:rsidRDefault="0096452E" w:rsidP="0096452E">
      <w:pPr>
        <w:tabs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ab/>
        <w:t>Инспекторат за животна средина</w:t>
      </w:r>
    </w:p>
    <w:p w:rsidR="0072763D" w:rsidRPr="00FF3B67" w:rsidRDefault="0072763D" w:rsidP="00A130E7">
      <w:pPr>
        <w:tabs>
          <w:tab w:val="left" w:pos="1134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mk-MK"/>
        </w:rPr>
        <w:tab/>
      </w:r>
    </w:p>
    <w:p w:rsidR="0072763D" w:rsidRPr="00E37A56" w:rsidRDefault="0072763D" w:rsidP="0072763D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72763D" w:rsidRPr="00E7105C" w:rsidRDefault="0072763D" w:rsidP="0072763D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2763D" w:rsidRPr="007E30AD" w:rsidRDefault="0072763D" w:rsidP="0072763D">
      <w:pPr>
        <w:tabs>
          <w:tab w:val="right" w:pos="9355"/>
        </w:tabs>
        <w:rPr>
          <w:rFonts w:ascii="Arial" w:hAnsi="Arial" w:cs="Arial"/>
          <w:b/>
          <w:sz w:val="20"/>
        </w:rPr>
      </w:pPr>
    </w:p>
    <w:p w:rsidR="0072763D" w:rsidRPr="000A13AC" w:rsidRDefault="0072763D" w:rsidP="0072763D">
      <w:pPr>
        <w:ind w:firstLine="720"/>
        <w:jc w:val="center"/>
        <w:rPr>
          <w:rFonts w:ascii="Arial" w:hAnsi="Arial" w:cs="Arial"/>
          <w:sz w:val="36"/>
          <w:szCs w:val="36"/>
          <w:lang w:val="mk-MK"/>
        </w:rPr>
      </w:pPr>
      <w:r w:rsidRPr="000A13AC">
        <w:rPr>
          <w:rFonts w:ascii="Arial" w:hAnsi="Arial" w:cs="Arial"/>
          <w:sz w:val="36"/>
          <w:szCs w:val="36"/>
          <w:lang w:val="mk-MK"/>
        </w:rPr>
        <w:t>Листа за проверка</w:t>
      </w:r>
    </w:p>
    <w:p w:rsidR="0072763D" w:rsidRDefault="0072763D" w:rsidP="0072763D">
      <w:pPr>
        <w:jc w:val="center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за спроведување редовен инспекциски надзор </w:t>
      </w:r>
    </w:p>
    <w:p w:rsidR="0072763D" w:rsidRDefault="0072763D" w:rsidP="0072763D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mk-MK"/>
        </w:rPr>
      </w:pPr>
    </w:p>
    <w:p w:rsidR="0072763D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mk-MK"/>
        </w:rPr>
      </w:pPr>
    </w:p>
    <w:p w:rsidR="00D53756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16"/>
          <w:szCs w:val="16"/>
          <w:lang w:val="mk-MK"/>
        </w:rPr>
      </w:pPr>
      <w:bookmarkStart w:id="0" w:name="_GoBack"/>
      <w:bookmarkEnd w:id="0"/>
    </w:p>
    <w:p w:rsidR="00A130E7" w:rsidRDefault="00A130E7" w:rsidP="00A130E7">
      <w:pPr>
        <w:rPr>
          <w:rFonts w:ascii="Arial" w:hAnsi="Arial" w:cs="Arial"/>
          <w:b/>
          <w:sz w:val="22"/>
          <w:szCs w:val="22"/>
          <w:lang w:val="mk-MK"/>
        </w:rPr>
      </w:pPr>
    </w:p>
    <w:p w:rsidR="00385E1A" w:rsidRDefault="00D53756" w:rsidP="00385E1A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 xml:space="preserve">Назив на закон: </w:t>
      </w:r>
      <w:r w:rsidR="00385E1A" w:rsidRPr="0072763D">
        <w:rPr>
          <w:rFonts w:ascii="Arial" w:hAnsi="Arial" w:cs="Arial"/>
          <w:b/>
          <w:bCs/>
          <w:kern w:val="36"/>
          <w:sz w:val="22"/>
          <w:szCs w:val="22"/>
        </w:rPr>
        <w:t>Закон за</w:t>
      </w:r>
      <w:r w:rsidR="00385E1A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385E1A">
        <w:rPr>
          <w:rFonts w:ascii="Arial" w:hAnsi="Arial" w:cs="Arial"/>
          <w:b/>
          <w:bCs/>
          <w:kern w:val="36"/>
          <w:sz w:val="22"/>
          <w:szCs w:val="22"/>
          <w:lang w:val="mk-MK"/>
        </w:rPr>
        <w:t>управување со електрична и електронска опрема и отпадна електрична и електронска опрема (</w:t>
      </w:r>
      <w:r w:rsidR="00385E1A">
        <w:rPr>
          <w:rFonts w:ascii="Arial" w:hAnsi="Arial" w:cs="Arial"/>
          <w:b/>
          <w:bCs/>
          <w:sz w:val="22"/>
          <w:szCs w:val="22"/>
          <w:lang w:val="mk-MK"/>
        </w:rPr>
        <w:t>С</w:t>
      </w:r>
      <w:r w:rsidR="00385E1A" w:rsidRPr="0072763D">
        <w:rPr>
          <w:rFonts w:ascii="Arial" w:hAnsi="Arial" w:cs="Arial"/>
          <w:b/>
          <w:bCs/>
          <w:sz w:val="22"/>
          <w:szCs w:val="22"/>
        </w:rPr>
        <w:t>л</w:t>
      </w:r>
      <w:r w:rsidR="00385E1A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="00385E1A" w:rsidRPr="0072763D">
        <w:rPr>
          <w:rFonts w:ascii="Arial" w:hAnsi="Arial" w:cs="Arial"/>
          <w:b/>
          <w:bCs/>
          <w:sz w:val="22"/>
          <w:szCs w:val="22"/>
        </w:rPr>
        <w:t>в</w:t>
      </w:r>
      <w:r w:rsidR="00385E1A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="00385E1A" w:rsidRPr="0072763D">
        <w:rPr>
          <w:rFonts w:ascii="Arial" w:hAnsi="Arial" w:cs="Arial"/>
          <w:b/>
          <w:bCs/>
          <w:sz w:val="22"/>
          <w:szCs w:val="22"/>
        </w:rPr>
        <w:t>Р</w:t>
      </w:r>
      <w:r w:rsidR="00385E1A">
        <w:rPr>
          <w:rFonts w:ascii="Arial" w:hAnsi="Arial" w:cs="Arial"/>
          <w:b/>
          <w:bCs/>
          <w:sz w:val="22"/>
          <w:szCs w:val="22"/>
          <w:lang w:val="mk-MK"/>
        </w:rPr>
        <w:t>.С.</w:t>
      </w:r>
      <w:r w:rsidR="00385E1A" w:rsidRPr="0072763D">
        <w:rPr>
          <w:rFonts w:ascii="Arial" w:hAnsi="Arial" w:cs="Arial"/>
          <w:b/>
          <w:bCs/>
          <w:sz w:val="22"/>
          <w:szCs w:val="22"/>
        </w:rPr>
        <w:t>М</w:t>
      </w:r>
      <w:r w:rsidR="00385E1A">
        <w:rPr>
          <w:rFonts w:ascii="Arial" w:hAnsi="Arial" w:cs="Arial"/>
          <w:b/>
          <w:bCs/>
          <w:sz w:val="22"/>
          <w:szCs w:val="22"/>
          <w:lang w:val="mk-MK"/>
        </w:rPr>
        <w:t xml:space="preserve">. </w:t>
      </w:r>
    </w:p>
    <w:p w:rsidR="00385E1A" w:rsidRDefault="00385E1A" w:rsidP="00385E1A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</w:t>
      </w:r>
      <w:r w:rsidRPr="0072763D">
        <w:rPr>
          <w:rFonts w:ascii="Arial" w:hAnsi="Arial" w:cs="Arial"/>
          <w:b/>
          <w:bCs/>
          <w:sz w:val="22"/>
          <w:szCs w:val="22"/>
        </w:rPr>
        <w:t>бр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  <w:lang w:val="mk-MK"/>
        </w:rPr>
        <w:t>176</w:t>
      </w:r>
      <w:r>
        <w:rPr>
          <w:rFonts w:ascii="Arial" w:hAnsi="Arial" w:cs="Arial"/>
          <w:b/>
          <w:bCs/>
          <w:sz w:val="22"/>
          <w:szCs w:val="22"/>
        </w:rPr>
        <w:t>/21</w:t>
      </w:r>
      <w:r w:rsidRPr="0072763D">
        <w:rPr>
          <w:rFonts w:ascii="Arial" w:hAnsi="Arial" w:cs="Arial"/>
          <w:b/>
          <w:sz w:val="22"/>
          <w:szCs w:val="22"/>
          <w:lang w:val="mk-MK"/>
        </w:rPr>
        <w:t>)</w:t>
      </w:r>
    </w:p>
    <w:p w:rsidR="00385E1A" w:rsidRDefault="00385E1A" w:rsidP="00385E1A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mk-MK"/>
        </w:rPr>
      </w:pPr>
    </w:p>
    <w:p w:rsidR="00D53756" w:rsidRPr="00615DFE" w:rsidRDefault="00615DFE" w:rsidP="00385E1A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Субјект</w:t>
      </w:r>
      <w:r w:rsidR="00D53756" w:rsidRPr="00615DFE">
        <w:rPr>
          <w:rFonts w:ascii="Arial" w:hAnsi="Arial" w:cs="Arial"/>
          <w:b/>
          <w:sz w:val="22"/>
          <w:szCs w:val="22"/>
          <w:lang w:val="mk-MK"/>
        </w:rPr>
        <w:t xml:space="preserve"> на надзор:</w:t>
      </w:r>
      <w:r w:rsidR="00EC1100" w:rsidRPr="00615DFE">
        <w:rPr>
          <w:rFonts w:ascii="Arial" w:hAnsi="Arial" w:cs="Arial"/>
          <w:b/>
          <w:sz w:val="22"/>
          <w:szCs w:val="22"/>
        </w:rPr>
        <w:t xml:space="preserve"> </w:t>
      </w:r>
    </w:p>
    <w:p w:rsidR="00615DFE" w:rsidRPr="00615DFE" w:rsidRDefault="00615DFE" w:rsidP="00A130E7">
      <w:pPr>
        <w:rPr>
          <w:rFonts w:ascii="Arial" w:hAnsi="Arial" w:cs="Arial"/>
          <w:b/>
          <w:sz w:val="22"/>
          <w:szCs w:val="22"/>
          <w:lang w:val="mk-MK"/>
        </w:rPr>
      </w:pPr>
    </w:p>
    <w:p w:rsidR="00D53756" w:rsidRPr="0072763D" w:rsidRDefault="00D53756" w:rsidP="00A130E7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Надлежна инспекциска служба: Овластен инспектор за животна средина на Град Скопје</w:t>
      </w:r>
    </w:p>
    <w:p w:rsidR="00D53756" w:rsidRPr="0072763D" w:rsidRDefault="00D53756" w:rsidP="00A130E7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D53756" w:rsidRPr="0072763D" w:rsidRDefault="00D53756" w:rsidP="00D53756">
      <w:pPr>
        <w:rPr>
          <w:rFonts w:ascii="Arial" w:hAnsi="Arial" w:cs="Arial"/>
          <w:b/>
          <w:bCs/>
          <w:sz w:val="22"/>
          <w:szCs w:val="22"/>
        </w:rPr>
      </w:pPr>
      <w:r w:rsidRPr="0072763D">
        <w:rPr>
          <w:rFonts w:ascii="Arial" w:hAnsi="Arial" w:cs="Arial"/>
          <w:b/>
          <w:bCs/>
          <w:sz w:val="22"/>
          <w:szCs w:val="22"/>
          <w:lang w:val="mk-MK"/>
        </w:rPr>
        <w:t>Податоци за субјектот на надзор</w:t>
      </w:r>
      <w:r w:rsidR="001726B2" w:rsidRPr="0072763D">
        <w:rPr>
          <w:rFonts w:ascii="Arial" w:hAnsi="Arial" w:cs="Arial"/>
          <w:b/>
          <w:bCs/>
          <w:sz w:val="22"/>
          <w:szCs w:val="22"/>
        </w:rPr>
        <w:t>:</w:t>
      </w:r>
    </w:p>
    <w:p w:rsidR="00D53756" w:rsidRPr="0072763D" w:rsidRDefault="00D53756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F97D35" w:rsidRPr="00615DFE" w:rsidRDefault="00D53756" w:rsidP="00615DFE">
      <w:pPr>
        <w:spacing w:line="254" w:lineRule="auto"/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Податоци за инспекцискиот надзор</w:t>
      </w:r>
      <w:r w:rsidR="001726B2" w:rsidRPr="0072763D">
        <w:rPr>
          <w:rFonts w:ascii="Arial" w:hAnsi="Arial" w:cs="Arial"/>
          <w:b/>
          <w:sz w:val="22"/>
          <w:szCs w:val="22"/>
        </w:rPr>
        <w:t>:</w:t>
      </w:r>
    </w:p>
    <w:p w:rsidR="00F97D35" w:rsidRDefault="00F97D35" w:rsidP="000A13AC">
      <w:pPr>
        <w:jc w:val="center"/>
        <w:rPr>
          <w:rFonts w:ascii="Arial" w:hAnsi="Arial" w:cs="Arial"/>
          <w:szCs w:val="24"/>
          <w:lang w:val="mk-MK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121"/>
        <w:gridCol w:w="6076"/>
        <w:gridCol w:w="1844"/>
        <w:gridCol w:w="2616"/>
        <w:gridCol w:w="3734"/>
      </w:tblGrid>
      <w:tr w:rsidR="00DB2BB2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jc w:val="center"/>
              <w:rPr>
                <w:sz w:val="22"/>
                <w:szCs w:val="22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Број на член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Законска обврска / барање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Усогласеност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Прекршочна одредба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Забелешка</w:t>
            </w: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31 </w:t>
            </w:r>
          </w:p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</w:t>
            </w:r>
            <w:r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имате отпад од електрична и електронска опрема  </w:t>
            </w:r>
            <w:r w:rsidR="00367F1D">
              <w:rPr>
                <w:rFonts w:ascii="Arial" w:hAnsi="Arial" w:cs="Arial"/>
                <w:sz w:val="22"/>
                <w:szCs w:val="22"/>
                <w:lang w:val="mk-MK"/>
              </w:rPr>
              <w:t xml:space="preserve">и 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од каков вид?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</w:p>
          <w:p w:rsidR="0005663D" w:rsidRDefault="0005663D" w:rsidP="0005663D">
            <w:pPr>
              <w:spacing w:after="120"/>
              <w:jc w:val="center"/>
              <w:rPr>
                <w:rFonts w:ascii="Arial" w:hAnsi="Arial" w:cs="Arial"/>
                <w:bCs/>
                <w:kern w:val="36"/>
                <w:sz w:val="22"/>
                <w:szCs w:val="22"/>
                <w:lang w:val="en-GB"/>
              </w:rPr>
            </w:pP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</w:t>
            </w:r>
            <w:r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О</w:t>
            </w:r>
          </w:p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Дали овозможувате бесплатен прием на отпадна електрична и електронска опрема од крајниот корисник (систем еден-за-еден)?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Дали бесплатно ја преземате старата опрема од домаќинствата, при испорака на нова од крајниот корисник (еден-за-еден)?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lastRenderedPageBreak/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Дали организиравте место за собирање на отпадна опрема од домаќинствата со обем до 25</w:t>
            </w:r>
            <w:r w:rsidR="00367F1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 xml:space="preserve">цм, без разлика 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дали купиле нова опрема кај вас (само за продажен салон поголем од 400м</w:t>
            </w:r>
            <w:r w:rsidRPr="0005663D">
              <w:rPr>
                <w:rFonts w:ascii="Arial" w:hAnsi="Arial" w:cs="Arial"/>
                <w:sz w:val="22"/>
                <w:szCs w:val="22"/>
                <w:vertAlign w:val="superscript"/>
                <w:lang w:val="mk-MK"/>
              </w:rPr>
              <w:t>2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lastRenderedPageBreak/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Глоба од Прва категорија </w:t>
            </w:r>
            <w:r w:rsidRPr="0005663D">
              <w:rPr>
                <w:rFonts w:ascii="Arial" w:hAnsi="Arial" w:cs="Arial"/>
                <w:sz w:val="20"/>
                <w:lang w:val="mk-MK"/>
              </w:rPr>
              <w:lastRenderedPageBreak/>
              <w:t>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lastRenderedPageBreak/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Дали местото за поврат на опремата од домаќинствата е достапно до јавноста и обележано видливо за купувачите (само за продажен салон над 400м</w:t>
            </w:r>
            <w:r w:rsidRPr="0005663D">
              <w:rPr>
                <w:rFonts w:ascii="Arial" w:hAnsi="Arial" w:cs="Arial"/>
                <w:sz w:val="22"/>
                <w:szCs w:val="22"/>
                <w:vertAlign w:val="superscript"/>
                <w:lang w:val="mk-MK"/>
              </w:rPr>
              <w:t>2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Дали информацијата за поврат на опрема од домаќинства ја објавивте јавно (во продавницата, на веб страницата, печатена реклама, леток и</w:t>
            </w:r>
            <w:r w:rsidR="00367F1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сл</w:t>
            </w:r>
            <w:r w:rsidR="00367F1D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се предава отпадната  електрична и </w:t>
            </w:r>
            <w:r w:rsidR="00367F1D">
              <w:rPr>
                <w:rFonts w:ascii="Arial" w:hAnsi="Arial" w:cs="Arial"/>
                <w:sz w:val="22"/>
                <w:szCs w:val="22"/>
                <w:lang w:val="mk-MK"/>
              </w:rPr>
              <w:t>електронска опрема до собирачот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 xml:space="preserve"> или операторот, со договор и транспортен и идентификационен формулар?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663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 xml:space="preserve">Член 13 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05663D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Дали го поттикнувате крајниот корисник за  враќање на отпадот од електоронска и електрична опрема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? </w:t>
            </w:r>
          </w:p>
          <w:p w:rsidR="0005663D" w:rsidRPr="0005663D" w:rsidRDefault="0005663D" w:rsidP="0005663D">
            <w:pPr>
              <w:spacing w:after="120"/>
              <w:jc w:val="center"/>
              <w:rPr>
                <w:rFonts w:ascii="Verdana" w:hAnsi="Verdana" w:cs="Verdana"/>
                <w:sz w:val="22"/>
                <w:szCs w:val="22"/>
                <w:lang w:val="mk-MK"/>
              </w:rPr>
            </w:pP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 xml:space="preserve"> (попуст и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сл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05663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056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056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3D" w:rsidRPr="0005663D" w:rsidRDefault="0005663D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05663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D" w:rsidRPr="0005663D" w:rsidRDefault="0005663D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4AD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 xml:space="preserve">Член 14 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44ADF">
              <w:rPr>
                <w:rFonts w:ascii="Arial" w:hAnsi="Arial" w:cs="Arial"/>
                <w:sz w:val="22"/>
                <w:szCs w:val="22"/>
                <w:lang w:val="mk-MK"/>
              </w:rPr>
              <w:t>Дали ја селектирате и собирате отпадната опрема од домаќинствата во договор со производителот (за помали продажни салони)?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DF" w:rsidRPr="00844ADF" w:rsidRDefault="00844ADF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AD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 xml:space="preserve">Член 17 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44ADF">
              <w:rPr>
                <w:rFonts w:ascii="Arial" w:hAnsi="Arial" w:cs="Arial"/>
                <w:sz w:val="22"/>
                <w:szCs w:val="22"/>
                <w:lang w:val="mk-MK"/>
              </w:rPr>
              <w:t>Дали се води евиденција за преземените количества на  отпадна опрема од домаќинствата, по вид и категорија?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DF" w:rsidRPr="00844ADF" w:rsidRDefault="00844ADF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4AD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 xml:space="preserve">Член 17 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44ADF">
              <w:rPr>
                <w:rFonts w:ascii="Arial" w:hAnsi="Arial" w:cs="Arial"/>
                <w:sz w:val="22"/>
                <w:szCs w:val="22"/>
                <w:lang w:val="mk-MK"/>
              </w:rPr>
              <w:t>Дали е достапна документацијата (посебни обрасци) на лице место во трговскиот објект?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DF" w:rsidRPr="00844ADF" w:rsidRDefault="00844ADF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4AD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 xml:space="preserve">Член 17 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</w:rPr>
              <w:t>З</w:t>
            </w:r>
            <w:r w:rsidRPr="00844ADF">
              <w:rPr>
                <w:rFonts w:ascii="Arial" w:hAnsi="Arial" w:cs="Arial"/>
                <w:bCs/>
                <w:kern w:val="36"/>
                <w:sz w:val="22"/>
                <w:szCs w:val="22"/>
                <w:lang w:val="mk-MK"/>
              </w:rPr>
              <w:t>УЕЕО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44ADF">
              <w:rPr>
                <w:rFonts w:ascii="Arial" w:hAnsi="Arial" w:cs="Arial"/>
                <w:sz w:val="22"/>
                <w:szCs w:val="22"/>
                <w:lang w:val="mk-MK"/>
              </w:rPr>
              <w:t>Дали имате писмена изјава дека производителот што ви ја доставува опремата е дел од самостоен или колективен постапувач и го платил надоместокот за управување со отпадна електрична и електронска опрема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844ADF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844ADF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844ADF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DF" w:rsidRPr="00844ADF" w:rsidRDefault="00844ADF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44ADF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DF" w:rsidRPr="00844ADF" w:rsidRDefault="00844ADF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Pr="00CC5EA7" w:rsidRDefault="00CC5EA7" w:rsidP="00CC5EA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5EA7">
        <w:rPr>
          <w:rFonts w:ascii="Arial" w:hAnsi="Arial" w:cs="Arial"/>
          <w:sz w:val="22"/>
          <w:szCs w:val="22"/>
          <w:lang w:val="mk-MK"/>
        </w:rPr>
        <w:t>*Висина на глобите од Прва категорија во денарска противвредност: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  9 000 – 10 000 евра во денарска противвредност за микро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18 000-20 000 евра во денарска противвредност за мало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53 000 -59 000 евра во денарска противвредност за средно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89 000 -98 000 евра во денарска противвредност макро претпријатие </w:t>
      </w:r>
    </w:p>
    <w:p w:rsidR="00CC5EA7" w:rsidRDefault="00CC5EA7" w:rsidP="00CC5EA7">
      <w:pPr>
        <w:tabs>
          <w:tab w:val="left" w:pos="585"/>
        </w:tabs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E9194D" w:rsidRPr="00C013A4" w:rsidRDefault="00E9194D" w:rsidP="000A13AC">
      <w:pPr>
        <w:jc w:val="center"/>
        <w:rPr>
          <w:rFonts w:ascii="Arial" w:hAnsi="Arial" w:cs="Arial"/>
          <w:szCs w:val="24"/>
        </w:rPr>
      </w:pPr>
    </w:p>
    <w:sectPr w:rsidR="00E9194D" w:rsidRPr="00C013A4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28" w:rsidRDefault="007B1F28">
      <w:r>
        <w:separator/>
      </w:r>
    </w:p>
  </w:endnote>
  <w:endnote w:type="continuationSeparator" w:id="1">
    <w:p w:rsidR="007B1F28" w:rsidRDefault="007B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E3207" w:rsidRDefault="00CE32BD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96452E">
              <w:rPr>
                <w:noProof/>
                <w:sz w:val="18"/>
                <w:szCs w:val="18"/>
              </w:rPr>
              <w:t>3</w:t>
            </w:r>
            <w:r w:rsidRPr="00170575">
              <w:rPr>
                <w:sz w:val="18"/>
                <w:szCs w:val="18"/>
              </w:rPr>
              <w:fldChar w:fldCharType="end"/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="00EE3207" w:rsidRPr="00170575">
              <w:rPr>
                <w:sz w:val="18"/>
                <w:szCs w:val="18"/>
                <w:lang w:val="mk-MK"/>
              </w:rPr>
              <w:t>од</w:t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96452E">
              <w:rPr>
                <w:noProof/>
                <w:sz w:val="18"/>
                <w:szCs w:val="18"/>
              </w:rPr>
              <w:t>3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E3207" w:rsidRDefault="00EE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28" w:rsidRDefault="007B1F28">
      <w:r>
        <w:separator/>
      </w:r>
    </w:p>
  </w:footnote>
  <w:footnote w:type="continuationSeparator" w:id="1">
    <w:p w:rsidR="007B1F28" w:rsidRDefault="007B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CE32BD">
    <w:pPr>
      <w:pStyle w:val="Header"/>
    </w:pPr>
    <w:r w:rsidRPr="00CE32B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CE32BD">
    <w:pPr>
      <w:pStyle w:val="Header"/>
    </w:pPr>
    <w:r w:rsidRPr="00CE32B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CE32BD">
    <w:pPr>
      <w:pStyle w:val="Header"/>
    </w:pPr>
    <w:r w:rsidRPr="00CE32B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441F"/>
    <w:rsid w:val="000251B5"/>
    <w:rsid w:val="000301DB"/>
    <w:rsid w:val="000307FB"/>
    <w:rsid w:val="00037DDB"/>
    <w:rsid w:val="000459CA"/>
    <w:rsid w:val="00055E7D"/>
    <w:rsid w:val="0005663D"/>
    <w:rsid w:val="000618C4"/>
    <w:rsid w:val="0006478F"/>
    <w:rsid w:val="000744C5"/>
    <w:rsid w:val="0008014E"/>
    <w:rsid w:val="00084B43"/>
    <w:rsid w:val="000A0447"/>
    <w:rsid w:val="000A13AC"/>
    <w:rsid w:val="000A2F66"/>
    <w:rsid w:val="000A53E8"/>
    <w:rsid w:val="000A55D4"/>
    <w:rsid w:val="000B5E8E"/>
    <w:rsid w:val="000B610A"/>
    <w:rsid w:val="000C628F"/>
    <w:rsid w:val="000D2B81"/>
    <w:rsid w:val="000F6D91"/>
    <w:rsid w:val="0010374F"/>
    <w:rsid w:val="001139FD"/>
    <w:rsid w:val="001150E2"/>
    <w:rsid w:val="00121025"/>
    <w:rsid w:val="001223A7"/>
    <w:rsid w:val="00141592"/>
    <w:rsid w:val="001461F7"/>
    <w:rsid w:val="0015442E"/>
    <w:rsid w:val="00154ACE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1964"/>
    <w:rsid w:val="001B4A7E"/>
    <w:rsid w:val="001B7B77"/>
    <w:rsid w:val="001C0A41"/>
    <w:rsid w:val="001D03FC"/>
    <w:rsid w:val="001D5A6F"/>
    <w:rsid w:val="001E06E0"/>
    <w:rsid w:val="001E1E4E"/>
    <w:rsid w:val="001E1F92"/>
    <w:rsid w:val="001F24D7"/>
    <w:rsid w:val="00201BC7"/>
    <w:rsid w:val="00206396"/>
    <w:rsid w:val="00211D9E"/>
    <w:rsid w:val="00225777"/>
    <w:rsid w:val="00230848"/>
    <w:rsid w:val="00231662"/>
    <w:rsid w:val="00235283"/>
    <w:rsid w:val="00243826"/>
    <w:rsid w:val="00250943"/>
    <w:rsid w:val="00251E35"/>
    <w:rsid w:val="00253C98"/>
    <w:rsid w:val="00260D2E"/>
    <w:rsid w:val="00262615"/>
    <w:rsid w:val="0026358E"/>
    <w:rsid w:val="00263986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2F771B"/>
    <w:rsid w:val="00302220"/>
    <w:rsid w:val="00310D97"/>
    <w:rsid w:val="00311E2E"/>
    <w:rsid w:val="00313982"/>
    <w:rsid w:val="00314E6B"/>
    <w:rsid w:val="00316A10"/>
    <w:rsid w:val="00323B60"/>
    <w:rsid w:val="00335C2E"/>
    <w:rsid w:val="003418EF"/>
    <w:rsid w:val="00355F78"/>
    <w:rsid w:val="00361D81"/>
    <w:rsid w:val="00367F1D"/>
    <w:rsid w:val="00371B13"/>
    <w:rsid w:val="00385E1A"/>
    <w:rsid w:val="00390CE7"/>
    <w:rsid w:val="003A3D61"/>
    <w:rsid w:val="003B00C1"/>
    <w:rsid w:val="003C1BC0"/>
    <w:rsid w:val="003C3416"/>
    <w:rsid w:val="003D0FE0"/>
    <w:rsid w:val="003D78C2"/>
    <w:rsid w:val="003E6BAB"/>
    <w:rsid w:val="003E7056"/>
    <w:rsid w:val="003F1CC7"/>
    <w:rsid w:val="003F3D0F"/>
    <w:rsid w:val="003F5EEA"/>
    <w:rsid w:val="00405572"/>
    <w:rsid w:val="00421D0F"/>
    <w:rsid w:val="004266BF"/>
    <w:rsid w:val="00432268"/>
    <w:rsid w:val="0043457A"/>
    <w:rsid w:val="004417AD"/>
    <w:rsid w:val="0046455D"/>
    <w:rsid w:val="00465287"/>
    <w:rsid w:val="00467D7F"/>
    <w:rsid w:val="00472E83"/>
    <w:rsid w:val="004768FF"/>
    <w:rsid w:val="0048745F"/>
    <w:rsid w:val="004A1671"/>
    <w:rsid w:val="004A44CF"/>
    <w:rsid w:val="004A7ABD"/>
    <w:rsid w:val="004C0FBA"/>
    <w:rsid w:val="004C2E10"/>
    <w:rsid w:val="004D1E70"/>
    <w:rsid w:val="004D2B1C"/>
    <w:rsid w:val="004D69AB"/>
    <w:rsid w:val="004E041D"/>
    <w:rsid w:val="004E580D"/>
    <w:rsid w:val="004E78C6"/>
    <w:rsid w:val="004F532F"/>
    <w:rsid w:val="00500E22"/>
    <w:rsid w:val="0051116F"/>
    <w:rsid w:val="00515C37"/>
    <w:rsid w:val="00515F4D"/>
    <w:rsid w:val="005240FC"/>
    <w:rsid w:val="005242F8"/>
    <w:rsid w:val="00526280"/>
    <w:rsid w:val="005312EA"/>
    <w:rsid w:val="00531D34"/>
    <w:rsid w:val="005363B5"/>
    <w:rsid w:val="00537257"/>
    <w:rsid w:val="005562DD"/>
    <w:rsid w:val="00556F01"/>
    <w:rsid w:val="00581215"/>
    <w:rsid w:val="005942B6"/>
    <w:rsid w:val="00596B3F"/>
    <w:rsid w:val="005C49E3"/>
    <w:rsid w:val="005C60FB"/>
    <w:rsid w:val="005D0CF9"/>
    <w:rsid w:val="005D11B5"/>
    <w:rsid w:val="005D5883"/>
    <w:rsid w:val="005D5E88"/>
    <w:rsid w:val="005E0B25"/>
    <w:rsid w:val="005E2FDA"/>
    <w:rsid w:val="005F5B26"/>
    <w:rsid w:val="005F60BD"/>
    <w:rsid w:val="005F72EE"/>
    <w:rsid w:val="006006BF"/>
    <w:rsid w:val="00601D92"/>
    <w:rsid w:val="006104EA"/>
    <w:rsid w:val="00615DFE"/>
    <w:rsid w:val="006357C2"/>
    <w:rsid w:val="00637FB9"/>
    <w:rsid w:val="0064304A"/>
    <w:rsid w:val="00657AE7"/>
    <w:rsid w:val="006608CA"/>
    <w:rsid w:val="00665075"/>
    <w:rsid w:val="00665A29"/>
    <w:rsid w:val="00667BD6"/>
    <w:rsid w:val="00676433"/>
    <w:rsid w:val="00683ADB"/>
    <w:rsid w:val="00684AB9"/>
    <w:rsid w:val="00687EA2"/>
    <w:rsid w:val="00691417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E4C45"/>
    <w:rsid w:val="006F173F"/>
    <w:rsid w:val="006F1843"/>
    <w:rsid w:val="006F3656"/>
    <w:rsid w:val="006F53CE"/>
    <w:rsid w:val="006F6E4C"/>
    <w:rsid w:val="0070130B"/>
    <w:rsid w:val="007061A1"/>
    <w:rsid w:val="00716959"/>
    <w:rsid w:val="00720A21"/>
    <w:rsid w:val="00727008"/>
    <w:rsid w:val="0072763D"/>
    <w:rsid w:val="0073105B"/>
    <w:rsid w:val="00737B3D"/>
    <w:rsid w:val="0074488B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B1F28"/>
    <w:rsid w:val="007C4B6D"/>
    <w:rsid w:val="007C6F83"/>
    <w:rsid w:val="007D0DB7"/>
    <w:rsid w:val="007D5784"/>
    <w:rsid w:val="007D65E2"/>
    <w:rsid w:val="007E3BCB"/>
    <w:rsid w:val="007E6857"/>
    <w:rsid w:val="007F127C"/>
    <w:rsid w:val="00800874"/>
    <w:rsid w:val="00803ECC"/>
    <w:rsid w:val="00803FB5"/>
    <w:rsid w:val="008075EC"/>
    <w:rsid w:val="00811675"/>
    <w:rsid w:val="00815198"/>
    <w:rsid w:val="00841680"/>
    <w:rsid w:val="00841795"/>
    <w:rsid w:val="00844ADF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B30CA"/>
    <w:rsid w:val="008C1810"/>
    <w:rsid w:val="008C6520"/>
    <w:rsid w:val="008D4CDD"/>
    <w:rsid w:val="008E2C16"/>
    <w:rsid w:val="008E316F"/>
    <w:rsid w:val="008F6C06"/>
    <w:rsid w:val="00902706"/>
    <w:rsid w:val="00917F91"/>
    <w:rsid w:val="00924BE4"/>
    <w:rsid w:val="009370F3"/>
    <w:rsid w:val="00956431"/>
    <w:rsid w:val="009637B3"/>
    <w:rsid w:val="0096452E"/>
    <w:rsid w:val="009661B8"/>
    <w:rsid w:val="00970F65"/>
    <w:rsid w:val="0097102A"/>
    <w:rsid w:val="0097227E"/>
    <w:rsid w:val="0097239D"/>
    <w:rsid w:val="009813A2"/>
    <w:rsid w:val="00981593"/>
    <w:rsid w:val="0099383F"/>
    <w:rsid w:val="00995A07"/>
    <w:rsid w:val="0099664C"/>
    <w:rsid w:val="00997F42"/>
    <w:rsid w:val="009A24CE"/>
    <w:rsid w:val="009A7BC0"/>
    <w:rsid w:val="009B1602"/>
    <w:rsid w:val="009B20E7"/>
    <w:rsid w:val="009B244D"/>
    <w:rsid w:val="009B27F5"/>
    <w:rsid w:val="009C2990"/>
    <w:rsid w:val="009D23F5"/>
    <w:rsid w:val="009D25B5"/>
    <w:rsid w:val="009D318C"/>
    <w:rsid w:val="009D3301"/>
    <w:rsid w:val="009E4DE2"/>
    <w:rsid w:val="009E755B"/>
    <w:rsid w:val="009F0EDF"/>
    <w:rsid w:val="009F357E"/>
    <w:rsid w:val="009F5238"/>
    <w:rsid w:val="009F782F"/>
    <w:rsid w:val="00A130E7"/>
    <w:rsid w:val="00A13F9C"/>
    <w:rsid w:val="00A17BF9"/>
    <w:rsid w:val="00A21AED"/>
    <w:rsid w:val="00A23B60"/>
    <w:rsid w:val="00A32606"/>
    <w:rsid w:val="00A35FEB"/>
    <w:rsid w:val="00A37312"/>
    <w:rsid w:val="00A45E17"/>
    <w:rsid w:val="00A45F88"/>
    <w:rsid w:val="00A4669A"/>
    <w:rsid w:val="00A55EB3"/>
    <w:rsid w:val="00A607A8"/>
    <w:rsid w:val="00A64392"/>
    <w:rsid w:val="00A72AB5"/>
    <w:rsid w:val="00A74AED"/>
    <w:rsid w:val="00A75C69"/>
    <w:rsid w:val="00A90290"/>
    <w:rsid w:val="00A9234B"/>
    <w:rsid w:val="00AA1389"/>
    <w:rsid w:val="00AA35F3"/>
    <w:rsid w:val="00AA3B67"/>
    <w:rsid w:val="00AB1E85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4F4"/>
    <w:rsid w:val="00B16E42"/>
    <w:rsid w:val="00B266F6"/>
    <w:rsid w:val="00B30CDF"/>
    <w:rsid w:val="00B32BDD"/>
    <w:rsid w:val="00B375B1"/>
    <w:rsid w:val="00B47DE4"/>
    <w:rsid w:val="00B6152F"/>
    <w:rsid w:val="00B65C45"/>
    <w:rsid w:val="00B679A9"/>
    <w:rsid w:val="00B70E0C"/>
    <w:rsid w:val="00B73338"/>
    <w:rsid w:val="00B759C9"/>
    <w:rsid w:val="00B770F2"/>
    <w:rsid w:val="00B77D02"/>
    <w:rsid w:val="00B8160A"/>
    <w:rsid w:val="00B86004"/>
    <w:rsid w:val="00B94CEE"/>
    <w:rsid w:val="00BA0A46"/>
    <w:rsid w:val="00BA2A02"/>
    <w:rsid w:val="00BA46EB"/>
    <w:rsid w:val="00BB040E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119A8"/>
    <w:rsid w:val="00C13A4B"/>
    <w:rsid w:val="00C14BB9"/>
    <w:rsid w:val="00C206A7"/>
    <w:rsid w:val="00C2549E"/>
    <w:rsid w:val="00C31828"/>
    <w:rsid w:val="00C31D1D"/>
    <w:rsid w:val="00C331C3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D54"/>
    <w:rsid w:val="00C97538"/>
    <w:rsid w:val="00CA5F01"/>
    <w:rsid w:val="00CC3A2C"/>
    <w:rsid w:val="00CC5510"/>
    <w:rsid w:val="00CC5EA7"/>
    <w:rsid w:val="00CC6D0A"/>
    <w:rsid w:val="00CD2B31"/>
    <w:rsid w:val="00CD451C"/>
    <w:rsid w:val="00CE12CB"/>
    <w:rsid w:val="00CE32BD"/>
    <w:rsid w:val="00CE473B"/>
    <w:rsid w:val="00CF239E"/>
    <w:rsid w:val="00CF4B38"/>
    <w:rsid w:val="00D01413"/>
    <w:rsid w:val="00D063C2"/>
    <w:rsid w:val="00D259D4"/>
    <w:rsid w:val="00D33004"/>
    <w:rsid w:val="00D343A0"/>
    <w:rsid w:val="00D355D4"/>
    <w:rsid w:val="00D41604"/>
    <w:rsid w:val="00D51DFE"/>
    <w:rsid w:val="00D53756"/>
    <w:rsid w:val="00D557CC"/>
    <w:rsid w:val="00D60171"/>
    <w:rsid w:val="00D82471"/>
    <w:rsid w:val="00D863BD"/>
    <w:rsid w:val="00D90A7D"/>
    <w:rsid w:val="00D9605B"/>
    <w:rsid w:val="00D96ACC"/>
    <w:rsid w:val="00DA762B"/>
    <w:rsid w:val="00DB2BB2"/>
    <w:rsid w:val="00DC34AB"/>
    <w:rsid w:val="00DC41D4"/>
    <w:rsid w:val="00DD2D62"/>
    <w:rsid w:val="00DD3B30"/>
    <w:rsid w:val="00DD67D0"/>
    <w:rsid w:val="00DE6EE8"/>
    <w:rsid w:val="00DF1C16"/>
    <w:rsid w:val="00E01E6D"/>
    <w:rsid w:val="00E02DC5"/>
    <w:rsid w:val="00E16D16"/>
    <w:rsid w:val="00E21485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105C"/>
    <w:rsid w:val="00E7682D"/>
    <w:rsid w:val="00E77D64"/>
    <w:rsid w:val="00E80ACC"/>
    <w:rsid w:val="00E85A79"/>
    <w:rsid w:val="00E916ED"/>
    <w:rsid w:val="00E9194D"/>
    <w:rsid w:val="00E953FE"/>
    <w:rsid w:val="00E97529"/>
    <w:rsid w:val="00EA5B50"/>
    <w:rsid w:val="00EA6173"/>
    <w:rsid w:val="00EB0F91"/>
    <w:rsid w:val="00EB5071"/>
    <w:rsid w:val="00EB7417"/>
    <w:rsid w:val="00EC1100"/>
    <w:rsid w:val="00EC1CD9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21D50"/>
    <w:rsid w:val="00F33537"/>
    <w:rsid w:val="00F3568F"/>
    <w:rsid w:val="00F41C6E"/>
    <w:rsid w:val="00F42D09"/>
    <w:rsid w:val="00F5095A"/>
    <w:rsid w:val="00F5152F"/>
    <w:rsid w:val="00F61F3E"/>
    <w:rsid w:val="00F6543B"/>
    <w:rsid w:val="00F814EF"/>
    <w:rsid w:val="00F82993"/>
    <w:rsid w:val="00F843B7"/>
    <w:rsid w:val="00F860F4"/>
    <w:rsid w:val="00F916F9"/>
    <w:rsid w:val="00F95520"/>
    <w:rsid w:val="00F958DF"/>
    <w:rsid w:val="00F97D35"/>
    <w:rsid w:val="00FB0756"/>
    <w:rsid w:val="00FB592C"/>
    <w:rsid w:val="00FD28FA"/>
    <w:rsid w:val="00FD7D3F"/>
    <w:rsid w:val="00FF1ACC"/>
    <w:rsid w:val="00FF3B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CCB-70D1-4AF2-9898-80A60F5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3224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Radica Tancheva</cp:lastModifiedBy>
  <cp:revision>6</cp:revision>
  <cp:lastPrinted>2021-05-20T07:35:00Z</cp:lastPrinted>
  <dcterms:created xsi:type="dcterms:W3CDTF">2021-11-11T08:38:00Z</dcterms:created>
  <dcterms:modified xsi:type="dcterms:W3CDTF">2021-11-11T08:59:00Z</dcterms:modified>
</cp:coreProperties>
</file>