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7C" w:rsidRPr="00BE4DEC" w:rsidRDefault="00F4627C" w:rsidP="0088405E">
      <w:pPr>
        <w:jc w:val="center"/>
        <w:rPr>
          <w:b/>
          <w:bCs/>
          <w:sz w:val="28"/>
          <w:szCs w:val="28"/>
          <w:lang w:val="mk-MK"/>
        </w:rPr>
      </w:pPr>
      <w:r w:rsidRPr="00BE4DEC">
        <w:rPr>
          <w:b/>
          <w:bCs/>
          <w:sz w:val="28"/>
          <w:szCs w:val="28"/>
          <w:lang w:val="mk-MK"/>
        </w:rPr>
        <w:t>КОНКУРС за учество на обуки</w:t>
      </w:r>
    </w:p>
    <w:p w:rsidR="0064164F" w:rsidRDefault="0064164F" w:rsidP="0064164F">
      <w:pPr>
        <w:spacing w:after="0" w:line="240" w:lineRule="auto"/>
        <w:jc w:val="both"/>
        <w:rPr>
          <w:lang w:val="mk-MK"/>
        </w:rPr>
      </w:pPr>
      <w:r>
        <w:rPr>
          <w:lang w:val="mk-MK"/>
        </w:rPr>
        <w:t xml:space="preserve">Фондација </w:t>
      </w:r>
      <w:r w:rsidR="00173E5E">
        <w:rPr>
          <w:lang w:val="mk-MK"/>
        </w:rPr>
        <w:t>ЦЕЕД</w:t>
      </w:r>
      <w:r w:rsidRPr="0062513C">
        <w:rPr>
          <w:lang w:val="mk-MK"/>
        </w:rPr>
        <w:t xml:space="preserve">Македонија </w:t>
      </w:r>
      <w:r>
        <w:rPr>
          <w:lang w:val="mk-MK"/>
        </w:rPr>
        <w:t>објаву</w:t>
      </w:r>
      <w:r w:rsidRPr="0062513C">
        <w:rPr>
          <w:lang w:val="mk-MK"/>
        </w:rPr>
        <w:t>ва конкурс за учество</w:t>
      </w:r>
      <w:r w:rsidR="00EC2933">
        <w:t xml:space="preserve"> </w:t>
      </w:r>
      <w:r w:rsidRPr="0062513C">
        <w:rPr>
          <w:lang w:val="mk-MK"/>
        </w:rPr>
        <w:t xml:space="preserve">на обуки за </w:t>
      </w:r>
      <w:r w:rsidR="00414A3D">
        <w:rPr>
          <w:lang w:val="mk-MK"/>
        </w:rPr>
        <w:t>Р</w:t>
      </w:r>
      <w:r w:rsidRPr="0062513C">
        <w:rPr>
          <w:lang w:val="mk-MK"/>
        </w:rPr>
        <w:t>азвој на бизнис идеја и бизнис план</w:t>
      </w:r>
      <w:r w:rsidR="00414A3D">
        <w:rPr>
          <w:lang w:val="mk-MK"/>
        </w:rPr>
        <w:t>,</w:t>
      </w:r>
      <w:r w:rsidR="00173E5E">
        <w:rPr>
          <w:lang w:val="mk-MK"/>
        </w:rPr>
        <w:t xml:space="preserve"> како</w:t>
      </w:r>
      <w:r w:rsidR="00414A3D">
        <w:rPr>
          <w:lang w:val="mk-MK"/>
        </w:rPr>
        <w:t>и П</w:t>
      </w:r>
      <w:r w:rsidRPr="0062513C">
        <w:rPr>
          <w:lang w:val="mk-MK"/>
        </w:rPr>
        <w:t xml:space="preserve">ретприемништво и менаџерски вештини. </w:t>
      </w:r>
      <w:r>
        <w:rPr>
          <w:lang w:val="mk-MK"/>
        </w:rPr>
        <w:t>Обуките се спроведуваат како дел од</w:t>
      </w:r>
      <w:r w:rsidRPr="0062513C">
        <w:rPr>
          <w:lang w:val="mk-MK"/>
        </w:rPr>
        <w:t xml:space="preserve"> проектот на </w:t>
      </w:r>
      <w:r w:rsidRPr="0062513C">
        <w:t>UN Women “</w:t>
      </w:r>
      <w:r w:rsidRPr="0062513C">
        <w:rPr>
          <w:lang w:val="mk-MK"/>
        </w:rPr>
        <w:t>Промовирање на родово-одговорни политики и буџети: кон транспарентно, инклузивно и отчетно управување во Република Северна Македонија</w:t>
      </w:r>
      <w:r w:rsidRPr="0062513C">
        <w:t>”</w:t>
      </w:r>
      <w:r>
        <w:rPr>
          <w:lang w:val="mk-MK"/>
        </w:rPr>
        <w:t xml:space="preserve">, </w:t>
      </w:r>
      <w:r w:rsidRPr="002D31FB">
        <w:rPr>
          <w:lang w:val="mk-MK"/>
        </w:rPr>
        <w:t>финансиски поддржан од Швајцарската агенција за развој и соработка и Шведската агенција за меѓународна соработка и развој- Сида</w:t>
      </w:r>
      <w:r>
        <w:rPr>
          <w:lang w:val="mk-MK"/>
        </w:rPr>
        <w:t>.</w:t>
      </w:r>
    </w:p>
    <w:p w:rsidR="00F72C19" w:rsidRPr="002D31FB" w:rsidRDefault="00F72C19" w:rsidP="0064164F">
      <w:pPr>
        <w:spacing w:after="0" w:line="240" w:lineRule="auto"/>
        <w:jc w:val="both"/>
        <w:rPr>
          <w:lang w:val="mk-MK"/>
        </w:rPr>
      </w:pPr>
    </w:p>
    <w:p w:rsidR="0064164F" w:rsidRPr="00125811" w:rsidRDefault="00F72C19" w:rsidP="0064164F">
      <w:pPr>
        <w:spacing w:after="0" w:line="240" w:lineRule="auto"/>
        <w:jc w:val="both"/>
        <w:rPr>
          <w:b/>
          <w:bCs/>
          <w:lang w:val="mk-MK"/>
        </w:rPr>
      </w:pPr>
      <w:r w:rsidRPr="00F72C19">
        <w:t>Обукитесенаменетизажителки</w:t>
      </w:r>
      <w:r w:rsidR="00414A3D">
        <w:rPr>
          <w:lang w:val="mk-MK"/>
        </w:rPr>
        <w:t>на</w:t>
      </w:r>
      <w:r w:rsidRPr="00F72C19">
        <w:t>следнитеопштини</w:t>
      </w:r>
      <w:r w:rsidR="00173E5E">
        <w:rPr>
          <w:lang w:val="mk-MK"/>
        </w:rPr>
        <w:t xml:space="preserve"> во град Скопје</w:t>
      </w:r>
      <w:r w:rsidRPr="00F72C19">
        <w:t>:</w:t>
      </w:r>
      <w:r w:rsidR="000024E5">
        <w:t xml:space="preserve"> </w:t>
      </w:r>
      <w:r w:rsidRPr="00125811">
        <w:rPr>
          <w:b/>
          <w:bCs/>
          <w:lang w:val="mk-MK"/>
        </w:rPr>
        <w:t>Бутел, Карпош, Сарај, Чаир, Ѓорче Петров и Шуто Оризари</w:t>
      </w:r>
      <w:r w:rsidR="00414A3D">
        <w:rPr>
          <w:b/>
          <w:bCs/>
          <w:lang w:val="mk-MK"/>
        </w:rPr>
        <w:t>.</w:t>
      </w:r>
    </w:p>
    <w:p w:rsidR="00F72C19" w:rsidRPr="0062513C" w:rsidRDefault="00F72C19" w:rsidP="0064164F">
      <w:pPr>
        <w:spacing w:after="0" w:line="240" w:lineRule="auto"/>
        <w:jc w:val="both"/>
      </w:pPr>
    </w:p>
    <w:p w:rsidR="0064164F" w:rsidRDefault="0064164F" w:rsidP="0064164F">
      <w:pPr>
        <w:spacing w:after="0" w:line="240" w:lineRule="auto"/>
        <w:jc w:val="both"/>
        <w:rPr>
          <w:lang w:val="mk-MK"/>
        </w:rPr>
      </w:pPr>
      <w:r w:rsidRPr="00654940">
        <w:rPr>
          <w:lang w:val="mk-MK"/>
        </w:rPr>
        <w:t>Заинтересираните канди</w:t>
      </w:r>
      <w:r>
        <w:rPr>
          <w:lang w:val="mk-MK"/>
        </w:rPr>
        <w:t>д</w:t>
      </w:r>
      <w:r w:rsidRPr="00654940">
        <w:rPr>
          <w:lang w:val="mk-MK"/>
        </w:rPr>
        <w:t>атки кои ги исполнуваат критериумите за учество можат да</w:t>
      </w:r>
      <w:r w:rsidR="00414A3D">
        <w:rPr>
          <w:lang w:val="mk-MK"/>
        </w:rPr>
        <w:t xml:space="preserve"> се</w:t>
      </w:r>
      <w:r>
        <w:rPr>
          <w:lang w:val="mk-MK"/>
        </w:rPr>
        <w:t>пријават на</w:t>
      </w:r>
      <w:r w:rsidRPr="00654940">
        <w:rPr>
          <w:lang w:val="mk-MK"/>
        </w:rPr>
        <w:t xml:space="preserve"> една или </w:t>
      </w:r>
      <w:r w:rsidR="00173E5E">
        <w:rPr>
          <w:lang w:val="mk-MK"/>
        </w:rPr>
        <w:t>на две</w:t>
      </w:r>
      <w:r w:rsidRPr="00654940">
        <w:rPr>
          <w:lang w:val="mk-MK"/>
        </w:rPr>
        <w:t xml:space="preserve"> од следните обуки:</w:t>
      </w:r>
    </w:p>
    <w:p w:rsidR="00BB01A5" w:rsidRDefault="00BB01A5" w:rsidP="00BB01A5">
      <w:pPr>
        <w:spacing w:after="0" w:line="240" w:lineRule="auto"/>
        <w:jc w:val="both"/>
        <w:rPr>
          <w:b/>
          <w:bCs/>
          <w:lang w:val="mk-MK"/>
        </w:rPr>
      </w:pPr>
    </w:p>
    <w:tbl>
      <w:tblPr>
        <w:tblStyle w:val="TableGrid"/>
        <w:tblW w:w="0" w:type="auto"/>
        <w:tblLook w:val="04A0"/>
      </w:tblPr>
      <w:tblGrid>
        <w:gridCol w:w="3397"/>
        <w:gridCol w:w="5619"/>
      </w:tblGrid>
      <w:tr w:rsidR="00572029" w:rsidRPr="009C5E3C" w:rsidTr="004E5E5A">
        <w:tc>
          <w:tcPr>
            <w:tcW w:w="3397" w:type="dxa"/>
            <w:shd w:val="clear" w:color="auto" w:fill="B4C6E7" w:themeFill="accent1" w:themeFillTint="66"/>
          </w:tcPr>
          <w:p w:rsidR="00572029" w:rsidRPr="009C5E3C" w:rsidRDefault="00572029" w:rsidP="0088405E">
            <w:pPr>
              <w:rPr>
                <w:b/>
                <w:bCs/>
                <w:sz w:val="24"/>
                <w:szCs w:val="24"/>
                <w:lang w:val="mk-MK"/>
              </w:rPr>
            </w:pPr>
            <w:r w:rsidRPr="009C5E3C">
              <w:rPr>
                <w:b/>
                <w:bCs/>
                <w:sz w:val="24"/>
                <w:szCs w:val="24"/>
                <w:lang w:val="mk-MK"/>
              </w:rPr>
              <w:t>Тема</w:t>
            </w:r>
            <w:r w:rsidR="00D65D5A">
              <w:rPr>
                <w:b/>
                <w:bCs/>
                <w:sz w:val="24"/>
                <w:szCs w:val="24"/>
                <w:lang w:val="mk-MK"/>
              </w:rPr>
              <w:t xml:space="preserve"> / број на учеснички</w:t>
            </w:r>
          </w:p>
        </w:tc>
        <w:tc>
          <w:tcPr>
            <w:tcW w:w="5619" w:type="dxa"/>
            <w:shd w:val="clear" w:color="auto" w:fill="B4C6E7" w:themeFill="accent1" w:themeFillTint="66"/>
          </w:tcPr>
          <w:p w:rsidR="00572029" w:rsidRPr="009C5E3C" w:rsidRDefault="00572029" w:rsidP="0088405E">
            <w:pPr>
              <w:rPr>
                <w:b/>
                <w:bCs/>
                <w:sz w:val="24"/>
                <w:szCs w:val="24"/>
                <w:lang w:val="mk-MK"/>
              </w:rPr>
            </w:pPr>
            <w:r w:rsidRPr="009C5E3C">
              <w:rPr>
                <w:b/>
                <w:bCs/>
                <w:sz w:val="24"/>
                <w:szCs w:val="24"/>
                <w:lang w:val="mk-MK"/>
              </w:rPr>
              <w:t>Критериуми за учество</w:t>
            </w:r>
          </w:p>
        </w:tc>
      </w:tr>
      <w:tr w:rsidR="00572029" w:rsidTr="004E5E5A">
        <w:tc>
          <w:tcPr>
            <w:tcW w:w="3397" w:type="dxa"/>
          </w:tcPr>
          <w:p w:rsidR="00572029" w:rsidRPr="00F31975" w:rsidRDefault="00572029" w:rsidP="0088405E">
            <w:pPr>
              <w:rPr>
                <w:b/>
                <w:bCs/>
                <w:lang w:val="mk-MK"/>
              </w:rPr>
            </w:pPr>
          </w:p>
          <w:p w:rsidR="00572029" w:rsidRPr="00F31975" w:rsidRDefault="00572029" w:rsidP="0088405E">
            <w:pPr>
              <w:rPr>
                <w:b/>
                <w:bCs/>
                <w:color w:val="FF0000"/>
              </w:rPr>
            </w:pPr>
            <w:r w:rsidRPr="00F31975">
              <w:rPr>
                <w:b/>
                <w:bCs/>
                <w:lang w:val="mk-MK"/>
              </w:rPr>
              <w:t>Развој на бизнис идеја и бизнис план</w:t>
            </w:r>
          </w:p>
          <w:p w:rsidR="00572029" w:rsidRPr="00F31975" w:rsidRDefault="00572029" w:rsidP="0088405E">
            <w:pPr>
              <w:rPr>
                <w:lang w:val="mk-MK"/>
              </w:rPr>
            </w:pPr>
          </w:p>
          <w:p w:rsidR="004E5E5A" w:rsidRPr="00F31975" w:rsidRDefault="004E5E5A" w:rsidP="0088405E">
            <w:pPr>
              <w:rPr>
                <w:lang w:val="mk-MK"/>
              </w:rPr>
            </w:pPr>
            <w:r w:rsidRPr="00F31975">
              <w:rPr>
                <w:lang w:val="mk-MK"/>
              </w:rPr>
              <w:t>1 ден со физичко присуство и 2 дена онлајн</w:t>
            </w:r>
          </w:p>
          <w:p w:rsidR="00D65D5A" w:rsidRPr="00F31975" w:rsidRDefault="00D65D5A" w:rsidP="0088405E">
            <w:pPr>
              <w:rPr>
                <w:lang w:val="mk-MK"/>
              </w:rPr>
            </w:pPr>
          </w:p>
          <w:p w:rsidR="00572029" w:rsidRPr="00F31975" w:rsidRDefault="00D65D5A" w:rsidP="0088405E">
            <w:pPr>
              <w:rPr>
                <w:lang w:val="mk-MK"/>
              </w:rPr>
            </w:pPr>
            <w:r w:rsidRPr="00F31975">
              <w:rPr>
                <w:lang w:val="mk-MK"/>
              </w:rPr>
              <w:t>50 учеснички</w:t>
            </w:r>
          </w:p>
          <w:p w:rsidR="00D65D5A" w:rsidRPr="00F31975" w:rsidRDefault="00D65D5A" w:rsidP="0088405E">
            <w:pPr>
              <w:rPr>
                <w:lang w:val="mk-MK"/>
              </w:rPr>
            </w:pPr>
          </w:p>
        </w:tc>
        <w:tc>
          <w:tcPr>
            <w:tcW w:w="5619" w:type="dxa"/>
          </w:tcPr>
          <w:p w:rsidR="005E4ED0" w:rsidRDefault="005E4ED0" w:rsidP="0088405E">
            <w:pPr>
              <w:rPr>
                <w:b/>
                <w:bCs/>
                <w:lang w:val="mk-MK"/>
              </w:rPr>
            </w:pPr>
          </w:p>
          <w:p w:rsidR="00572029" w:rsidRPr="0064164F" w:rsidRDefault="00572029" w:rsidP="0088405E">
            <w:pPr>
              <w:rPr>
                <w:lang w:val="mk-MK"/>
              </w:rPr>
            </w:pPr>
            <w:r>
              <w:rPr>
                <w:b/>
                <w:bCs/>
                <w:lang w:val="mk-MK"/>
              </w:rPr>
              <w:t xml:space="preserve">- </w:t>
            </w:r>
            <w:r w:rsidRPr="0064164F">
              <w:rPr>
                <w:lang w:val="mk-MK"/>
              </w:rPr>
              <w:t>Невработена</w:t>
            </w:r>
            <w:r w:rsidR="00261838" w:rsidRPr="0064164F">
              <w:rPr>
                <w:lang w:val="mk-MK"/>
              </w:rPr>
              <w:t xml:space="preserve">, и </w:t>
            </w:r>
          </w:p>
          <w:p w:rsidR="00572029" w:rsidRPr="0064164F" w:rsidRDefault="00572029" w:rsidP="0088405E">
            <w:pPr>
              <w:rPr>
                <w:lang w:val="mk-MK"/>
              </w:rPr>
            </w:pPr>
            <w:r w:rsidRPr="0064164F">
              <w:rPr>
                <w:lang w:val="mk-MK"/>
              </w:rPr>
              <w:t>- Има идеја за започнување на сопствен бизнис</w:t>
            </w:r>
          </w:p>
          <w:p w:rsidR="003C0871" w:rsidRPr="0064164F" w:rsidRDefault="003C0871" w:rsidP="0088405E">
            <w:pPr>
              <w:rPr>
                <w:lang w:val="mk-MK"/>
              </w:rPr>
            </w:pPr>
            <w:r w:rsidRPr="0064164F">
              <w:t xml:space="preserve">- </w:t>
            </w:r>
            <w:r w:rsidR="00052A58" w:rsidRPr="0064164F">
              <w:rPr>
                <w:lang w:val="mk-MK"/>
              </w:rPr>
              <w:t>На в</w:t>
            </w:r>
            <w:r w:rsidRPr="0064164F">
              <w:rPr>
                <w:lang w:val="mk-MK"/>
              </w:rPr>
              <w:t xml:space="preserve">озраст </w:t>
            </w:r>
            <w:r w:rsidR="00052A58" w:rsidRPr="0064164F">
              <w:rPr>
                <w:lang w:val="mk-MK"/>
              </w:rPr>
              <w:t xml:space="preserve">од </w:t>
            </w:r>
            <w:r w:rsidRPr="0064164F">
              <w:rPr>
                <w:lang w:val="mk-MK"/>
              </w:rPr>
              <w:t>18</w:t>
            </w:r>
            <w:r w:rsidR="004E5E5A">
              <w:rPr>
                <w:lang w:val="mk-MK"/>
              </w:rPr>
              <w:t>+</w:t>
            </w:r>
            <w:r w:rsidRPr="0064164F">
              <w:rPr>
                <w:lang w:val="mk-MK"/>
              </w:rPr>
              <w:t xml:space="preserve"> години</w:t>
            </w:r>
          </w:p>
          <w:p w:rsidR="00572029" w:rsidRPr="0064164F" w:rsidRDefault="00572029" w:rsidP="0088405E">
            <w:pPr>
              <w:rPr>
                <w:lang w:val="mk-MK"/>
              </w:rPr>
            </w:pPr>
            <w:r w:rsidRPr="0064164F">
              <w:rPr>
                <w:lang w:val="mk-MK"/>
              </w:rPr>
              <w:t xml:space="preserve">- Минимум </w:t>
            </w:r>
            <w:r w:rsidR="00052A58" w:rsidRPr="0064164F">
              <w:rPr>
                <w:lang w:val="mk-MK"/>
              </w:rPr>
              <w:t xml:space="preserve">завршено </w:t>
            </w:r>
            <w:r w:rsidRPr="0064164F">
              <w:rPr>
                <w:lang w:val="mk-MK"/>
              </w:rPr>
              <w:t>средно образование</w:t>
            </w:r>
          </w:p>
          <w:p w:rsidR="00572029" w:rsidRDefault="00572029" w:rsidP="0088405E">
            <w:pPr>
              <w:rPr>
                <w:b/>
                <w:bCs/>
                <w:lang w:val="mk-MK"/>
              </w:rPr>
            </w:pPr>
            <w:r w:rsidRPr="0064164F">
              <w:rPr>
                <w:lang w:val="mk-MK"/>
              </w:rPr>
              <w:t>- Жителка на</w:t>
            </w:r>
            <w:r w:rsidR="003E5A88" w:rsidRPr="0064164F">
              <w:rPr>
                <w:lang w:val="mk-MK"/>
              </w:rPr>
              <w:t xml:space="preserve">една од следните </w:t>
            </w:r>
            <w:r w:rsidR="00052A58" w:rsidRPr="0064164F">
              <w:rPr>
                <w:lang w:val="mk-MK"/>
              </w:rPr>
              <w:t>општин</w:t>
            </w:r>
            <w:r w:rsidR="003E5A88" w:rsidRPr="0064164F">
              <w:rPr>
                <w:lang w:val="mk-MK"/>
              </w:rPr>
              <w:t>и:</w:t>
            </w:r>
            <w:r w:rsidR="00D165A3" w:rsidRPr="0064164F">
              <w:rPr>
                <w:lang w:val="mk-MK"/>
              </w:rPr>
              <w:t xml:space="preserve"> Бутел, Карпош, Сарај, Чаир, Ѓорче Петров и Шуто Оризари</w:t>
            </w:r>
          </w:p>
        </w:tc>
      </w:tr>
      <w:tr w:rsidR="00572029" w:rsidTr="004E5E5A">
        <w:tc>
          <w:tcPr>
            <w:tcW w:w="3397" w:type="dxa"/>
          </w:tcPr>
          <w:p w:rsidR="00572029" w:rsidRPr="00F31975" w:rsidRDefault="00572029" w:rsidP="00A602D3">
            <w:pPr>
              <w:rPr>
                <w:b/>
                <w:bCs/>
                <w:lang w:val="mk-MK"/>
              </w:rPr>
            </w:pPr>
          </w:p>
          <w:p w:rsidR="00572029" w:rsidRPr="00F31975" w:rsidRDefault="00572029" w:rsidP="00A602D3">
            <w:pPr>
              <w:rPr>
                <w:b/>
                <w:bCs/>
                <w:lang w:val="mk-MK"/>
              </w:rPr>
            </w:pPr>
            <w:r w:rsidRPr="00F31975">
              <w:rPr>
                <w:b/>
                <w:bCs/>
                <w:lang w:val="mk-MK"/>
              </w:rPr>
              <w:t xml:space="preserve">Претприемништво и менаџерски вештини </w:t>
            </w:r>
          </w:p>
          <w:p w:rsidR="00572029" w:rsidRPr="00F31975" w:rsidRDefault="00572029" w:rsidP="00A602D3"/>
          <w:p w:rsidR="004E5E5A" w:rsidRPr="00F31975" w:rsidRDefault="004E5E5A" w:rsidP="00A602D3">
            <w:pPr>
              <w:rPr>
                <w:lang w:val="mk-MK"/>
              </w:rPr>
            </w:pPr>
            <w:r w:rsidRPr="00F31975">
              <w:rPr>
                <w:lang w:val="mk-MK"/>
              </w:rPr>
              <w:t>1 ден со физичко присуство и 1 ден онлајн</w:t>
            </w:r>
          </w:p>
          <w:p w:rsidR="00D65D5A" w:rsidRPr="00F31975" w:rsidRDefault="00D65D5A" w:rsidP="00A602D3"/>
          <w:p w:rsidR="00D65D5A" w:rsidRPr="00F31975" w:rsidRDefault="00D65D5A" w:rsidP="00A602D3">
            <w:pPr>
              <w:rPr>
                <w:lang w:val="mk-MK"/>
              </w:rPr>
            </w:pPr>
            <w:r w:rsidRPr="00F31975">
              <w:rPr>
                <w:lang w:val="mk-MK"/>
              </w:rPr>
              <w:t>50 учеснички</w:t>
            </w:r>
          </w:p>
        </w:tc>
        <w:tc>
          <w:tcPr>
            <w:tcW w:w="5619" w:type="dxa"/>
          </w:tcPr>
          <w:p w:rsidR="005E4ED0" w:rsidRPr="00052A58" w:rsidRDefault="005E4ED0" w:rsidP="00CB73D9">
            <w:pPr>
              <w:rPr>
                <w:b/>
                <w:bCs/>
                <w:lang w:val="mk-MK"/>
              </w:rPr>
            </w:pPr>
          </w:p>
          <w:p w:rsidR="00572029" w:rsidRPr="0064164F" w:rsidRDefault="00572029" w:rsidP="00CB73D9">
            <w:pPr>
              <w:rPr>
                <w:lang w:val="mk-MK"/>
              </w:rPr>
            </w:pPr>
            <w:r w:rsidRPr="00052A58">
              <w:rPr>
                <w:b/>
                <w:bCs/>
                <w:lang w:val="mk-MK"/>
              </w:rPr>
              <w:t xml:space="preserve">- </w:t>
            </w:r>
            <w:r w:rsidRPr="0064164F">
              <w:rPr>
                <w:lang w:val="mk-MK"/>
              </w:rPr>
              <w:t>Невработена, или</w:t>
            </w:r>
          </w:p>
          <w:p w:rsidR="00572029" w:rsidRPr="0064164F" w:rsidRDefault="00572029" w:rsidP="00CB73D9">
            <w:pPr>
              <w:rPr>
                <w:lang w:val="mk-MK"/>
              </w:rPr>
            </w:pPr>
            <w:r w:rsidRPr="0064164F">
              <w:rPr>
                <w:lang w:val="mk-MK"/>
              </w:rPr>
              <w:t xml:space="preserve">- </w:t>
            </w:r>
            <w:r w:rsidR="00D165A3" w:rsidRPr="0064164F">
              <w:rPr>
                <w:lang w:val="mk-MK"/>
              </w:rPr>
              <w:t>Има идеја за започнување на сопствен бизнис</w:t>
            </w:r>
            <w:r w:rsidR="00125811" w:rsidRPr="004F1C9F">
              <w:rPr>
                <w:lang w:val="mk-MK"/>
              </w:rPr>
              <w:t xml:space="preserve"> или има започнато мал бизнис во изминатите </w:t>
            </w:r>
            <w:r w:rsidR="00125811">
              <w:rPr>
                <w:lang w:val="mk-MK"/>
              </w:rPr>
              <w:t>3 години</w:t>
            </w:r>
          </w:p>
          <w:p w:rsidR="003C0871" w:rsidRPr="0064164F" w:rsidRDefault="003C0871" w:rsidP="00CB73D9">
            <w:pPr>
              <w:rPr>
                <w:lang w:val="mk-MK"/>
              </w:rPr>
            </w:pPr>
            <w:r w:rsidRPr="0064164F">
              <w:t xml:space="preserve">- </w:t>
            </w:r>
            <w:r w:rsidR="00052A58" w:rsidRPr="0064164F">
              <w:rPr>
                <w:lang w:val="mk-MK"/>
              </w:rPr>
              <w:t>На возраст од 18</w:t>
            </w:r>
            <w:r w:rsidR="004E5E5A">
              <w:rPr>
                <w:lang w:val="mk-MK"/>
              </w:rPr>
              <w:t>+</w:t>
            </w:r>
            <w:r w:rsidR="00052A58" w:rsidRPr="0064164F">
              <w:rPr>
                <w:lang w:val="mk-MK"/>
              </w:rPr>
              <w:t xml:space="preserve"> години</w:t>
            </w:r>
          </w:p>
          <w:p w:rsidR="00572029" w:rsidRPr="0064164F" w:rsidRDefault="00572029" w:rsidP="00CB73D9">
            <w:pPr>
              <w:rPr>
                <w:lang w:val="mk-MK"/>
              </w:rPr>
            </w:pPr>
            <w:r w:rsidRPr="0064164F">
              <w:rPr>
                <w:lang w:val="mk-MK"/>
              </w:rPr>
              <w:t xml:space="preserve">- </w:t>
            </w:r>
            <w:r w:rsidR="00052A58" w:rsidRPr="0064164F">
              <w:rPr>
                <w:lang w:val="mk-MK"/>
              </w:rPr>
              <w:t>Минимум завршено средно образование</w:t>
            </w:r>
          </w:p>
          <w:p w:rsidR="00D165A3" w:rsidRPr="00052A58" w:rsidRDefault="00572029" w:rsidP="000E6B63">
            <w:pPr>
              <w:rPr>
                <w:b/>
                <w:bCs/>
                <w:lang w:val="mk-MK"/>
              </w:rPr>
            </w:pPr>
            <w:r w:rsidRPr="0064164F">
              <w:rPr>
                <w:lang w:val="mk-MK"/>
              </w:rPr>
              <w:t xml:space="preserve">- </w:t>
            </w:r>
            <w:r w:rsidR="003E5A88" w:rsidRPr="0064164F">
              <w:rPr>
                <w:lang w:val="mk-MK"/>
              </w:rPr>
              <w:t>Жителка на една од следните општини</w:t>
            </w:r>
            <w:r w:rsidR="00D165A3" w:rsidRPr="0064164F">
              <w:rPr>
                <w:lang w:val="mk-MK"/>
              </w:rPr>
              <w:t>: Бутел, Карпош, Сарај, Чаир, Ѓорче Петров и Шуто Оризари</w:t>
            </w:r>
          </w:p>
        </w:tc>
      </w:tr>
    </w:tbl>
    <w:p w:rsidR="00FF6A1D" w:rsidRDefault="00FF6A1D" w:rsidP="00FF6A1D">
      <w:pPr>
        <w:spacing w:after="0" w:line="240" w:lineRule="auto"/>
        <w:rPr>
          <w:b/>
          <w:bCs/>
          <w:lang w:val="mk-MK"/>
        </w:rPr>
      </w:pPr>
    </w:p>
    <w:p w:rsidR="00173E5E" w:rsidRDefault="00173E5E" w:rsidP="00496B3D">
      <w:pPr>
        <w:spacing w:after="0" w:line="240" w:lineRule="auto"/>
        <w:jc w:val="both"/>
        <w:rPr>
          <w:lang w:val="mk-MK"/>
        </w:rPr>
      </w:pPr>
      <w:r>
        <w:rPr>
          <w:lang w:val="mk-MK"/>
        </w:rPr>
        <w:t>Овие о</w:t>
      </w:r>
      <w:r w:rsidR="00496B3D" w:rsidRPr="00125811">
        <w:rPr>
          <w:lang w:val="mk-MK"/>
        </w:rPr>
        <w:t xml:space="preserve">буки имаат за цел подобрување на пристапот </w:t>
      </w:r>
      <w:r>
        <w:rPr>
          <w:lang w:val="mk-MK"/>
        </w:rPr>
        <w:t xml:space="preserve">до </w:t>
      </w:r>
      <w:r w:rsidR="00496B3D" w:rsidRPr="00125811">
        <w:rPr>
          <w:lang w:val="mk-MK"/>
        </w:rPr>
        <w:t>и зголемување на конкурентноста на жените на пазарот на труд преку подобрување на нивните вештини за вработување и самовработување</w:t>
      </w:r>
      <w:r>
        <w:rPr>
          <w:lang w:val="mk-MK"/>
        </w:rPr>
        <w:t xml:space="preserve">. </w:t>
      </w:r>
    </w:p>
    <w:p w:rsidR="006B1EAF" w:rsidRDefault="006B1EAF" w:rsidP="00496B3D">
      <w:pPr>
        <w:spacing w:after="0" w:line="240" w:lineRule="auto"/>
        <w:jc w:val="both"/>
        <w:rPr>
          <w:lang w:val="mk-MK"/>
        </w:rPr>
      </w:pPr>
    </w:p>
    <w:p w:rsidR="00496B3D" w:rsidRPr="00173E5E" w:rsidRDefault="00173E5E" w:rsidP="00496B3D">
      <w:pPr>
        <w:spacing w:after="0" w:line="240" w:lineRule="auto"/>
        <w:jc w:val="both"/>
        <w:rPr>
          <w:b/>
          <w:bCs/>
          <w:lang w:val="mk-MK"/>
        </w:rPr>
      </w:pPr>
      <w:r w:rsidRPr="00173E5E">
        <w:rPr>
          <w:b/>
          <w:bCs/>
          <w:lang w:val="mk-MK"/>
        </w:rPr>
        <w:t>Обуките</w:t>
      </w:r>
      <w:r w:rsidR="00414A3D" w:rsidRPr="00173E5E">
        <w:rPr>
          <w:b/>
          <w:bCs/>
          <w:lang w:val="mk-MK"/>
        </w:rPr>
        <w:t xml:space="preserve"> ќе се спроведат </w:t>
      </w:r>
      <w:r w:rsidR="00496B3D" w:rsidRPr="00173E5E">
        <w:rPr>
          <w:b/>
          <w:bCs/>
          <w:lang w:val="mk-MK"/>
        </w:rPr>
        <w:t xml:space="preserve">во периодот од </w:t>
      </w:r>
      <w:r w:rsidR="00153850">
        <w:rPr>
          <w:b/>
          <w:bCs/>
          <w:lang w:val="mk-MK"/>
        </w:rPr>
        <w:t>јануари 2022</w:t>
      </w:r>
      <w:r w:rsidR="00496B3D" w:rsidRPr="00173E5E">
        <w:rPr>
          <w:b/>
          <w:bCs/>
          <w:lang w:val="mk-MK"/>
        </w:rPr>
        <w:t xml:space="preserve"> до </w:t>
      </w:r>
      <w:r w:rsidR="00153850">
        <w:rPr>
          <w:b/>
          <w:bCs/>
          <w:lang w:val="mk-MK"/>
        </w:rPr>
        <w:t>август</w:t>
      </w:r>
      <w:r w:rsidR="00496B3D" w:rsidRPr="00173E5E">
        <w:rPr>
          <w:b/>
          <w:bCs/>
          <w:lang w:val="mk-MK"/>
        </w:rPr>
        <w:t xml:space="preserve"> 2022.</w:t>
      </w:r>
    </w:p>
    <w:p w:rsidR="00496B3D" w:rsidRPr="00173E5E" w:rsidRDefault="00496B3D" w:rsidP="00496B3D">
      <w:pPr>
        <w:spacing w:after="0" w:line="240" w:lineRule="auto"/>
        <w:jc w:val="both"/>
        <w:rPr>
          <w:b/>
          <w:bCs/>
          <w:lang w:val="mk-MK"/>
        </w:rPr>
      </w:pPr>
    </w:p>
    <w:p w:rsidR="00496B3D" w:rsidRPr="007B03F6" w:rsidRDefault="00496B3D" w:rsidP="00496B3D">
      <w:pPr>
        <w:spacing w:after="0" w:line="240" w:lineRule="auto"/>
        <w:jc w:val="both"/>
      </w:pPr>
      <w:r w:rsidRPr="00125811">
        <w:rPr>
          <w:lang w:val="mk-MK"/>
        </w:rPr>
        <w:t xml:space="preserve">Сите заинтересирани кандидатки можат да се пријават за учество по електронски пат, на следниот </w:t>
      </w:r>
      <w:r w:rsidR="007B03F6">
        <w:rPr>
          <w:lang w:val="mk-MK"/>
        </w:rPr>
        <w:t xml:space="preserve">линк: </w:t>
      </w:r>
      <w:hyperlink r:id="rId5" w:history="1">
        <w:r w:rsidR="007B03F6" w:rsidRPr="00D44D4A">
          <w:rPr>
            <w:rStyle w:val="Hyperlink"/>
            <w:lang w:val="mk-MK"/>
          </w:rPr>
          <w:t>https://docs.google.com/forms/d/e/1FAIpQLSe-Q4DLFnPLgtr0VGM2x7AcuGLSJ3RyEmyisy-nDPdW-ej-aw/viewform</w:t>
        </w:r>
      </w:hyperlink>
      <w:r w:rsidR="007B157B">
        <w:t xml:space="preserve"> </w:t>
      </w:r>
      <w:r w:rsidRPr="00125811">
        <w:rPr>
          <w:lang w:val="mk-MK"/>
        </w:rPr>
        <w:t xml:space="preserve">или со директно поднесување на апликацијата </w:t>
      </w:r>
      <w:r w:rsidR="00173E5E">
        <w:rPr>
          <w:lang w:val="mk-MK"/>
        </w:rPr>
        <w:t>во просториите на Град Скопје</w:t>
      </w:r>
      <w:r w:rsidRPr="00125811">
        <w:rPr>
          <w:lang w:val="mk-MK"/>
        </w:rPr>
        <w:t xml:space="preserve">. </w:t>
      </w:r>
    </w:p>
    <w:p w:rsidR="00496B3D" w:rsidRDefault="00496B3D" w:rsidP="00496B3D">
      <w:pPr>
        <w:spacing w:after="0" w:line="240" w:lineRule="auto"/>
        <w:jc w:val="both"/>
        <w:rPr>
          <w:lang w:val="mk-MK"/>
        </w:rPr>
      </w:pPr>
      <w:r w:rsidRPr="00125811">
        <w:rPr>
          <w:lang w:val="mk-MK"/>
        </w:rPr>
        <w:t xml:space="preserve">Доколку сакате да поднесете апликација директно во </w:t>
      </w:r>
      <w:r w:rsidR="00173E5E">
        <w:rPr>
          <w:lang w:val="mk-MK"/>
        </w:rPr>
        <w:t>просториите на Град Скопје</w:t>
      </w:r>
      <w:r w:rsidRPr="00125811">
        <w:rPr>
          <w:lang w:val="mk-MK"/>
        </w:rPr>
        <w:t>, контактирајте со одговорното лице</w:t>
      </w:r>
      <w:r w:rsidR="00173E5E">
        <w:rPr>
          <w:lang w:val="mk-MK"/>
        </w:rPr>
        <w:t xml:space="preserve">: </w:t>
      </w:r>
    </w:p>
    <w:p w:rsidR="00BC766A" w:rsidRDefault="00BC766A" w:rsidP="00496B3D">
      <w:pPr>
        <w:spacing w:after="0" w:line="240" w:lineRule="auto"/>
        <w:jc w:val="both"/>
        <w:rPr>
          <w:lang w:val="mk-MK"/>
        </w:rPr>
      </w:pPr>
    </w:p>
    <w:tbl>
      <w:tblPr>
        <w:tblStyle w:val="TableGrid"/>
        <w:tblW w:w="8784" w:type="dxa"/>
        <w:tblLook w:val="04A0"/>
      </w:tblPr>
      <w:tblGrid>
        <w:gridCol w:w="1980"/>
        <w:gridCol w:w="6804"/>
      </w:tblGrid>
      <w:tr w:rsidR="00970B4E" w:rsidTr="00C3035B">
        <w:tc>
          <w:tcPr>
            <w:tcW w:w="1980" w:type="dxa"/>
          </w:tcPr>
          <w:p w:rsidR="00970B4E" w:rsidRDefault="00970B4E" w:rsidP="00401E5E">
            <w:pPr>
              <w:jc w:val="both"/>
              <w:rPr>
                <w:b/>
                <w:bCs/>
                <w:lang w:val="mk-MK"/>
              </w:rPr>
            </w:pPr>
            <w:r>
              <w:rPr>
                <w:b/>
                <w:bCs/>
                <w:lang w:val="mk-MK"/>
              </w:rPr>
              <w:t>Град Скопје</w:t>
            </w:r>
          </w:p>
        </w:tc>
        <w:tc>
          <w:tcPr>
            <w:tcW w:w="6804" w:type="dxa"/>
          </w:tcPr>
          <w:p w:rsidR="00970B4E" w:rsidRPr="00CD5BFB" w:rsidRDefault="00970B4E" w:rsidP="00401E5E">
            <w:pPr>
              <w:jc w:val="both"/>
              <w:rPr>
                <w:b/>
                <w:bCs/>
                <w:lang w:val="mk-MK"/>
              </w:rPr>
            </w:pPr>
            <w:r w:rsidRPr="00CD5BFB">
              <w:rPr>
                <w:b/>
                <w:bCs/>
                <w:lang w:val="mk-MK"/>
              </w:rPr>
              <w:t>Даниела Тримчевска</w:t>
            </w:r>
          </w:p>
          <w:p w:rsidR="00970B4E" w:rsidRPr="009174D5" w:rsidRDefault="006D70C8" w:rsidP="00401E5E">
            <w:pPr>
              <w:jc w:val="both"/>
              <w:rPr>
                <w:lang w:val="mk-MK"/>
              </w:rPr>
            </w:pPr>
            <w:hyperlink r:id="rId6" w:history="1">
              <w:r w:rsidR="00970B4E" w:rsidRPr="005A03D9">
                <w:rPr>
                  <w:rStyle w:val="Hyperlink"/>
                  <w:lang w:val="mk-MK"/>
                </w:rPr>
                <w:t>daniela.krsteska@skopje.gov.mk</w:t>
              </w:r>
            </w:hyperlink>
          </w:p>
          <w:p w:rsidR="00970B4E" w:rsidRPr="0076457E" w:rsidRDefault="00970B4E" w:rsidP="00401E5E">
            <w:pPr>
              <w:jc w:val="both"/>
              <w:rPr>
                <w:highlight w:val="red"/>
                <w:lang w:val="mk-MK"/>
              </w:rPr>
            </w:pPr>
            <w:r w:rsidRPr="009174D5">
              <w:rPr>
                <w:lang w:val="mk-MK"/>
              </w:rPr>
              <w:t>070 246 785</w:t>
            </w:r>
          </w:p>
        </w:tc>
      </w:tr>
    </w:tbl>
    <w:p w:rsidR="00BC766A" w:rsidRPr="00125811" w:rsidRDefault="00BC766A" w:rsidP="00496B3D">
      <w:pPr>
        <w:spacing w:after="0" w:line="240" w:lineRule="auto"/>
        <w:jc w:val="both"/>
        <w:rPr>
          <w:lang w:val="mk-MK"/>
        </w:rPr>
      </w:pPr>
    </w:p>
    <w:p w:rsidR="00F72C19" w:rsidRPr="00125811" w:rsidRDefault="00496B3D" w:rsidP="00496B3D">
      <w:pPr>
        <w:spacing w:after="0" w:line="240" w:lineRule="auto"/>
        <w:jc w:val="both"/>
        <w:rPr>
          <w:lang w:val="mk-MK"/>
        </w:rPr>
      </w:pPr>
      <w:r w:rsidRPr="00125811">
        <w:rPr>
          <w:lang w:val="mk-MK"/>
        </w:rPr>
        <w:lastRenderedPageBreak/>
        <w:t xml:space="preserve">Рокот за пријавување е </w:t>
      </w:r>
      <w:r w:rsidR="00153850">
        <w:rPr>
          <w:b/>
          <w:bCs/>
          <w:lang w:val="mk-MK"/>
        </w:rPr>
        <w:t>2</w:t>
      </w:r>
      <w:r w:rsidR="007B03F6">
        <w:rPr>
          <w:b/>
          <w:bCs/>
        </w:rPr>
        <w:t>7</w:t>
      </w:r>
      <w:r w:rsidR="00153850">
        <w:rPr>
          <w:b/>
          <w:bCs/>
          <w:lang w:val="mk-MK"/>
        </w:rPr>
        <w:t xml:space="preserve"> декември</w:t>
      </w:r>
      <w:r w:rsidRPr="00125811">
        <w:rPr>
          <w:b/>
          <w:bCs/>
          <w:lang w:val="mk-MK"/>
        </w:rPr>
        <w:t>, 2021 година до 16:00 часот</w:t>
      </w:r>
      <w:r w:rsidRPr="00125811">
        <w:rPr>
          <w:lang w:val="mk-MK"/>
        </w:rPr>
        <w:t xml:space="preserve">. </w:t>
      </w:r>
    </w:p>
    <w:p w:rsidR="00173E5E" w:rsidRPr="00125811" w:rsidRDefault="00496B3D" w:rsidP="00FF6A1D">
      <w:pPr>
        <w:spacing w:after="0" w:line="240" w:lineRule="auto"/>
        <w:jc w:val="both"/>
        <w:rPr>
          <w:lang w:val="mk-MK"/>
        </w:rPr>
      </w:pPr>
      <w:r w:rsidRPr="00125811">
        <w:rPr>
          <w:b/>
          <w:bCs/>
          <w:lang w:val="mk-MK"/>
        </w:rPr>
        <w:t>НАПОМЕНА:</w:t>
      </w:r>
      <w:r w:rsidR="008A5FE3" w:rsidRPr="00173E5E">
        <w:rPr>
          <w:u w:val="single"/>
          <w:lang w:val="mk-MK"/>
        </w:rPr>
        <w:t>За жителки</w:t>
      </w:r>
      <w:r w:rsidR="00125811" w:rsidRPr="00173E5E">
        <w:rPr>
          <w:u w:val="single"/>
          <w:lang w:val="mk-MK"/>
        </w:rPr>
        <w:t>те</w:t>
      </w:r>
      <w:r w:rsidR="008A5FE3" w:rsidRPr="00173E5E">
        <w:rPr>
          <w:u w:val="single"/>
          <w:lang w:val="mk-MK"/>
        </w:rPr>
        <w:t xml:space="preserve"> на општините Аеродром, Кисела Вода, Центар и Гази Баба</w:t>
      </w:r>
      <w:r w:rsidR="008A5FE3" w:rsidRPr="00125811">
        <w:rPr>
          <w:lang w:val="mk-MK"/>
        </w:rPr>
        <w:t xml:space="preserve"> објавени </w:t>
      </w:r>
      <w:r w:rsidR="00B242EF" w:rsidRPr="00125811">
        <w:rPr>
          <w:lang w:val="mk-MK"/>
        </w:rPr>
        <w:t xml:space="preserve">се </w:t>
      </w:r>
      <w:r w:rsidR="008A5FE3" w:rsidRPr="00125811">
        <w:rPr>
          <w:lang w:val="mk-MK"/>
        </w:rPr>
        <w:t xml:space="preserve">посебни огласи, па ги молиме </w:t>
      </w:r>
      <w:r w:rsidR="00125811">
        <w:rPr>
          <w:lang w:val="mk-MK"/>
        </w:rPr>
        <w:t xml:space="preserve">заинтересираните </w:t>
      </w:r>
      <w:r w:rsidR="008A5FE3" w:rsidRPr="00125811">
        <w:rPr>
          <w:lang w:val="mk-MK"/>
        </w:rPr>
        <w:t>кандидатки</w:t>
      </w:r>
      <w:r w:rsidR="00B242EF" w:rsidRPr="00125811">
        <w:rPr>
          <w:lang w:val="mk-MK"/>
        </w:rPr>
        <w:t xml:space="preserve"> од овие општини</w:t>
      </w:r>
      <w:r w:rsidR="008A5FE3" w:rsidRPr="00125811">
        <w:rPr>
          <w:lang w:val="mk-MK"/>
        </w:rPr>
        <w:t xml:space="preserve"> да се </w:t>
      </w:r>
      <w:r w:rsidR="00B242EF" w:rsidRPr="00125811">
        <w:rPr>
          <w:lang w:val="mk-MK"/>
        </w:rPr>
        <w:t>пријават на следните линкови (или во просториите на нивните општини):</w:t>
      </w:r>
    </w:p>
    <w:p w:rsidR="00B242EF" w:rsidRDefault="00B242EF" w:rsidP="00FF6A1D">
      <w:pPr>
        <w:spacing w:after="0" w:line="240" w:lineRule="auto"/>
        <w:jc w:val="both"/>
        <w:rPr>
          <w:b/>
          <w:bCs/>
          <w:lang w:val="mk-MK"/>
        </w:rPr>
      </w:pPr>
    </w:p>
    <w:tbl>
      <w:tblPr>
        <w:tblStyle w:val="TableGrid"/>
        <w:tblW w:w="8784" w:type="dxa"/>
        <w:tblLook w:val="04A0"/>
      </w:tblPr>
      <w:tblGrid>
        <w:gridCol w:w="1103"/>
        <w:gridCol w:w="4105"/>
        <w:gridCol w:w="4034"/>
      </w:tblGrid>
      <w:tr w:rsidR="00CE58BE" w:rsidRPr="0076457E" w:rsidTr="00BC766A">
        <w:tc>
          <w:tcPr>
            <w:tcW w:w="1938" w:type="dxa"/>
            <w:shd w:val="clear" w:color="auto" w:fill="B4C6E7" w:themeFill="accent1" w:themeFillTint="66"/>
          </w:tcPr>
          <w:p w:rsidR="00B242EF" w:rsidRPr="0076457E" w:rsidRDefault="00B242EF" w:rsidP="00B94ECA">
            <w:pPr>
              <w:jc w:val="both"/>
              <w:rPr>
                <w:lang w:val="mk-MK"/>
              </w:rPr>
            </w:pPr>
            <w:r w:rsidRPr="0076457E">
              <w:rPr>
                <w:lang w:val="mk-MK"/>
              </w:rPr>
              <w:t>Општина</w:t>
            </w:r>
          </w:p>
        </w:tc>
        <w:tc>
          <w:tcPr>
            <w:tcW w:w="3547" w:type="dxa"/>
            <w:shd w:val="clear" w:color="auto" w:fill="B4C6E7" w:themeFill="accent1" w:themeFillTint="66"/>
          </w:tcPr>
          <w:p w:rsidR="00B242EF" w:rsidRPr="0076457E" w:rsidRDefault="00B242EF" w:rsidP="00B94ECA">
            <w:pPr>
              <w:jc w:val="both"/>
              <w:rPr>
                <w:lang w:val="mk-MK"/>
              </w:rPr>
            </w:pPr>
            <w:r w:rsidRPr="0076457E">
              <w:rPr>
                <w:lang w:val="mk-MK"/>
              </w:rPr>
              <w:t>Контакт</w:t>
            </w:r>
            <w:r>
              <w:rPr>
                <w:lang w:val="mk-MK"/>
              </w:rPr>
              <w:t xml:space="preserve"> лице</w:t>
            </w:r>
          </w:p>
        </w:tc>
        <w:tc>
          <w:tcPr>
            <w:tcW w:w="3299" w:type="dxa"/>
            <w:shd w:val="clear" w:color="auto" w:fill="B4C6E7" w:themeFill="accent1" w:themeFillTint="66"/>
          </w:tcPr>
          <w:p w:rsidR="00B242EF" w:rsidRPr="0076457E" w:rsidRDefault="00B242EF" w:rsidP="00B94ECA">
            <w:pPr>
              <w:jc w:val="both"/>
              <w:rPr>
                <w:lang w:val="mk-MK"/>
              </w:rPr>
            </w:pPr>
            <w:r>
              <w:rPr>
                <w:lang w:val="mk-MK"/>
              </w:rPr>
              <w:t>Линк за онлајн пријавување</w:t>
            </w:r>
          </w:p>
        </w:tc>
      </w:tr>
      <w:tr w:rsidR="00CE58BE" w:rsidTr="00BC766A">
        <w:tc>
          <w:tcPr>
            <w:tcW w:w="1938" w:type="dxa"/>
          </w:tcPr>
          <w:p w:rsidR="00B242EF" w:rsidRDefault="00B242EF" w:rsidP="00B94ECA">
            <w:pPr>
              <w:jc w:val="both"/>
              <w:rPr>
                <w:b/>
                <w:bCs/>
                <w:lang w:val="mk-MK"/>
              </w:rPr>
            </w:pPr>
            <w:r>
              <w:rPr>
                <w:b/>
                <w:bCs/>
                <w:lang w:val="mk-MK"/>
              </w:rPr>
              <w:t>Аеродром</w:t>
            </w:r>
          </w:p>
        </w:tc>
        <w:tc>
          <w:tcPr>
            <w:tcW w:w="3547" w:type="dxa"/>
          </w:tcPr>
          <w:p w:rsidR="00DC6E1F" w:rsidRPr="00CB780B" w:rsidRDefault="00DC6E1F" w:rsidP="00DC6E1F">
            <w:pPr>
              <w:contextualSpacing/>
              <w:rPr>
                <w:rFonts w:ascii="Calibri" w:eastAsia="Calibri" w:hAnsi="Calibri" w:cs="Times New Roman"/>
                <w:lang w:val="mk-MK"/>
              </w:rPr>
            </w:pPr>
            <w:r w:rsidRPr="00CD5BFB">
              <w:rPr>
                <w:rFonts w:ascii="Calibri" w:eastAsia="Calibri" w:hAnsi="Calibri" w:cs="Times New Roman"/>
                <w:b/>
                <w:bCs/>
                <w:lang w:val="mk-MK"/>
              </w:rPr>
              <w:t>Весна Марковска</w:t>
            </w:r>
            <w:hyperlink r:id="rId7" w:history="1">
              <w:r w:rsidRPr="005A03D9">
                <w:rPr>
                  <w:rStyle w:val="Hyperlink"/>
                  <w:rFonts w:ascii="Calibri" w:eastAsia="Calibri" w:hAnsi="Calibri" w:cs="Times New Roman"/>
                  <w:lang w:val="mk-MK"/>
                </w:rPr>
                <w:t>vesna.markovska@aerodrom.gov.mk</w:t>
              </w:r>
            </w:hyperlink>
          </w:p>
          <w:p w:rsidR="00B242EF" w:rsidRPr="0076457E" w:rsidRDefault="00DC6E1F" w:rsidP="00DC6E1F">
            <w:pPr>
              <w:jc w:val="both"/>
              <w:rPr>
                <w:highlight w:val="red"/>
                <w:lang w:val="mk-MK"/>
              </w:rPr>
            </w:pPr>
            <w:r w:rsidRPr="00CB780B">
              <w:rPr>
                <w:rFonts w:ascii="Calibri" w:eastAsia="Calibri" w:hAnsi="Calibri" w:cs="Times New Roman"/>
              </w:rPr>
              <w:t>070 321 802</w:t>
            </w:r>
          </w:p>
        </w:tc>
        <w:tc>
          <w:tcPr>
            <w:tcW w:w="3299" w:type="dxa"/>
          </w:tcPr>
          <w:p w:rsidR="007B03F6" w:rsidRPr="007B03F6" w:rsidRDefault="00527D2C" w:rsidP="00B94ECA">
            <w:pPr>
              <w:jc w:val="both"/>
              <w:rPr>
                <w:color w:val="0563C1" w:themeColor="hyperlink"/>
                <w:u w:val="single"/>
                <w:lang w:val="mk-MK"/>
              </w:rPr>
            </w:pPr>
            <w:r w:rsidRPr="007B03F6">
              <w:rPr>
                <w:lang w:val="mk-MK"/>
              </w:rPr>
              <w:t>Линк до пријава</w:t>
            </w:r>
            <w:r w:rsidR="007B157B">
              <w:t xml:space="preserve"> </w:t>
            </w:r>
            <w:hyperlink r:id="rId8" w:history="1">
              <w:r w:rsidR="007B03F6" w:rsidRPr="00D44D4A">
                <w:rPr>
                  <w:rStyle w:val="Hyperlink"/>
                  <w:lang w:val="mk-MK"/>
                </w:rPr>
                <w:t>https://docs.google.com/forms/d/e/1FAIpQLSe-Q4DLFnPLgtr0VGM2x7AcuGLSJ3RyEmyisy-nDPdW-ej-aw/viewform</w:t>
              </w:r>
            </w:hyperlink>
          </w:p>
        </w:tc>
      </w:tr>
      <w:tr w:rsidR="00CE58BE" w:rsidTr="00BC766A">
        <w:tc>
          <w:tcPr>
            <w:tcW w:w="1938" w:type="dxa"/>
          </w:tcPr>
          <w:p w:rsidR="00B242EF" w:rsidRDefault="00B242EF" w:rsidP="00B94ECA">
            <w:pPr>
              <w:jc w:val="both"/>
              <w:rPr>
                <w:b/>
                <w:bCs/>
                <w:lang w:val="mk-MK"/>
              </w:rPr>
            </w:pPr>
            <w:r>
              <w:rPr>
                <w:b/>
                <w:bCs/>
                <w:lang w:val="mk-MK"/>
              </w:rPr>
              <w:t>Гази Баба</w:t>
            </w:r>
          </w:p>
        </w:tc>
        <w:tc>
          <w:tcPr>
            <w:tcW w:w="3547" w:type="dxa"/>
          </w:tcPr>
          <w:p w:rsidR="00DC6E1F" w:rsidRPr="00CD5BFB" w:rsidRDefault="00DC6E1F" w:rsidP="00DC6E1F">
            <w:pPr>
              <w:jc w:val="both"/>
              <w:rPr>
                <w:b/>
                <w:bCs/>
                <w:lang w:val="mk-MK"/>
              </w:rPr>
            </w:pPr>
            <w:r w:rsidRPr="00CD5BFB">
              <w:rPr>
                <w:b/>
                <w:bCs/>
                <w:lang w:val="mk-MK"/>
              </w:rPr>
              <w:t>Емилија Ѓурчиновска</w:t>
            </w:r>
          </w:p>
          <w:p w:rsidR="00DC6E1F" w:rsidRPr="00CB780B" w:rsidRDefault="006D70C8" w:rsidP="00DC6E1F">
            <w:pPr>
              <w:jc w:val="both"/>
              <w:rPr>
                <w:lang w:val="mk-MK"/>
              </w:rPr>
            </w:pPr>
            <w:hyperlink r:id="rId9" w:history="1">
              <w:r w:rsidR="00DC6E1F" w:rsidRPr="005A03D9">
                <w:rPr>
                  <w:rStyle w:val="Hyperlink"/>
                  <w:lang w:val="mk-MK"/>
                </w:rPr>
                <w:t>egjurcinovska@yahoo.com</w:t>
              </w:r>
            </w:hyperlink>
          </w:p>
          <w:p w:rsidR="00B242EF" w:rsidRDefault="00DC6E1F" w:rsidP="00DC6E1F">
            <w:pPr>
              <w:jc w:val="both"/>
              <w:rPr>
                <w:b/>
                <w:bCs/>
                <w:lang w:val="mk-MK"/>
              </w:rPr>
            </w:pPr>
            <w:r w:rsidRPr="00CB780B">
              <w:rPr>
                <w:lang w:val="mk-MK"/>
              </w:rPr>
              <w:t>070237880</w:t>
            </w:r>
          </w:p>
        </w:tc>
        <w:tc>
          <w:tcPr>
            <w:tcW w:w="3299" w:type="dxa"/>
          </w:tcPr>
          <w:p w:rsidR="00B242EF" w:rsidRDefault="003B23CF" w:rsidP="00B94ECA">
            <w:pPr>
              <w:jc w:val="both"/>
              <w:rPr>
                <w:lang w:val="mk-MK"/>
              </w:rPr>
            </w:pPr>
            <w:r w:rsidRPr="007B03F6">
              <w:rPr>
                <w:lang w:val="mk-MK"/>
              </w:rPr>
              <w:t>Линк до пријава</w:t>
            </w:r>
          </w:p>
          <w:p w:rsidR="007B03F6" w:rsidRPr="003B23CF" w:rsidRDefault="006D70C8" w:rsidP="00B94ECA">
            <w:pPr>
              <w:jc w:val="both"/>
              <w:rPr>
                <w:lang w:val="mk-MK"/>
              </w:rPr>
            </w:pPr>
            <w:hyperlink r:id="rId10" w:history="1">
              <w:r w:rsidR="007B03F6" w:rsidRPr="00D44D4A">
                <w:rPr>
                  <w:rStyle w:val="Hyperlink"/>
                  <w:lang w:val="mk-MK"/>
                </w:rPr>
                <w:t>https://docs.google.com/forms/d/e/1FAIpQLSe-Q4DLFnPLgtr0VGM2x7AcuGLSJ3RyEmyisy-nDPdW-ej-aw/viewform</w:t>
              </w:r>
            </w:hyperlink>
          </w:p>
        </w:tc>
      </w:tr>
      <w:tr w:rsidR="00CE58BE" w:rsidTr="00BC766A">
        <w:tc>
          <w:tcPr>
            <w:tcW w:w="1938" w:type="dxa"/>
          </w:tcPr>
          <w:p w:rsidR="00B242EF" w:rsidRDefault="00B242EF" w:rsidP="00B94ECA">
            <w:pPr>
              <w:jc w:val="both"/>
              <w:rPr>
                <w:b/>
                <w:bCs/>
                <w:lang w:val="mk-MK"/>
              </w:rPr>
            </w:pPr>
            <w:r>
              <w:rPr>
                <w:b/>
                <w:bCs/>
                <w:lang w:val="mk-MK"/>
              </w:rPr>
              <w:t>Кисела Вода</w:t>
            </w:r>
          </w:p>
        </w:tc>
        <w:tc>
          <w:tcPr>
            <w:tcW w:w="3547" w:type="dxa"/>
          </w:tcPr>
          <w:p w:rsidR="00CE58BE" w:rsidRPr="00CD5BFB" w:rsidRDefault="00CE58BE" w:rsidP="00CE58BE">
            <w:pPr>
              <w:jc w:val="both"/>
              <w:rPr>
                <w:b/>
                <w:bCs/>
                <w:lang w:val="mk-MK"/>
              </w:rPr>
            </w:pPr>
            <w:r w:rsidRPr="00CD5BFB">
              <w:rPr>
                <w:b/>
                <w:bCs/>
                <w:lang w:val="mk-MK"/>
              </w:rPr>
              <w:t>Симон Тошанов</w:t>
            </w:r>
          </w:p>
          <w:p w:rsidR="00CE58BE" w:rsidRPr="00CB780B" w:rsidRDefault="006D70C8" w:rsidP="00CE58BE">
            <w:pPr>
              <w:jc w:val="both"/>
              <w:rPr>
                <w:lang w:val="mk-MK"/>
              </w:rPr>
            </w:pPr>
            <w:hyperlink r:id="rId11" w:history="1">
              <w:r w:rsidR="00CE58BE" w:rsidRPr="005A03D9">
                <w:rPr>
                  <w:rStyle w:val="Hyperlink"/>
                  <w:lang w:val="mk-MK"/>
                </w:rPr>
                <w:t>simon.toshanov@kiselavoda.gov.mk</w:t>
              </w:r>
            </w:hyperlink>
          </w:p>
          <w:p w:rsidR="00B242EF" w:rsidRDefault="00CE58BE" w:rsidP="00CE58BE">
            <w:pPr>
              <w:jc w:val="both"/>
              <w:rPr>
                <w:b/>
                <w:bCs/>
                <w:lang w:val="mk-MK"/>
              </w:rPr>
            </w:pPr>
            <w:r w:rsidRPr="00CB780B">
              <w:rPr>
                <w:lang w:val="mk-MK"/>
              </w:rPr>
              <w:t>070 683 810</w:t>
            </w:r>
          </w:p>
        </w:tc>
        <w:tc>
          <w:tcPr>
            <w:tcW w:w="3299" w:type="dxa"/>
          </w:tcPr>
          <w:p w:rsidR="007B03F6" w:rsidRDefault="0032488D" w:rsidP="007B03F6">
            <w:pPr>
              <w:jc w:val="both"/>
              <w:rPr>
                <w:lang w:val="mk-MK"/>
              </w:rPr>
            </w:pPr>
            <w:r w:rsidRPr="007B03F6">
              <w:rPr>
                <w:lang w:val="mk-MK"/>
              </w:rPr>
              <w:t>Линк до пријава</w:t>
            </w:r>
          </w:p>
          <w:p w:rsidR="00B242EF" w:rsidRPr="007B03F6" w:rsidRDefault="006D70C8" w:rsidP="007B03F6">
            <w:pPr>
              <w:rPr>
                <w:lang w:val="mk-MK"/>
              </w:rPr>
            </w:pPr>
            <w:hyperlink r:id="rId12" w:history="1">
              <w:r w:rsidR="007B03F6" w:rsidRPr="00D44D4A">
                <w:rPr>
                  <w:rStyle w:val="Hyperlink"/>
                  <w:lang w:val="mk-MK"/>
                </w:rPr>
                <w:t>https://docs.google.com/forms/d/e/1FAIpQLSe-Q4DLFnPLgtr0VGM2x7AcuGLSJ3RyEmyisy-nDPdW-ej-aw/viewform</w:t>
              </w:r>
            </w:hyperlink>
          </w:p>
        </w:tc>
      </w:tr>
      <w:tr w:rsidR="00CE58BE" w:rsidTr="00BC766A">
        <w:tc>
          <w:tcPr>
            <w:tcW w:w="1938" w:type="dxa"/>
          </w:tcPr>
          <w:p w:rsidR="00B242EF" w:rsidRDefault="00B242EF" w:rsidP="00B94ECA">
            <w:pPr>
              <w:jc w:val="both"/>
              <w:rPr>
                <w:b/>
                <w:bCs/>
                <w:lang w:val="mk-MK"/>
              </w:rPr>
            </w:pPr>
            <w:r>
              <w:rPr>
                <w:b/>
                <w:bCs/>
                <w:lang w:val="mk-MK"/>
              </w:rPr>
              <w:t>Центар</w:t>
            </w:r>
          </w:p>
        </w:tc>
        <w:tc>
          <w:tcPr>
            <w:tcW w:w="3547" w:type="dxa"/>
          </w:tcPr>
          <w:p w:rsidR="00143A7C" w:rsidRPr="00CD5BFB" w:rsidRDefault="00143A7C" w:rsidP="00143A7C">
            <w:pPr>
              <w:jc w:val="both"/>
              <w:rPr>
                <w:b/>
                <w:bCs/>
                <w:lang w:val="mk-MK"/>
              </w:rPr>
            </w:pPr>
            <w:r w:rsidRPr="00CD5BFB">
              <w:rPr>
                <w:b/>
                <w:bCs/>
                <w:lang w:val="mk-MK"/>
              </w:rPr>
              <w:t>Дрита Исени</w:t>
            </w:r>
          </w:p>
          <w:p w:rsidR="00143A7C" w:rsidRPr="009A5387" w:rsidRDefault="006D70C8" w:rsidP="00143A7C">
            <w:pPr>
              <w:jc w:val="both"/>
            </w:pPr>
            <w:hyperlink r:id="rId13" w:history="1">
              <w:r w:rsidR="00143A7C" w:rsidRPr="005A03D9">
                <w:rPr>
                  <w:rStyle w:val="Hyperlink"/>
                </w:rPr>
                <w:t>drita.iseni@centar.gov.mk</w:t>
              </w:r>
            </w:hyperlink>
          </w:p>
          <w:p w:rsidR="00B242EF" w:rsidRDefault="00143A7C" w:rsidP="00143A7C">
            <w:pPr>
              <w:jc w:val="both"/>
            </w:pPr>
            <w:r w:rsidRPr="00CB780B">
              <w:t>076381114</w:t>
            </w:r>
          </w:p>
          <w:p w:rsidR="00143A7C" w:rsidRPr="00CD5BFB" w:rsidRDefault="00143A7C" w:rsidP="00143A7C">
            <w:pPr>
              <w:jc w:val="both"/>
              <w:rPr>
                <w:b/>
                <w:bCs/>
                <w:lang w:val="mk-MK"/>
              </w:rPr>
            </w:pPr>
            <w:r w:rsidRPr="00CD5BFB">
              <w:rPr>
                <w:b/>
                <w:bCs/>
                <w:lang w:val="mk-MK"/>
              </w:rPr>
              <w:t>Убавка Стојанова Арсова</w:t>
            </w:r>
          </w:p>
          <w:p w:rsidR="00143A7C" w:rsidRPr="00CD5BFB" w:rsidRDefault="006D70C8" w:rsidP="00143A7C">
            <w:pPr>
              <w:jc w:val="both"/>
              <w:rPr>
                <w:rStyle w:val="Hyperlink"/>
              </w:rPr>
            </w:pPr>
            <w:hyperlink r:id="rId14" w:history="1">
              <w:r w:rsidR="00143A7C" w:rsidRPr="00CD5BFB">
                <w:rPr>
                  <w:rStyle w:val="Hyperlink"/>
                </w:rPr>
                <w:t>bupsi321@gmail.com</w:t>
              </w:r>
            </w:hyperlink>
          </w:p>
          <w:p w:rsidR="00143A7C" w:rsidRPr="00143A7C" w:rsidRDefault="00143A7C" w:rsidP="00143A7C">
            <w:pPr>
              <w:jc w:val="both"/>
              <w:rPr>
                <w:b/>
                <w:bCs/>
                <w:lang w:val="mk-MK"/>
              </w:rPr>
            </w:pPr>
            <w:r w:rsidRPr="0091118C">
              <w:t>075 282 033</w:t>
            </w:r>
          </w:p>
        </w:tc>
        <w:tc>
          <w:tcPr>
            <w:tcW w:w="3299" w:type="dxa"/>
          </w:tcPr>
          <w:p w:rsidR="00B242EF" w:rsidRDefault="002D4099" w:rsidP="00B94ECA">
            <w:pPr>
              <w:jc w:val="both"/>
              <w:rPr>
                <w:lang w:val="mk-MK"/>
              </w:rPr>
            </w:pPr>
            <w:r w:rsidRPr="007B03F6">
              <w:rPr>
                <w:lang w:val="mk-MK"/>
              </w:rPr>
              <w:t>Линк до пријава</w:t>
            </w:r>
          </w:p>
          <w:p w:rsidR="007B03F6" w:rsidRPr="002D4099" w:rsidRDefault="006D70C8" w:rsidP="00B94ECA">
            <w:pPr>
              <w:jc w:val="both"/>
              <w:rPr>
                <w:lang w:val="mk-MK"/>
              </w:rPr>
            </w:pPr>
            <w:hyperlink r:id="rId15" w:history="1">
              <w:r w:rsidR="007B03F6" w:rsidRPr="00D44D4A">
                <w:rPr>
                  <w:rStyle w:val="Hyperlink"/>
                  <w:lang w:val="mk-MK"/>
                </w:rPr>
                <w:t>https://docs.google.com/forms/d/e/1FAIpQLSe-Q4DLFnPLgtr0VGM2x7AcuGLSJ3RyEmyisy-nDPdW-ej-aw/viewform</w:t>
              </w:r>
            </w:hyperlink>
            <w:bookmarkStart w:id="0" w:name="_GoBack"/>
            <w:bookmarkEnd w:id="0"/>
          </w:p>
        </w:tc>
      </w:tr>
    </w:tbl>
    <w:p w:rsidR="008A5FE3" w:rsidRPr="008A5FE3" w:rsidRDefault="008A5FE3" w:rsidP="00FF6A1D">
      <w:pPr>
        <w:spacing w:after="0" w:line="240" w:lineRule="auto"/>
        <w:jc w:val="both"/>
        <w:rPr>
          <w:lang w:val="mk-MK"/>
        </w:rPr>
      </w:pPr>
    </w:p>
    <w:p w:rsidR="00C77E60" w:rsidRPr="00C77E60" w:rsidRDefault="00C77E60" w:rsidP="00C77E60">
      <w:pPr>
        <w:spacing w:after="0" w:line="240" w:lineRule="auto"/>
        <w:jc w:val="both"/>
        <w:rPr>
          <w:lang w:val="mk-MK"/>
        </w:rPr>
      </w:pPr>
      <w:r w:rsidRPr="00C77E60">
        <w:rPr>
          <w:lang w:val="mk-MK"/>
        </w:rPr>
        <w:t>Покрај горенаведените критериуми, при изборот на учесничките ќе се следи принципот „прва пријавена - прва услужена“.  Особено се охрабруваат да се пријават жени од ранливи категории (самохрани мајки, жени од рурални средини, жртви на семејно насилство, жени со попреченост, итн.)</w:t>
      </w:r>
    </w:p>
    <w:p w:rsidR="00C77E60" w:rsidRPr="00C77E60" w:rsidRDefault="00C77E60" w:rsidP="00C77E60">
      <w:pPr>
        <w:spacing w:after="0" w:line="240" w:lineRule="auto"/>
        <w:jc w:val="both"/>
        <w:rPr>
          <w:lang w:val="mk-MK"/>
        </w:rPr>
      </w:pPr>
    </w:p>
    <w:p w:rsidR="00C77E60" w:rsidRPr="00C77E60" w:rsidRDefault="00C77E60" w:rsidP="00C77E60">
      <w:pPr>
        <w:spacing w:after="0" w:line="240" w:lineRule="auto"/>
        <w:jc w:val="both"/>
        <w:rPr>
          <w:lang w:val="mk-MK"/>
        </w:rPr>
      </w:pPr>
      <w:r w:rsidRPr="00C77E60">
        <w:rPr>
          <w:b/>
          <w:bCs/>
          <w:lang w:val="mk-MK"/>
        </w:rPr>
        <w:t>ВАЖНО:</w:t>
      </w:r>
      <w:r w:rsidRPr="00C77E60">
        <w:rPr>
          <w:lang w:val="mk-MK"/>
        </w:rPr>
        <w:t xml:space="preserve"> Обуките ќе се реализираат со комбиниран пристап (онлајн и со физичко присуство), а начинот на реализација на обуките ќе зависи од епидемиолошка состојба во периодот на одржување на обуките. Доколку обуките се реализираат онлајн, постои можност за следење на обуката во просториите на општината, каде ќе бидат овозможени потребните технички услови. </w:t>
      </w:r>
    </w:p>
    <w:p w:rsidR="00DD73C3" w:rsidRDefault="00DD73C3" w:rsidP="00C77E60">
      <w:pPr>
        <w:spacing w:after="0" w:line="240" w:lineRule="auto"/>
        <w:jc w:val="both"/>
        <w:rPr>
          <w:b/>
          <w:bCs/>
          <w:lang w:val="mk-MK"/>
        </w:rPr>
      </w:pPr>
    </w:p>
    <w:sectPr w:rsidR="00DD73C3" w:rsidSect="00C55A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46043"/>
    <w:multiLevelType w:val="hybridMultilevel"/>
    <w:tmpl w:val="AE1612E8"/>
    <w:lvl w:ilvl="0" w:tplc="042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A239A"/>
    <w:multiLevelType w:val="hybridMultilevel"/>
    <w:tmpl w:val="A5AA0F5C"/>
    <w:lvl w:ilvl="0" w:tplc="DA7EB1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15BBC"/>
    <w:multiLevelType w:val="hybridMultilevel"/>
    <w:tmpl w:val="8DFA5964"/>
    <w:lvl w:ilvl="0" w:tplc="A306A5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A6D59"/>
    <w:multiLevelType w:val="hybridMultilevel"/>
    <w:tmpl w:val="403E19D2"/>
    <w:lvl w:ilvl="0" w:tplc="E72E77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compat/>
  <w:rsids>
    <w:rsidRoot w:val="00E86A33"/>
    <w:rsid w:val="000024E5"/>
    <w:rsid w:val="00042D50"/>
    <w:rsid w:val="00052A58"/>
    <w:rsid w:val="0007295F"/>
    <w:rsid w:val="00076DA0"/>
    <w:rsid w:val="000E6B63"/>
    <w:rsid w:val="00125811"/>
    <w:rsid w:val="00143A7C"/>
    <w:rsid w:val="00153850"/>
    <w:rsid w:val="00173E5E"/>
    <w:rsid w:val="001B456E"/>
    <w:rsid w:val="001C0215"/>
    <w:rsid w:val="001D7017"/>
    <w:rsid w:val="00214148"/>
    <w:rsid w:val="0021569D"/>
    <w:rsid w:val="00250855"/>
    <w:rsid w:val="00261838"/>
    <w:rsid w:val="002A74C2"/>
    <w:rsid w:val="002D4099"/>
    <w:rsid w:val="002F7AC8"/>
    <w:rsid w:val="0032488D"/>
    <w:rsid w:val="003574A6"/>
    <w:rsid w:val="0037329E"/>
    <w:rsid w:val="00393EA5"/>
    <w:rsid w:val="003B23CF"/>
    <w:rsid w:val="003C0871"/>
    <w:rsid w:val="003E5A88"/>
    <w:rsid w:val="00414A3D"/>
    <w:rsid w:val="00430CED"/>
    <w:rsid w:val="00496B3D"/>
    <w:rsid w:val="004D1CA4"/>
    <w:rsid w:val="004E5E5A"/>
    <w:rsid w:val="00513CCE"/>
    <w:rsid w:val="00527D2C"/>
    <w:rsid w:val="00572029"/>
    <w:rsid w:val="005C3761"/>
    <w:rsid w:val="005E4ED0"/>
    <w:rsid w:val="0064164F"/>
    <w:rsid w:val="00680697"/>
    <w:rsid w:val="006B1EAF"/>
    <w:rsid w:val="006D70C8"/>
    <w:rsid w:val="006E106F"/>
    <w:rsid w:val="006F71C3"/>
    <w:rsid w:val="007B03F6"/>
    <w:rsid w:val="007B157B"/>
    <w:rsid w:val="008470FE"/>
    <w:rsid w:val="0088405E"/>
    <w:rsid w:val="008874E1"/>
    <w:rsid w:val="008A5FE3"/>
    <w:rsid w:val="009224E9"/>
    <w:rsid w:val="00922CAA"/>
    <w:rsid w:val="00964721"/>
    <w:rsid w:val="00970B4E"/>
    <w:rsid w:val="00972A06"/>
    <w:rsid w:val="009C5E3C"/>
    <w:rsid w:val="009D106C"/>
    <w:rsid w:val="00A04903"/>
    <w:rsid w:val="00A16251"/>
    <w:rsid w:val="00A602D3"/>
    <w:rsid w:val="00A80C96"/>
    <w:rsid w:val="00B242EF"/>
    <w:rsid w:val="00B34FE6"/>
    <w:rsid w:val="00B66A6F"/>
    <w:rsid w:val="00BB01A5"/>
    <w:rsid w:val="00BC766A"/>
    <w:rsid w:val="00BE4DEC"/>
    <w:rsid w:val="00C55A24"/>
    <w:rsid w:val="00C77E60"/>
    <w:rsid w:val="00CB73D9"/>
    <w:rsid w:val="00CD5BFB"/>
    <w:rsid w:val="00CE2AFF"/>
    <w:rsid w:val="00CE58BE"/>
    <w:rsid w:val="00D165A3"/>
    <w:rsid w:val="00D47A6C"/>
    <w:rsid w:val="00D65D5A"/>
    <w:rsid w:val="00DB1B91"/>
    <w:rsid w:val="00DC1DA4"/>
    <w:rsid w:val="00DC6E1F"/>
    <w:rsid w:val="00DD73C3"/>
    <w:rsid w:val="00DF1E47"/>
    <w:rsid w:val="00E17860"/>
    <w:rsid w:val="00E86A33"/>
    <w:rsid w:val="00EB67AC"/>
    <w:rsid w:val="00EC2933"/>
    <w:rsid w:val="00F31975"/>
    <w:rsid w:val="00F4627C"/>
    <w:rsid w:val="00F72C19"/>
    <w:rsid w:val="00F74C12"/>
    <w:rsid w:val="00FA0866"/>
    <w:rsid w:val="00FD0CBE"/>
    <w:rsid w:val="00FF6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5E"/>
    <w:pPr>
      <w:ind w:left="720"/>
      <w:contextualSpacing/>
    </w:pPr>
  </w:style>
  <w:style w:type="table" w:styleId="TableGrid">
    <w:name w:val="Table Grid"/>
    <w:basedOn w:val="TableNormal"/>
    <w:uiPriority w:val="39"/>
    <w:rsid w:val="008840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40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42D50"/>
    <w:rPr>
      <w:sz w:val="16"/>
      <w:szCs w:val="16"/>
    </w:rPr>
  </w:style>
  <w:style w:type="paragraph" w:styleId="CommentText">
    <w:name w:val="annotation text"/>
    <w:basedOn w:val="Normal"/>
    <w:link w:val="CommentTextChar"/>
    <w:uiPriority w:val="99"/>
    <w:semiHidden/>
    <w:unhideWhenUsed/>
    <w:rsid w:val="00042D50"/>
    <w:pPr>
      <w:spacing w:line="240" w:lineRule="auto"/>
    </w:pPr>
    <w:rPr>
      <w:sz w:val="20"/>
      <w:szCs w:val="20"/>
    </w:rPr>
  </w:style>
  <w:style w:type="character" w:customStyle="1" w:styleId="CommentTextChar">
    <w:name w:val="Comment Text Char"/>
    <w:basedOn w:val="DefaultParagraphFont"/>
    <w:link w:val="CommentText"/>
    <w:uiPriority w:val="99"/>
    <w:semiHidden/>
    <w:rsid w:val="00042D50"/>
    <w:rPr>
      <w:sz w:val="20"/>
      <w:szCs w:val="20"/>
    </w:rPr>
  </w:style>
  <w:style w:type="paragraph" w:styleId="CommentSubject">
    <w:name w:val="annotation subject"/>
    <w:basedOn w:val="CommentText"/>
    <w:next w:val="CommentText"/>
    <w:link w:val="CommentSubjectChar"/>
    <w:uiPriority w:val="99"/>
    <w:semiHidden/>
    <w:unhideWhenUsed/>
    <w:rsid w:val="00042D50"/>
    <w:rPr>
      <w:b/>
      <w:bCs/>
    </w:rPr>
  </w:style>
  <w:style w:type="character" w:customStyle="1" w:styleId="CommentSubjectChar">
    <w:name w:val="Comment Subject Char"/>
    <w:basedOn w:val="CommentTextChar"/>
    <w:link w:val="CommentSubject"/>
    <w:uiPriority w:val="99"/>
    <w:semiHidden/>
    <w:rsid w:val="00042D50"/>
    <w:rPr>
      <w:b/>
      <w:bCs/>
      <w:sz w:val="20"/>
      <w:szCs w:val="20"/>
    </w:rPr>
  </w:style>
  <w:style w:type="character" w:styleId="Hyperlink">
    <w:name w:val="Hyperlink"/>
    <w:basedOn w:val="DefaultParagraphFont"/>
    <w:uiPriority w:val="99"/>
    <w:unhideWhenUsed/>
    <w:rsid w:val="009224E9"/>
    <w:rPr>
      <w:color w:val="0563C1" w:themeColor="hyperlink"/>
      <w:u w:val="single"/>
    </w:rPr>
  </w:style>
  <w:style w:type="character" w:customStyle="1" w:styleId="UnresolvedMention">
    <w:name w:val="Unresolved Mention"/>
    <w:basedOn w:val="DefaultParagraphFont"/>
    <w:uiPriority w:val="99"/>
    <w:semiHidden/>
    <w:unhideWhenUsed/>
    <w:rsid w:val="009224E9"/>
    <w:rPr>
      <w:color w:val="605E5C"/>
      <w:shd w:val="clear" w:color="auto" w:fill="E1DFDD"/>
    </w:rPr>
  </w:style>
  <w:style w:type="character" w:styleId="FollowedHyperlink">
    <w:name w:val="FollowedHyperlink"/>
    <w:basedOn w:val="DefaultParagraphFont"/>
    <w:uiPriority w:val="99"/>
    <w:semiHidden/>
    <w:unhideWhenUsed/>
    <w:rsid w:val="007B03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Q4DLFnPLgtr0VGM2x7AcuGLSJ3RyEmyisy-nDPdW-ej-aw/viewform" TargetMode="External"/><Relationship Id="rId13" Type="http://schemas.openxmlformats.org/officeDocument/2006/relationships/hyperlink" Target="mailto:drita.iseni@centar.gov.mk" TargetMode="External"/><Relationship Id="rId3" Type="http://schemas.openxmlformats.org/officeDocument/2006/relationships/settings" Target="settings.xml"/><Relationship Id="rId7" Type="http://schemas.openxmlformats.org/officeDocument/2006/relationships/hyperlink" Target="mailto:vesna.markovska@aerodrom.gov.mk" TargetMode="External"/><Relationship Id="rId12" Type="http://schemas.openxmlformats.org/officeDocument/2006/relationships/hyperlink" Target="https://docs.google.com/forms/d/e/1FAIpQLSe-Q4DLFnPLgtr0VGM2x7AcuGLSJ3RyEmyisy-nDPdW-ej-aw/viewfor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niela.krsteska@skopje.gov.mk" TargetMode="External"/><Relationship Id="rId11" Type="http://schemas.openxmlformats.org/officeDocument/2006/relationships/hyperlink" Target="mailto:simon.toshanov@kiselavoda.gov.mk" TargetMode="External"/><Relationship Id="rId5" Type="http://schemas.openxmlformats.org/officeDocument/2006/relationships/hyperlink" Target="https://docs.google.com/forms/d/e/1FAIpQLSe-Q4DLFnPLgtr0VGM2x7AcuGLSJ3RyEmyisy-nDPdW-ej-aw/viewform" TargetMode="External"/><Relationship Id="rId15" Type="http://schemas.openxmlformats.org/officeDocument/2006/relationships/hyperlink" Target="https://docs.google.com/forms/d/e/1FAIpQLSe-Q4DLFnPLgtr0VGM2x7AcuGLSJ3RyEmyisy-nDPdW-ej-aw/viewform" TargetMode="External"/><Relationship Id="rId10" Type="http://schemas.openxmlformats.org/officeDocument/2006/relationships/hyperlink" Target="https://docs.google.com/forms/d/e/1FAIpQLSe-Q4DLFnPLgtr0VGM2x7AcuGLSJ3RyEmyisy-nDPdW-ej-aw/viewform" TargetMode="External"/><Relationship Id="rId4" Type="http://schemas.openxmlformats.org/officeDocument/2006/relationships/webSettings" Target="webSettings.xml"/><Relationship Id="rId9" Type="http://schemas.openxmlformats.org/officeDocument/2006/relationships/hyperlink" Target="mailto:egjurcinovska@yahoo.com" TargetMode="External"/><Relationship Id="rId14" Type="http://schemas.openxmlformats.org/officeDocument/2006/relationships/hyperlink" Target="mailto:bupsi32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Trpovska</dc:creator>
  <cp:keywords/>
  <dc:description/>
  <cp:lastModifiedBy>Tome Smilevski</cp:lastModifiedBy>
  <cp:revision>5</cp:revision>
  <dcterms:created xsi:type="dcterms:W3CDTF">2021-12-20T14:25:00Z</dcterms:created>
  <dcterms:modified xsi:type="dcterms:W3CDTF">2021-12-20T15:24:00Z</dcterms:modified>
</cp:coreProperties>
</file>